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50" w:rsidRPr="00182250" w:rsidRDefault="00182250" w:rsidP="00182250">
      <w:pPr>
        <w:tabs>
          <w:tab w:val="left" w:pos="7845"/>
        </w:tabs>
        <w:spacing w:after="0" w:line="240" w:lineRule="auto"/>
        <w:rPr>
          <w:rFonts w:ascii="Times New Roman" w:hAnsi="Times New Roman"/>
          <w:b/>
          <w:sz w:val="20"/>
          <w:szCs w:val="20"/>
        </w:rPr>
      </w:pPr>
      <w:r>
        <w:rPr>
          <w:rFonts w:ascii="Times New Roman" w:hAnsi="Times New Roman"/>
          <w:b/>
          <w:sz w:val="28"/>
          <w:szCs w:val="28"/>
        </w:rPr>
        <w:t xml:space="preserve">                                                                                                           </w:t>
      </w:r>
      <w:r w:rsidRPr="00182250">
        <w:rPr>
          <w:rFonts w:ascii="Times New Roman" w:hAnsi="Times New Roman"/>
          <w:b/>
          <w:sz w:val="20"/>
          <w:szCs w:val="20"/>
        </w:rPr>
        <w:t>Приложение</w:t>
      </w:r>
    </w:p>
    <w:p w:rsidR="00182250" w:rsidRPr="00182250" w:rsidRDefault="00182250" w:rsidP="00182250">
      <w:pPr>
        <w:tabs>
          <w:tab w:val="left" w:pos="6870"/>
        </w:tabs>
        <w:spacing w:after="0" w:line="240" w:lineRule="auto"/>
        <w:rPr>
          <w:rFonts w:ascii="Times New Roman" w:hAnsi="Times New Roman"/>
          <w:b/>
          <w:sz w:val="20"/>
          <w:szCs w:val="20"/>
        </w:rPr>
      </w:pPr>
      <w:r w:rsidRPr="00182250">
        <w:rPr>
          <w:rFonts w:ascii="Times New Roman" w:hAnsi="Times New Roman"/>
          <w:b/>
          <w:sz w:val="20"/>
          <w:szCs w:val="20"/>
        </w:rPr>
        <w:t xml:space="preserve">                                                                                            </w:t>
      </w:r>
      <w:r>
        <w:rPr>
          <w:rFonts w:ascii="Times New Roman" w:hAnsi="Times New Roman"/>
          <w:b/>
          <w:sz w:val="20"/>
          <w:szCs w:val="20"/>
        </w:rPr>
        <w:t xml:space="preserve">                                                 </w:t>
      </w:r>
      <w:r w:rsidRPr="00182250">
        <w:rPr>
          <w:rFonts w:ascii="Times New Roman" w:hAnsi="Times New Roman"/>
          <w:b/>
          <w:sz w:val="20"/>
          <w:szCs w:val="20"/>
        </w:rPr>
        <w:t xml:space="preserve"> </w:t>
      </w:r>
      <w:r w:rsidR="00AB3BD7">
        <w:rPr>
          <w:rFonts w:ascii="Times New Roman" w:hAnsi="Times New Roman"/>
          <w:b/>
          <w:sz w:val="20"/>
          <w:szCs w:val="20"/>
        </w:rPr>
        <w:t xml:space="preserve">       </w:t>
      </w:r>
      <w:r w:rsidRPr="00182250">
        <w:rPr>
          <w:rFonts w:ascii="Times New Roman" w:hAnsi="Times New Roman"/>
          <w:b/>
          <w:sz w:val="20"/>
          <w:szCs w:val="20"/>
        </w:rPr>
        <w:t xml:space="preserve"> </w:t>
      </w:r>
      <w:r w:rsidR="00AB3BD7">
        <w:rPr>
          <w:rFonts w:ascii="Times New Roman" w:hAnsi="Times New Roman"/>
          <w:b/>
          <w:sz w:val="20"/>
          <w:szCs w:val="20"/>
        </w:rPr>
        <w:t>к приказу</w:t>
      </w:r>
      <w:r w:rsidRPr="00182250">
        <w:rPr>
          <w:rFonts w:ascii="Times New Roman" w:hAnsi="Times New Roman"/>
          <w:b/>
          <w:sz w:val="20"/>
          <w:szCs w:val="20"/>
        </w:rPr>
        <w:t xml:space="preserve">  </w:t>
      </w:r>
    </w:p>
    <w:p w:rsidR="00182250" w:rsidRPr="00182250" w:rsidRDefault="00182250" w:rsidP="00182250">
      <w:pPr>
        <w:tabs>
          <w:tab w:val="left" w:pos="6870"/>
        </w:tabs>
        <w:spacing w:after="0" w:line="240" w:lineRule="auto"/>
        <w:rPr>
          <w:rFonts w:ascii="Times New Roman" w:hAnsi="Times New Roman"/>
          <w:b/>
          <w:sz w:val="20"/>
          <w:szCs w:val="20"/>
        </w:rPr>
      </w:pPr>
      <w:r w:rsidRPr="00182250">
        <w:rPr>
          <w:rFonts w:ascii="Times New Roman" w:hAnsi="Times New Roman"/>
          <w:b/>
          <w:sz w:val="20"/>
          <w:szCs w:val="20"/>
        </w:rPr>
        <w:t xml:space="preserve">                                                                        </w:t>
      </w:r>
      <w:r>
        <w:rPr>
          <w:rFonts w:ascii="Times New Roman" w:hAnsi="Times New Roman"/>
          <w:b/>
          <w:sz w:val="20"/>
          <w:szCs w:val="20"/>
        </w:rPr>
        <w:t xml:space="preserve">                                                  </w:t>
      </w:r>
      <w:r w:rsidRPr="00182250">
        <w:rPr>
          <w:rFonts w:ascii="Times New Roman" w:hAnsi="Times New Roman"/>
          <w:b/>
          <w:sz w:val="20"/>
          <w:szCs w:val="20"/>
        </w:rPr>
        <w:t xml:space="preserve">от </w:t>
      </w:r>
      <w:r w:rsidR="00096560">
        <w:rPr>
          <w:rFonts w:ascii="Times New Roman" w:hAnsi="Times New Roman"/>
          <w:b/>
          <w:sz w:val="20"/>
          <w:szCs w:val="20"/>
        </w:rPr>
        <w:t>26</w:t>
      </w:r>
      <w:r w:rsidRPr="00182250">
        <w:rPr>
          <w:rFonts w:ascii="Times New Roman" w:hAnsi="Times New Roman"/>
          <w:b/>
          <w:sz w:val="20"/>
          <w:szCs w:val="20"/>
        </w:rPr>
        <w:t>.</w:t>
      </w:r>
      <w:r w:rsidR="00096560">
        <w:rPr>
          <w:rFonts w:ascii="Times New Roman" w:hAnsi="Times New Roman"/>
          <w:b/>
          <w:sz w:val="20"/>
          <w:szCs w:val="20"/>
        </w:rPr>
        <w:t>12</w:t>
      </w:r>
      <w:r w:rsidRPr="00182250">
        <w:rPr>
          <w:rFonts w:ascii="Times New Roman" w:hAnsi="Times New Roman"/>
          <w:b/>
          <w:sz w:val="20"/>
          <w:szCs w:val="20"/>
        </w:rPr>
        <w:t>.20</w:t>
      </w:r>
      <w:r w:rsidR="00096560">
        <w:rPr>
          <w:rFonts w:ascii="Times New Roman" w:hAnsi="Times New Roman"/>
          <w:b/>
          <w:sz w:val="20"/>
          <w:szCs w:val="20"/>
        </w:rPr>
        <w:t>22</w:t>
      </w:r>
      <w:r w:rsidRPr="00182250">
        <w:rPr>
          <w:rFonts w:ascii="Times New Roman" w:hAnsi="Times New Roman"/>
          <w:b/>
          <w:sz w:val="20"/>
          <w:szCs w:val="20"/>
        </w:rPr>
        <w:t xml:space="preserve"> г. № </w:t>
      </w:r>
      <w:r w:rsidR="00096560">
        <w:rPr>
          <w:rFonts w:ascii="Times New Roman" w:hAnsi="Times New Roman"/>
          <w:b/>
          <w:sz w:val="20"/>
          <w:szCs w:val="20"/>
        </w:rPr>
        <w:t>76</w:t>
      </w:r>
    </w:p>
    <w:p w:rsidR="00182250" w:rsidRDefault="00182250" w:rsidP="00182250">
      <w:pPr>
        <w:spacing w:after="0" w:line="240" w:lineRule="auto"/>
        <w:jc w:val="center"/>
        <w:rPr>
          <w:rFonts w:ascii="Times New Roman" w:hAnsi="Times New Roman"/>
          <w:b/>
          <w:sz w:val="28"/>
          <w:szCs w:val="28"/>
        </w:rPr>
      </w:pPr>
    </w:p>
    <w:p w:rsidR="0021191E" w:rsidRPr="005708C6" w:rsidRDefault="00D840F4" w:rsidP="00182250">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182250">
        <w:rPr>
          <w:rFonts w:ascii="Times New Roman" w:hAnsi="Times New Roman"/>
          <w:b/>
          <w:sz w:val="28"/>
          <w:szCs w:val="28"/>
        </w:rPr>
        <w:t>Учетная политика для целей бухгалтерского учета</w:t>
      </w:r>
    </w:p>
    <w:p w:rsidR="0021191E" w:rsidRPr="00503348" w:rsidRDefault="00182250" w:rsidP="00182250">
      <w:pPr>
        <w:widowControl w:val="0"/>
        <w:tabs>
          <w:tab w:val="left" w:pos="284"/>
          <w:tab w:val="left" w:pos="851"/>
        </w:tabs>
        <w:spacing w:before="60" w:after="60" w:line="240" w:lineRule="auto"/>
        <w:jc w:val="both"/>
        <w:rPr>
          <w:rFonts w:ascii="Times New Roman" w:hAnsi="Times New Roman"/>
          <w:sz w:val="24"/>
          <w:szCs w:val="24"/>
        </w:rPr>
      </w:pPr>
      <w:bookmarkStart w:id="0" w:name="_Toc294788399"/>
      <w:bookmarkStart w:id="1" w:name="_Toc294792931"/>
      <w:bookmarkStart w:id="2" w:name="_Toc175482260"/>
      <w:bookmarkStart w:id="3" w:name="_Toc192861807"/>
      <w:r>
        <w:rPr>
          <w:rFonts w:ascii="Times New Roman" w:hAnsi="Times New Roman"/>
          <w:sz w:val="24"/>
          <w:szCs w:val="24"/>
        </w:rPr>
        <w:t xml:space="preserve">     </w:t>
      </w:r>
      <w:r w:rsidR="001339C1">
        <w:rPr>
          <w:rFonts w:ascii="Times New Roman" w:hAnsi="Times New Roman"/>
          <w:sz w:val="24"/>
          <w:szCs w:val="24"/>
        </w:rPr>
        <w:t xml:space="preserve">     </w:t>
      </w:r>
      <w:r>
        <w:rPr>
          <w:rFonts w:ascii="Times New Roman" w:hAnsi="Times New Roman"/>
          <w:sz w:val="24"/>
          <w:szCs w:val="24"/>
        </w:rPr>
        <w:t xml:space="preserve"> </w:t>
      </w:r>
      <w:r w:rsidR="001339C1">
        <w:rPr>
          <w:rFonts w:ascii="Times New Roman" w:hAnsi="Times New Roman"/>
          <w:sz w:val="24"/>
          <w:szCs w:val="24"/>
        </w:rPr>
        <w:t xml:space="preserve">  </w:t>
      </w:r>
      <w:r w:rsidR="002C050F">
        <w:rPr>
          <w:rFonts w:ascii="Times New Roman" w:hAnsi="Times New Roman"/>
          <w:sz w:val="24"/>
          <w:szCs w:val="24"/>
        </w:rPr>
        <w:t>Бюджетный</w:t>
      </w:r>
      <w:r w:rsidR="001339C1">
        <w:rPr>
          <w:rFonts w:ascii="Times New Roman" w:hAnsi="Times New Roman"/>
          <w:sz w:val="24"/>
          <w:szCs w:val="24"/>
        </w:rPr>
        <w:t xml:space="preserve"> </w:t>
      </w:r>
      <w:r w:rsidR="002C050F">
        <w:rPr>
          <w:rFonts w:ascii="Times New Roman" w:hAnsi="Times New Roman"/>
          <w:sz w:val="24"/>
          <w:szCs w:val="24"/>
        </w:rPr>
        <w:t>учет в учреждении ведется</w:t>
      </w:r>
      <w:r w:rsidR="00E50D30">
        <w:rPr>
          <w:rFonts w:ascii="Times New Roman" w:hAnsi="Times New Roman"/>
          <w:sz w:val="24"/>
          <w:szCs w:val="24"/>
        </w:rPr>
        <w:t xml:space="preserve"> в соответствии:</w:t>
      </w:r>
      <w:r w:rsidR="001339C1">
        <w:rPr>
          <w:rFonts w:ascii="Times New Roman" w:hAnsi="Times New Roman"/>
          <w:sz w:val="24"/>
          <w:szCs w:val="24"/>
        </w:rPr>
        <w:t xml:space="preserve"> </w:t>
      </w:r>
    </w:p>
    <w:p w:rsidR="0021191E" w:rsidRDefault="00CA112E" w:rsidP="00E46DA3">
      <w:pPr>
        <w:widowControl w:val="0"/>
        <w:numPr>
          <w:ilvl w:val="0"/>
          <w:numId w:val="1"/>
        </w:numPr>
        <w:tabs>
          <w:tab w:val="left" w:pos="284"/>
          <w:tab w:val="left" w:pos="851"/>
        </w:tabs>
        <w:spacing w:before="60" w:after="60" w:line="240" w:lineRule="auto"/>
        <w:jc w:val="both"/>
        <w:rPr>
          <w:rFonts w:ascii="Times New Roman" w:hAnsi="Times New Roman"/>
          <w:sz w:val="24"/>
          <w:szCs w:val="24"/>
        </w:rPr>
      </w:pPr>
      <w:r>
        <w:rPr>
          <w:rFonts w:ascii="Times New Roman" w:hAnsi="Times New Roman"/>
          <w:sz w:val="24"/>
          <w:szCs w:val="24"/>
        </w:rPr>
        <w:t>с</w:t>
      </w:r>
      <w:r w:rsidR="005F4CA8">
        <w:rPr>
          <w:rFonts w:ascii="Times New Roman" w:hAnsi="Times New Roman"/>
          <w:sz w:val="24"/>
          <w:szCs w:val="24"/>
        </w:rPr>
        <w:t xml:space="preserve"> п</w:t>
      </w:r>
      <w:r>
        <w:rPr>
          <w:rFonts w:ascii="Times New Roman" w:hAnsi="Times New Roman"/>
          <w:sz w:val="24"/>
          <w:szCs w:val="24"/>
        </w:rPr>
        <w:t>р</w:t>
      </w:r>
      <w:r w:rsidR="005F4CA8">
        <w:rPr>
          <w:rFonts w:ascii="Times New Roman" w:hAnsi="Times New Roman"/>
          <w:sz w:val="24"/>
          <w:szCs w:val="24"/>
        </w:rPr>
        <w:t>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w:t>
      </w:r>
      <w:r>
        <w:rPr>
          <w:rFonts w:ascii="Times New Roman" w:hAnsi="Times New Roman"/>
          <w:sz w:val="24"/>
          <w:szCs w:val="24"/>
        </w:rPr>
        <w:t xml:space="preserve">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rsidR="001339C1" w:rsidRPr="00503348" w:rsidRDefault="001339C1" w:rsidP="00E46DA3">
      <w:pPr>
        <w:widowControl w:val="0"/>
        <w:numPr>
          <w:ilvl w:val="0"/>
          <w:numId w:val="1"/>
        </w:numPr>
        <w:tabs>
          <w:tab w:val="left" w:pos="284"/>
          <w:tab w:val="left" w:pos="851"/>
        </w:tabs>
        <w:spacing w:before="60" w:after="60" w:line="240" w:lineRule="auto"/>
        <w:jc w:val="both"/>
        <w:rPr>
          <w:rFonts w:ascii="Times New Roman" w:hAnsi="Times New Roman"/>
          <w:sz w:val="24"/>
          <w:szCs w:val="24"/>
        </w:rPr>
      </w:pPr>
      <w:r>
        <w:rPr>
          <w:rFonts w:ascii="Times New Roman" w:hAnsi="Times New Roman"/>
          <w:sz w:val="24"/>
          <w:szCs w:val="24"/>
        </w:rPr>
        <w:t>Законом</w:t>
      </w:r>
      <w:r w:rsidRPr="001339C1">
        <w:rPr>
          <w:rFonts w:ascii="Times New Roman" w:hAnsi="Times New Roman"/>
          <w:sz w:val="24"/>
          <w:szCs w:val="24"/>
        </w:rPr>
        <w:t xml:space="preserve"> </w:t>
      </w:r>
      <w:r>
        <w:rPr>
          <w:rFonts w:ascii="Times New Roman" w:hAnsi="Times New Roman"/>
          <w:sz w:val="24"/>
          <w:szCs w:val="24"/>
        </w:rPr>
        <w:t>от 06.12.2011 № 402-ФЗ</w:t>
      </w:r>
    </w:p>
    <w:p w:rsidR="0021191E" w:rsidRDefault="00CA112E" w:rsidP="00E46DA3">
      <w:pPr>
        <w:widowControl w:val="0"/>
        <w:numPr>
          <w:ilvl w:val="0"/>
          <w:numId w:val="1"/>
        </w:numPr>
        <w:tabs>
          <w:tab w:val="left" w:pos="284"/>
          <w:tab w:val="left" w:pos="851"/>
        </w:tabs>
        <w:spacing w:before="60" w:after="60" w:line="240" w:lineRule="auto"/>
        <w:jc w:val="both"/>
        <w:rPr>
          <w:rFonts w:ascii="Times New Roman" w:hAnsi="Times New Roman"/>
          <w:sz w:val="24"/>
          <w:szCs w:val="24"/>
        </w:rPr>
      </w:pPr>
      <w:r>
        <w:rPr>
          <w:rFonts w:ascii="Times New Roman" w:hAnsi="Times New Roman"/>
          <w:sz w:val="24"/>
          <w:szCs w:val="24"/>
        </w:rPr>
        <w:t>приказом Минфина России от 06.12.2010 № 162н «Об утверждении Плана счетов бюджетного учета и Инструкции по его применению» (далее – Инструкция № 162н)</w:t>
      </w:r>
      <w:r w:rsidR="0021191E">
        <w:rPr>
          <w:rFonts w:ascii="Times New Roman" w:hAnsi="Times New Roman"/>
          <w:sz w:val="24"/>
          <w:szCs w:val="24"/>
        </w:rPr>
        <w:t>;</w:t>
      </w:r>
    </w:p>
    <w:p w:rsidR="00CA112E" w:rsidRDefault="00B25F82" w:rsidP="00E46DA3">
      <w:pPr>
        <w:widowControl w:val="0"/>
        <w:numPr>
          <w:ilvl w:val="0"/>
          <w:numId w:val="1"/>
        </w:numPr>
        <w:tabs>
          <w:tab w:val="left" w:pos="284"/>
          <w:tab w:val="left" w:pos="851"/>
        </w:tabs>
        <w:spacing w:before="60" w:after="60" w:line="240" w:lineRule="auto"/>
        <w:jc w:val="both"/>
        <w:rPr>
          <w:rFonts w:ascii="Times New Roman" w:hAnsi="Times New Roman"/>
          <w:sz w:val="24"/>
          <w:szCs w:val="24"/>
        </w:rPr>
      </w:pPr>
      <w:r>
        <w:rPr>
          <w:rFonts w:ascii="Times New Roman" w:hAnsi="Times New Roman"/>
          <w:sz w:val="24"/>
          <w:szCs w:val="24"/>
        </w:rPr>
        <w:t>приказом Минфина от 24.05.2022 № 82</w:t>
      </w:r>
      <w:r w:rsidR="00CA112E">
        <w:rPr>
          <w:rFonts w:ascii="Times New Roman" w:hAnsi="Times New Roman"/>
          <w:sz w:val="24"/>
          <w:szCs w:val="24"/>
        </w:rPr>
        <w:t xml:space="preserve">н «О порядке формирования и применения кодов бюджетной классификации Российской Федерации, их структуре и принципах </w:t>
      </w:r>
      <w:r>
        <w:rPr>
          <w:rFonts w:ascii="Times New Roman" w:hAnsi="Times New Roman"/>
          <w:sz w:val="24"/>
          <w:szCs w:val="24"/>
        </w:rPr>
        <w:t>назначения» (далее – приказ № 82</w:t>
      </w:r>
      <w:r w:rsidR="00CA112E">
        <w:rPr>
          <w:rFonts w:ascii="Times New Roman" w:hAnsi="Times New Roman"/>
          <w:sz w:val="24"/>
          <w:szCs w:val="24"/>
        </w:rPr>
        <w:t>н);</w:t>
      </w:r>
    </w:p>
    <w:p w:rsidR="0021191E" w:rsidRDefault="00CA112E" w:rsidP="00E46DA3">
      <w:pPr>
        <w:widowControl w:val="0"/>
        <w:numPr>
          <w:ilvl w:val="0"/>
          <w:numId w:val="1"/>
        </w:numPr>
        <w:tabs>
          <w:tab w:val="left" w:pos="284"/>
          <w:tab w:val="left" w:pos="851"/>
        </w:tabs>
        <w:spacing w:before="60" w:after="60" w:line="240" w:lineRule="auto"/>
        <w:jc w:val="both"/>
        <w:rPr>
          <w:rFonts w:ascii="Times New Roman" w:hAnsi="Times New Roman"/>
          <w:sz w:val="24"/>
          <w:szCs w:val="24"/>
        </w:rPr>
      </w:pPr>
      <w:r>
        <w:rPr>
          <w:rFonts w:ascii="Times New Roman" w:hAnsi="Times New Roman"/>
          <w:sz w:val="24"/>
          <w:szCs w:val="24"/>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CA112E" w:rsidRDefault="00CA112E" w:rsidP="00E46DA3">
      <w:pPr>
        <w:widowControl w:val="0"/>
        <w:numPr>
          <w:ilvl w:val="0"/>
          <w:numId w:val="1"/>
        </w:numPr>
        <w:tabs>
          <w:tab w:val="left" w:pos="284"/>
          <w:tab w:val="left" w:pos="851"/>
        </w:tabs>
        <w:spacing w:before="60" w:after="60" w:line="240" w:lineRule="auto"/>
        <w:jc w:val="both"/>
        <w:rPr>
          <w:rFonts w:ascii="Times New Roman" w:hAnsi="Times New Roman"/>
          <w:sz w:val="24"/>
          <w:szCs w:val="24"/>
        </w:rPr>
      </w:pPr>
      <w:r>
        <w:rPr>
          <w:rFonts w:ascii="Times New Roman" w:hAnsi="Times New Roman"/>
          <w:sz w:val="24"/>
          <w:szCs w:val="24"/>
        </w:rPr>
        <w:t>приказ</w:t>
      </w:r>
      <w:r w:rsidR="00C052E9">
        <w:rPr>
          <w:rFonts w:ascii="Times New Roman" w:hAnsi="Times New Roman"/>
          <w:sz w:val="24"/>
          <w:szCs w:val="24"/>
        </w:rPr>
        <w:t>ом Минфина от 30.03.2015</w:t>
      </w:r>
      <w:r>
        <w:rPr>
          <w:rFonts w:ascii="Times New Roman" w:hAnsi="Times New Roman"/>
          <w:sz w:val="24"/>
          <w:szCs w:val="24"/>
        </w:rPr>
        <w:t xml:space="preserve"> № 52н «Об утверждении форм первичных учетных документов и регистров бухгалтерского учета</w:t>
      </w:r>
      <w:r w:rsidR="00102935">
        <w:rPr>
          <w:rFonts w:ascii="Times New Roman" w:hAnsi="Times New Roman"/>
          <w:sz w:val="24"/>
          <w:szCs w:val="24"/>
        </w:rPr>
        <w:t>,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18241D" w:rsidRPr="0018241D" w:rsidRDefault="0018241D" w:rsidP="00E46DA3">
      <w:pPr>
        <w:numPr>
          <w:ilvl w:val="0"/>
          <w:numId w:val="1"/>
        </w:numPr>
        <w:jc w:val="both"/>
        <w:rPr>
          <w:rFonts w:ascii="Times New Roman" w:hAnsi="Times New Roman" w:cs="Times New Roman"/>
          <w:sz w:val="24"/>
          <w:szCs w:val="24"/>
        </w:rPr>
      </w:pPr>
      <w:r w:rsidRPr="0018241D">
        <w:rPr>
          <w:rFonts w:ascii="Times New Roman" w:hAnsi="Times New Roman" w:cs="Times New Roman"/>
          <w:sz w:val="24"/>
          <w:szCs w:val="24"/>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w:t>
      </w:r>
      <w:r>
        <w:rPr>
          <w:rFonts w:ascii="Times New Roman" w:hAnsi="Times New Roman" w:cs="Times New Roman"/>
          <w:sz w:val="24"/>
          <w:szCs w:val="24"/>
        </w:rPr>
        <w:t>государственных (муниципальных)учреждений,</w:t>
      </w:r>
      <w:r w:rsidRPr="0018241D">
        <w:rPr>
          <w:rFonts w:ascii="Times New Roman" w:hAnsi="Times New Roman" w:cs="Times New Roman"/>
          <w:sz w:val="24"/>
          <w:szCs w:val="24"/>
        </w:rPr>
        <w:t>и Методических указаний по их формированию и применению» (далее — приказ № 61н);</w:t>
      </w:r>
    </w:p>
    <w:p w:rsidR="00102935" w:rsidRDefault="00102935" w:rsidP="00E46DA3">
      <w:pPr>
        <w:widowControl w:val="0"/>
        <w:numPr>
          <w:ilvl w:val="0"/>
          <w:numId w:val="1"/>
        </w:numPr>
        <w:tabs>
          <w:tab w:val="left" w:pos="284"/>
          <w:tab w:val="left" w:pos="851"/>
        </w:tabs>
        <w:spacing w:before="60" w:after="60" w:line="240" w:lineRule="auto"/>
        <w:jc w:val="both"/>
        <w:rPr>
          <w:rFonts w:ascii="Times New Roman" w:hAnsi="Times New Roman"/>
          <w:sz w:val="24"/>
          <w:szCs w:val="24"/>
        </w:rPr>
      </w:pPr>
      <w:r>
        <w:rPr>
          <w:rFonts w:ascii="Times New Roman" w:hAnsi="Times New Roman"/>
          <w:sz w:val="24"/>
          <w:szCs w:val="24"/>
        </w:rPr>
        <w:t>федеральными стандартами бухгалтерского учета государственных финансов,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 275н, № 277н, №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«Непроизводственные активы»</w:t>
      </w:r>
      <w:r w:rsidR="00610808">
        <w:rPr>
          <w:rFonts w:ascii="Times New Roman" w:hAnsi="Times New Roman"/>
          <w:sz w:val="24"/>
          <w:szCs w:val="24"/>
        </w:rPr>
        <w:t xml:space="preserve">), от 30.05.2018 № 122н, № </w:t>
      </w:r>
      <w:r>
        <w:rPr>
          <w:rFonts w:ascii="Times New Roman" w:hAnsi="Times New Roman"/>
          <w:sz w:val="24"/>
          <w:szCs w:val="24"/>
        </w:rPr>
        <w:t xml:space="preserve">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 182н, </w:t>
      </w:r>
      <w:r>
        <w:rPr>
          <w:rFonts w:ascii="Times New Roman" w:hAnsi="Times New Roman"/>
          <w:sz w:val="24"/>
          <w:szCs w:val="24"/>
        </w:rPr>
        <w:lastRenderedPageBreak/>
        <w:t xml:space="preserve">№ 183н, №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w:t>
      </w:r>
      <w:r w:rsidR="00610808">
        <w:rPr>
          <w:rFonts w:ascii="Times New Roman" w:hAnsi="Times New Roman"/>
          <w:sz w:val="24"/>
          <w:szCs w:val="24"/>
        </w:rPr>
        <w:t>ин</w:t>
      </w:r>
      <w:r>
        <w:rPr>
          <w:rFonts w:ascii="Times New Roman" w:hAnsi="Times New Roman"/>
          <w:sz w:val="24"/>
          <w:szCs w:val="24"/>
        </w:rPr>
        <w:t>с</w:t>
      </w:r>
      <w:r w:rsidR="00610808">
        <w:rPr>
          <w:rFonts w:ascii="Times New Roman" w:hAnsi="Times New Roman"/>
          <w:sz w:val="24"/>
          <w:szCs w:val="24"/>
        </w:rPr>
        <w:t>т</w:t>
      </w:r>
      <w:r>
        <w:rPr>
          <w:rFonts w:ascii="Times New Roman" w:hAnsi="Times New Roman"/>
          <w:sz w:val="24"/>
          <w:szCs w:val="24"/>
        </w:rPr>
        <w:t>рументы»).</w:t>
      </w:r>
    </w:p>
    <w:p w:rsidR="00610808" w:rsidRDefault="00610808" w:rsidP="00E46DA3">
      <w:pPr>
        <w:widowControl w:val="0"/>
        <w:numPr>
          <w:ilvl w:val="0"/>
          <w:numId w:val="1"/>
        </w:numPr>
        <w:tabs>
          <w:tab w:val="left" w:pos="284"/>
          <w:tab w:val="left" w:pos="851"/>
        </w:tabs>
        <w:spacing w:before="60" w:after="60" w:line="240" w:lineRule="auto"/>
        <w:jc w:val="both"/>
        <w:rPr>
          <w:rFonts w:ascii="Times New Roman" w:hAnsi="Times New Roman"/>
          <w:sz w:val="24"/>
          <w:szCs w:val="24"/>
        </w:rPr>
      </w:pPr>
      <w:r>
        <w:rPr>
          <w:rFonts w:ascii="Times New Roman" w:hAnsi="Times New Roman"/>
          <w:sz w:val="24"/>
          <w:szCs w:val="24"/>
        </w:rPr>
        <w:t>Используемые термины и сокращения</w:t>
      </w:r>
    </w:p>
    <w:tbl>
      <w:tblPr>
        <w:tblStyle w:val="a9"/>
        <w:tblW w:w="0" w:type="auto"/>
        <w:tblInd w:w="720" w:type="dxa"/>
        <w:tblLook w:val="04A0"/>
      </w:tblPr>
      <w:tblGrid>
        <w:gridCol w:w="4128"/>
        <w:gridCol w:w="4157"/>
      </w:tblGrid>
      <w:tr w:rsidR="00610808" w:rsidTr="00610808">
        <w:tc>
          <w:tcPr>
            <w:tcW w:w="4502" w:type="dxa"/>
          </w:tcPr>
          <w:p w:rsidR="00610808" w:rsidRPr="00610808" w:rsidRDefault="00610808" w:rsidP="00610808">
            <w:pPr>
              <w:widowControl w:val="0"/>
              <w:tabs>
                <w:tab w:val="left" w:pos="284"/>
                <w:tab w:val="left" w:pos="851"/>
              </w:tabs>
              <w:spacing w:before="60" w:after="60"/>
              <w:jc w:val="both"/>
              <w:rPr>
                <w:rFonts w:ascii="Times New Roman" w:hAnsi="Times New Roman"/>
                <w:b/>
                <w:sz w:val="24"/>
                <w:szCs w:val="24"/>
              </w:rPr>
            </w:pPr>
            <w:r w:rsidRPr="00610808">
              <w:rPr>
                <w:rFonts w:ascii="Times New Roman" w:hAnsi="Times New Roman"/>
                <w:b/>
                <w:sz w:val="24"/>
                <w:szCs w:val="24"/>
              </w:rPr>
              <w:t>Наименование</w:t>
            </w:r>
          </w:p>
        </w:tc>
        <w:tc>
          <w:tcPr>
            <w:tcW w:w="4503" w:type="dxa"/>
          </w:tcPr>
          <w:p w:rsidR="00610808" w:rsidRPr="00610808" w:rsidRDefault="00610808" w:rsidP="00610808">
            <w:pPr>
              <w:widowControl w:val="0"/>
              <w:tabs>
                <w:tab w:val="left" w:pos="284"/>
                <w:tab w:val="left" w:pos="851"/>
              </w:tabs>
              <w:spacing w:before="60" w:after="60"/>
              <w:jc w:val="both"/>
              <w:rPr>
                <w:rFonts w:ascii="Times New Roman" w:hAnsi="Times New Roman"/>
                <w:b/>
                <w:sz w:val="24"/>
                <w:szCs w:val="24"/>
              </w:rPr>
            </w:pPr>
            <w:r w:rsidRPr="00610808">
              <w:rPr>
                <w:rFonts w:ascii="Times New Roman" w:hAnsi="Times New Roman"/>
                <w:b/>
                <w:sz w:val="24"/>
                <w:szCs w:val="24"/>
              </w:rPr>
              <w:t>Расшифровка (сокращение)</w:t>
            </w:r>
          </w:p>
        </w:tc>
      </w:tr>
      <w:tr w:rsidR="00610808" w:rsidTr="00610808">
        <w:tc>
          <w:tcPr>
            <w:tcW w:w="4502" w:type="dxa"/>
          </w:tcPr>
          <w:p w:rsidR="00610808" w:rsidRDefault="00610808" w:rsidP="00610808">
            <w:pPr>
              <w:widowControl w:val="0"/>
              <w:tabs>
                <w:tab w:val="left" w:pos="284"/>
                <w:tab w:val="left" w:pos="851"/>
              </w:tabs>
              <w:spacing w:before="60" w:after="60"/>
              <w:jc w:val="both"/>
              <w:rPr>
                <w:rFonts w:ascii="Times New Roman" w:hAnsi="Times New Roman"/>
                <w:sz w:val="24"/>
                <w:szCs w:val="24"/>
              </w:rPr>
            </w:pPr>
            <w:r>
              <w:rPr>
                <w:rFonts w:ascii="Times New Roman" w:hAnsi="Times New Roman"/>
                <w:sz w:val="24"/>
                <w:szCs w:val="24"/>
              </w:rPr>
              <w:t>Учреждение</w:t>
            </w:r>
          </w:p>
        </w:tc>
        <w:tc>
          <w:tcPr>
            <w:tcW w:w="4503" w:type="dxa"/>
          </w:tcPr>
          <w:p w:rsidR="00610808" w:rsidRPr="0018241D" w:rsidRDefault="0018241D" w:rsidP="00610808">
            <w:pPr>
              <w:widowControl w:val="0"/>
              <w:tabs>
                <w:tab w:val="left" w:pos="284"/>
                <w:tab w:val="left" w:pos="851"/>
              </w:tabs>
              <w:spacing w:before="60" w:after="60"/>
              <w:jc w:val="both"/>
              <w:rPr>
                <w:rFonts w:ascii="Times New Roman" w:hAnsi="Times New Roman"/>
                <w:sz w:val="24"/>
                <w:szCs w:val="24"/>
              </w:rPr>
            </w:pPr>
            <w:r>
              <w:rPr>
                <w:rFonts w:ascii="Times New Roman" w:hAnsi="Times New Roman"/>
                <w:sz w:val="24"/>
                <w:szCs w:val="24"/>
              </w:rPr>
              <w:t>Муниципальное казенное учреждение культуры «Повенецкий библиотечно-досуговый центр»</w:t>
            </w:r>
          </w:p>
        </w:tc>
      </w:tr>
      <w:tr w:rsidR="00610808" w:rsidTr="00610808">
        <w:tc>
          <w:tcPr>
            <w:tcW w:w="4502" w:type="dxa"/>
          </w:tcPr>
          <w:p w:rsidR="00610808" w:rsidRDefault="00610808" w:rsidP="00610808">
            <w:pPr>
              <w:widowControl w:val="0"/>
              <w:tabs>
                <w:tab w:val="left" w:pos="284"/>
                <w:tab w:val="left" w:pos="851"/>
              </w:tabs>
              <w:spacing w:before="60" w:after="60"/>
              <w:jc w:val="both"/>
              <w:rPr>
                <w:rFonts w:ascii="Times New Roman" w:hAnsi="Times New Roman"/>
                <w:sz w:val="24"/>
                <w:szCs w:val="24"/>
              </w:rPr>
            </w:pPr>
            <w:r>
              <w:rPr>
                <w:rFonts w:ascii="Times New Roman" w:hAnsi="Times New Roman"/>
                <w:sz w:val="24"/>
                <w:szCs w:val="24"/>
              </w:rPr>
              <w:t>КБК</w:t>
            </w:r>
          </w:p>
        </w:tc>
        <w:tc>
          <w:tcPr>
            <w:tcW w:w="4503" w:type="dxa"/>
          </w:tcPr>
          <w:p w:rsidR="00610808" w:rsidRDefault="00610808" w:rsidP="00610808">
            <w:pPr>
              <w:widowControl w:val="0"/>
              <w:tabs>
                <w:tab w:val="left" w:pos="284"/>
                <w:tab w:val="left" w:pos="851"/>
              </w:tabs>
              <w:spacing w:before="60" w:after="60"/>
              <w:jc w:val="both"/>
              <w:rPr>
                <w:rFonts w:ascii="Times New Roman" w:hAnsi="Times New Roman"/>
                <w:sz w:val="24"/>
                <w:szCs w:val="24"/>
              </w:rPr>
            </w:pPr>
            <w:r>
              <w:rPr>
                <w:rFonts w:ascii="Times New Roman" w:hAnsi="Times New Roman"/>
                <w:sz w:val="24"/>
                <w:szCs w:val="24"/>
              </w:rPr>
              <w:t>1 – 17 разряды номера счета в соответствии с Рабочим планом счетов</w:t>
            </w:r>
          </w:p>
        </w:tc>
      </w:tr>
      <w:tr w:rsidR="00610808" w:rsidTr="00610808">
        <w:tc>
          <w:tcPr>
            <w:tcW w:w="4502" w:type="dxa"/>
          </w:tcPr>
          <w:p w:rsidR="00610808" w:rsidRDefault="00610808" w:rsidP="00610808">
            <w:pPr>
              <w:widowControl w:val="0"/>
              <w:tabs>
                <w:tab w:val="left" w:pos="284"/>
                <w:tab w:val="left" w:pos="851"/>
              </w:tabs>
              <w:spacing w:before="60" w:after="60"/>
              <w:jc w:val="both"/>
              <w:rPr>
                <w:rFonts w:ascii="Times New Roman" w:hAnsi="Times New Roman"/>
                <w:sz w:val="24"/>
                <w:szCs w:val="24"/>
              </w:rPr>
            </w:pPr>
            <w:r>
              <w:rPr>
                <w:rFonts w:ascii="Times New Roman" w:hAnsi="Times New Roman"/>
                <w:sz w:val="24"/>
                <w:szCs w:val="24"/>
              </w:rPr>
              <w:t>Х</w:t>
            </w:r>
          </w:p>
        </w:tc>
        <w:tc>
          <w:tcPr>
            <w:tcW w:w="4503" w:type="dxa"/>
          </w:tcPr>
          <w:p w:rsidR="00610808" w:rsidRDefault="00610808" w:rsidP="00610808">
            <w:pPr>
              <w:widowControl w:val="0"/>
              <w:tabs>
                <w:tab w:val="left" w:pos="284"/>
                <w:tab w:val="left" w:pos="851"/>
              </w:tabs>
              <w:spacing w:before="60" w:after="60"/>
              <w:jc w:val="both"/>
              <w:rPr>
                <w:rFonts w:ascii="Times New Roman" w:hAnsi="Times New Roman"/>
                <w:sz w:val="24"/>
                <w:szCs w:val="24"/>
              </w:rPr>
            </w:pPr>
            <w:r>
              <w:rPr>
                <w:rFonts w:ascii="Times New Roman" w:hAnsi="Times New Roman"/>
                <w:sz w:val="24"/>
                <w:szCs w:val="24"/>
              </w:rPr>
              <w:t>26 разряд – соответствующая подстатья КОСГУ</w:t>
            </w:r>
          </w:p>
        </w:tc>
      </w:tr>
    </w:tbl>
    <w:p w:rsidR="00AB3BD7" w:rsidRDefault="00AB3BD7" w:rsidP="009F0858">
      <w:pPr>
        <w:widowControl w:val="0"/>
        <w:tabs>
          <w:tab w:val="left" w:pos="284"/>
          <w:tab w:val="left" w:pos="851"/>
        </w:tabs>
        <w:spacing w:before="60" w:after="60" w:line="240" w:lineRule="auto"/>
        <w:rPr>
          <w:rFonts w:ascii="Times New Roman" w:hAnsi="Times New Roman"/>
          <w:b/>
          <w:sz w:val="24"/>
          <w:szCs w:val="24"/>
        </w:rPr>
      </w:pPr>
    </w:p>
    <w:p w:rsidR="00182250" w:rsidRPr="00A23E7C" w:rsidRDefault="0006002B" w:rsidP="00A23E7C">
      <w:pPr>
        <w:widowControl w:val="0"/>
        <w:tabs>
          <w:tab w:val="left" w:pos="284"/>
          <w:tab w:val="left" w:pos="851"/>
        </w:tabs>
        <w:spacing w:before="60" w:after="60" w:line="240" w:lineRule="auto"/>
        <w:jc w:val="both"/>
        <w:rPr>
          <w:rFonts w:ascii="Times New Roman" w:hAnsi="Times New Roman" w:cs="Times New Roman"/>
          <w:b/>
          <w:sz w:val="24"/>
          <w:szCs w:val="24"/>
        </w:rPr>
      </w:pPr>
      <w:r w:rsidRPr="00A23E7C">
        <w:rPr>
          <w:rFonts w:ascii="Times New Roman" w:hAnsi="Times New Roman" w:cs="Times New Roman"/>
          <w:b/>
          <w:sz w:val="24"/>
          <w:szCs w:val="24"/>
        </w:rPr>
        <w:t xml:space="preserve">  1</w:t>
      </w:r>
      <w:r w:rsidR="00182250" w:rsidRPr="00A23E7C">
        <w:rPr>
          <w:rFonts w:ascii="Times New Roman" w:hAnsi="Times New Roman" w:cs="Times New Roman"/>
          <w:b/>
          <w:sz w:val="24"/>
          <w:szCs w:val="24"/>
        </w:rPr>
        <w:t>. Общие положения</w:t>
      </w:r>
    </w:p>
    <w:p w:rsidR="00D840F4" w:rsidRPr="00A23E7C" w:rsidRDefault="00182250" w:rsidP="00A23E7C">
      <w:pPr>
        <w:widowControl w:val="0"/>
        <w:spacing w:after="120" w:line="240" w:lineRule="auto"/>
        <w:jc w:val="both"/>
        <w:rPr>
          <w:rFonts w:ascii="Times New Roman" w:hAnsi="Times New Roman" w:cs="Times New Roman"/>
          <w:sz w:val="24"/>
          <w:szCs w:val="24"/>
        </w:rPr>
      </w:pPr>
      <w:r w:rsidRPr="00A23E7C">
        <w:rPr>
          <w:rFonts w:ascii="Times New Roman" w:hAnsi="Times New Roman" w:cs="Times New Roman"/>
          <w:sz w:val="24"/>
          <w:szCs w:val="24"/>
        </w:rPr>
        <w:t>1</w:t>
      </w:r>
      <w:r w:rsidR="002954BA" w:rsidRPr="00A23E7C">
        <w:rPr>
          <w:rFonts w:ascii="Times New Roman" w:hAnsi="Times New Roman" w:cs="Times New Roman"/>
          <w:sz w:val="24"/>
          <w:szCs w:val="24"/>
        </w:rPr>
        <w:t>.</w:t>
      </w:r>
      <w:r w:rsidR="0023373C" w:rsidRPr="00A23E7C">
        <w:rPr>
          <w:rFonts w:ascii="Times New Roman" w:hAnsi="Times New Roman" w:cs="Times New Roman"/>
          <w:sz w:val="24"/>
          <w:szCs w:val="24"/>
        </w:rPr>
        <w:t>1</w:t>
      </w:r>
      <w:r w:rsidR="007B2FDC" w:rsidRPr="00A23E7C">
        <w:rPr>
          <w:rFonts w:ascii="Times New Roman" w:hAnsi="Times New Roman" w:cs="Times New Roman"/>
          <w:sz w:val="24"/>
          <w:szCs w:val="24"/>
        </w:rPr>
        <w:t xml:space="preserve"> </w:t>
      </w:r>
      <w:r w:rsidR="00D840F4" w:rsidRPr="00A23E7C">
        <w:rPr>
          <w:rFonts w:ascii="Times New Roman" w:hAnsi="Times New Roman" w:cs="Times New Roman"/>
          <w:sz w:val="24"/>
          <w:szCs w:val="24"/>
        </w:rPr>
        <w:t>Ответственным за организацию бухгалтерского учета в учреждении и соблюдение законодательства при выполнении хозяйственных операций является руководитель учреждения.</w:t>
      </w:r>
    </w:p>
    <w:p w:rsidR="00D840F4" w:rsidRPr="00A23E7C" w:rsidRDefault="00D840F4" w:rsidP="00A23E7C">
      <w:pPr>
        <w:widowControl w:val="0"/>
        <w:spacing w:after="120" w:line="240" w:lineRule="auto"/>
        <w:jc w:val="both"/>
        <w:rPr>
          <w:rFonts w:ascii="Times New Roman" w:hAnsi="Times New Roman" w:cs="Times New Roman"/>
          <w:sz w:val="24"/>
          <w:szCs w:val="24"/>
        </w:rPr>
      </w:pPr>
      <w:r w:rsidRPr="00A23E7C">
        <w:rPr>
          <w:rFonts w:ascii="Times New Roman" w:hAnsi="Times New Roman" w:cs="Times New Roman"/>
          <w:sz w:val="24"/>
          <w:szCs w:val="24"/>
        </w:rPr>
        <w:t>Основание: часть 1 статьи 7 Закона от 06.12.2011 № 402-ФЗ</w:t>
      </w:r>
    </w:p>
    <w:p w:rsidR="00D840F4" w:rsidRPr="00A23E7C" w:rsidRDefault="00D840F4" w:rsidP="00A23E7C">
      <w:pPr>
        <w:widowControl w:val="0"/>
        <w:spacing w:after="120" w:line="240" w:lineRule="auto"/>
        <w:jc w:val="both"/>
        <w:rPr>
          <w:rFonts w:ascii="Times New Roman" w:hAnsi="Times New Roman" w:cs="Times New Roman"/>
          <w:sz w:val="24"/>
          <w:szCs w:val="24"/>
        </w:rPr>
      </w:pPr>
      <w:r w:rsidRPr="00A23E7C">
        <w:rPr>
          <w:rFonts w:ascii="Times New Roman" w:hAnsi="Times New Roman" w:cs="Times New Roman"/>
          <w:sz w:val="24"/>
          <w:szCs w:val="24"/>
        </w:rPr>
        <w:t xml:space="preserve">1.2. </w:t>
      </w:r>
      <w:r w:rsidR="00A941B9" w:rsidRPr="00A23E7C">
        <w:rPr>
          <w:rFonts w:ascii="Times New Roman" w:hAnsi="Times New Roman" w:cs="Times New Roman"/>
          <w:sz w:val="24"/>
          <w:szCs w:val="24"/>
        </w:rPr>
        <w:t>Ответственным за ведение бухгалтерского учета в учреждении является главный бухгалтер.</w:t>
      </w:r>
      <w:r w:rsidR="0098588A" w:rsidRPr="00A23E7C">
        <w:rPr>
          <w:rFonts w:ascii="Times New Roman" w:hAnsi="Times New Roman" w:cs="Times New Roman"/>
          <w:sz w:val="24"/>
          <w:szCs w:val="24"/>
        </w:rPr>
        <w:t xml:space="preserve"> </w:t>
      </w:r>
      <w:r w:rsidR="007B2FDC" w:rsidRPr="00A23E7C">
        <w:rPr>
          <w:rFonts w:ascii="Times New Roman" w:hAnsi="Times New Roman" w:cs="Times New Roman"/>
          <w:sz w:val="24"/>
          <w:szCs w:val="24"/>
        </w:rPr>
        <w:t xml:space="preserve">Бухгалтерский учет ведется структурным подразделением – бухгалтерией, возглавляемой главным бухгалтером. Сотрудники бухгалтерии руководствуются в </w:t>
      </w:r>
      <w:r w:rsidR="00EF4B8A" w:rsidRPr="00A23E7C">
        <w:rPr>
          <w:rFonts w:ascii="Times New Roman" w:hAnsi="Times New Roman" w:cs="Times New Roman"/>
          <w:sz w:val="24"/>
          <w:szCs w:val="24"/>
        </w:rPr>
        <w:t xml:space="preserve">работе </w:t>
      </w:r>
      <w:r w:rsidR="007B2FDC" w:rsidRPr="00A23E7C">
        <w:rPr>
          <w:rFonts w:ascii="Times New Roman" w:hAnsi="Times New Roman" w:cs="Times New Roman"/>
          <w:sz w:val="24"/>
          <w:szCs w:val="24"/>
        </w:rPr>
        <w:t xml:space="preserve"> должностными инструкциями.</w:t>
      </w:r>
    </w:p>
    <w:p w:rsidR="00D840F4" w:rsidRPr="00A23E7C" w:rsidRDefault="00D840F4" w:rsidP="00A23E7C">
      <w:pPr>
        <w:widowControl w:val="0"/>
        <w:spacing w:after="120" w:line="240" w:lineRule="auto"/>
        <w:jc w:val="both"/>
        <w:rPr>
          <w:rFonts w:ascii="Times New Roman" w:hAnsi="Times New Roman" w:cs="Times New Roman"/>
          <w:sz w:val="24"/>
          <w:szCs w:val="24"/>
        </w:rPr>
      </w:pPr>
      <w:r w:rsidRPr="00A23E7C">
        <w:rPr>
          <w:rFonts w:ascii="Times New Roman" w:hAnsi="Times New Roman" w:cs="Times New Roman"/>
          <w:sz w:val="24"/>
          <w:szCs w:val="24"/>
        </w:rPr>
        <w:t>Основание: часть 3 статьи 7 Закона от 06.12.2011 № 402-ФЗ</w:t>
      </w:r>
    </w:p>
    <w:bookmarkEnd w:id="0"/>
    <w:bookmarkEnd w:id="1"/>
    <w:bookmarkEnd w:id="2"/>
    <w:bookmarkEnd w:id="3"/>
    <w:p w:rsidR="00EF4B8A" w:rsidRPr="00A23E7C" w:rsidRDefault="00A941B9" w:rsidP="00A23E7C">
      <w:pPr>
        <w:widowControl w:val="0"/>
        <w:spacing w:after="120" w:line="240" w:lineRule="auto"/>
        <w:jc w:val="both"/>
        <w:rPr>
          <w:rFonts w:ascii="Times New Roman" w:hAnsi="Times New Roman" w:cs="Times New Roman"/>
          <w:sz w:val="24"/>
          <w:szCs w:val="24"/>
        </w:rPr>
      </w:pPr>
      <w:r w:rsidRPr="00A23E7C">
        <w:rPr>
          <w:rFonts w:ascii="Times New Roman" w:hAnsi="Times New Roman" w:cs="Times New Roman"/>
          <w:sz w:val="24"/>
          <w:szCs w:val="24"/>
        </w:rPr>
        <w:t>1.3.</w:t>
      </w:r>
      <w:r w:rsidR="00EF4B8A" w:rsidRPr="00A23E7C">
        <w:rPr>
          <w:rFonts w:ascii="Times New Roman" w:hAnsi="Times New Roman" w:cs="Times New Roman"/>
          <w:sz w:val="24"/>
          <w:szCs w:val="24"/>
        </w:rPr>
        <w:t xml:space="preserve"> Главный бухгалтер подчиняется непосредственно руководителю учреждения и несет ответственность за ведение бухгалтерского учета, своевременное предоставление полной и достоверной бухгалтерской, налоговой и статистической отчетности.</w:t>
      </w:r>
    </w:p>
    <w:p w:rsidR="00E50D30" w:rsidRPr="00A23E7C" w:rsidRDefault="00A941B9" w:rsidP="00A23E7C">
      <w:pPr>
        <w:widowControl w:val="0"/>
        <w:tabs>
          <w:tab w:val="left" w:pos="284"/>
          <w:tab w:val="left" w:pos="851"/>
        </w:tabs>
        <w:spacing w:before="60" w:after="60" w:line="240" w:lineRule="auto"/>
        <w:jc w:val="both"/>
        <w:rPr>
          <w:rFonts w:ascii="Times New Roman" w:hAnsi="Times New Roman" w:cs="Times New Roman"/>
          <w:sz w:val="24"/>
          <w:szCs w:val="24"/>
        </w:rPr>
      </w:pPr>
      <w:r w:rsidRPr="00A23E7C">
        <w:rPr>
          <w:rFonts w:ascii="Times New Roman" w:hAnsi="Times New Roman" w:cs="Times New Roman"/>
          <w:sz w:val="24"/>
          <w:szCs w:val="24"/>
        </w:rPr>
        <w:t>1.4</w:t>
      </w:r>
      <w:r w:rsidR="00B47AF7" w:rsidRPr="00A23E7C">
        <w:rPr>
          <w:rFonts w:ascii="Times New Roman" w:hAnsi="Times New Roman" w:cs="Times New Roman"/>
          <w:sz w:val="24"/>
          <w:szCs w:val="24"/>
        </w:rPr>
        <w:t>.</w:t>
      </w:r>
      <w:r w:rsidR="00115417" w:rsidRPr="00A23E7C">
        <w:rPr>
          <w:rFonts w:ascii="Times New Roman" w:hAnsi="Times New Roman" w:cs="Times New Roman"/>
          <w:sz w:val="24"/>
          <w:szCs w:val="24"/>
        </w:rPr>
        <w:t>Требование главного бухгалтера по документальному оформлению хозяйственных операций и предоставлению в бухгалтерию необходимых документов и сведений являются обязательными для всех сотрудников учреждения.</w:t>
      </w:r>
    </w:p>
    <w:p w:rsidR="00115417" w:rsidRDefault="00115417" w:rsidP="00A23E7C">
      <w:pPr>
        <w:widowControl w:val="0"/>
        <w:tabs>
          <w:tab w:val="left" w:pos="284"/>
          <w:tab w:val="left" w:pos="851"/>
        </w:tabs>
        <w:spacing w:before="60" w:after="60" w:line="240" w:lineRule="auto"/>
        <w:jc w:val="both"/>
        <w:rPr>
          <w:rFonts w:ascii="Times New Roman" w:hAnsi="Times New Roman" w:cs="Times New Roman"/>
          <w:sz w:val="24"/>
          <w:szCs w:val="24"/>
        </w:rPr>
      </w:pPr>
      <w:r w:rsidRPr="00A23E7C">
        <w:rPr>
          <w:rFonts w:ascii="Times New Roman" w:hAnsi="Times New Roman" w:cs="Times New Roman"/>
          <w:sz w:val="24"/>
          <w:szCs w:val="24"/>
        </w:rPr>
        <w:t>Основание: пункт 8 Инструкции к Единому плану счетов № 157н.</w:t>
      </w:r>
    </w:p>
    <w:p w:rsidR="00863A6E" w:rsidRDefault="00863A6E" w:rsidP="00863A6E">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1.5.Бухгалтерский учет ведется по первичным документам, которые проверены сотрудниками бухгалтерии в соответствии с Положением о внутреннем финансовом контроле </w:t>
      </w:r>
    </w:p>
    <w:p w:rsidR="00863A6E" w:rsidRPr="00A23E7C" w:rsidRDefault="00863A6E" w:rsidP="00A23E7C">
      <w:pPr>
        <w:widowControl w:val="0"/>
        <w:tabs>
          <w:tab w:val="left" w:pos="284"/>
          <w:tab w:val="left" w:pos="851"/>
        </w:tabs>
        <w:spacing w:before="60" w:after="60" w:line="240" w:lineRule="auto"/>
        <w:jc w:val="both"/>
        <w:rPr>
          <w:rFonts w:ascii="Times New Roman" w:hAnsi="Times New Roman" w:cs="Times New Roman"/>
          <w:sz w:val="24"/>
          <w:szCs w:val="24"/>
        </w:rPr>
      </w:pPr>
    </w:p>
    <w:p w:rsidR="00AB3BD7" w:rsidRPr="00A23E7C" w:rsidRDefault="00863A6E" w:rsidP="00A23E7C">
      <w:pPr>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98588A" w:rsidRPr="00A23E7C">
        <w:rPr>
          <w:rFonts w:ascii="Times New Roman" w:hAnsi="Times New Roman" w:cs="Times New Roman"/>
          <w:color w:val="000000"/>
          <w:sz w:val="24"/>
          <w:szCs w:val="24"/>
        </w:rPr>
        <w:t>.Закупку товаров,</w:t>
      </w:r>
      <w:r w:rsidR="000137B1">
        <w:rPr>
          <w:rFonts w:ascii="Times New Roman" w:hAnsi="Times New Roman" w:cs="Times New Roman"/>
          <w:color w:val="000000"/>
          <w:sz w:val="24"/>
          <w:szCs w:val="24"/>
        </w:rPr>
        <w:t xml:space="preserve"> </w:t>
      </w:r>
      <w:r w:rsidR="0098588A" w:rsidRPr="00A23E7C">
        <w:rPr>
          <w:rFonts w:ascii="Times New Roman" w:hAnsi="Times New Roman" w:cs="Times New Roman"/>
          <w:color w:val="000000"/>
          <w:sz w:val="24"/>
          <w:szCs w:val="24"/>
        </w:rPr>
        <w:t>работ и услуг проводить в соответствии с Законом от 5.04.2013 №44-ФЗ.Состав постоянно действующей единой комиссии по проведению за</w:t>
      </w:r>
      <w:r w:rsidR="000137B1">
        <w:rPr>
          <w:rFonts w:ascii="Times New Roman" w:hAnsi="Times New Roman" w:cs="Times New Roman"/>
          <w:color w:val="000000"/>
          <w:sz w:val="24"/>
          <w:szCs w:val="24"/>
        </w:rPr>
        <w:t>купок утверждается приказом</w:t>
      </w:r>
      <w:r w:rsidR="0098588A" w:rsidRPr="00A23E7C">
        <w:rPr>
          <w:rFonts w:ascii="Times New Roman" w:hAnsi="Times New Roman" w:cs="Times New Roman"/>
          <w:color w:val="000000"/>
          <w:sz w:val="24"/>
          <w:szCs w:val="24"/>
        </w:rPr>
        <w:t xml:space="preserve"> директора. </w:t>
      </w:r>
    </w:p>
    <w:p w:rsidR="00D20B1C" w:rsidRPr="007B027E" w:rsidRDefault="00863A6E" w:rsidP="007B027E">
      <w:pPr>
        <w:rPr>
          <w:rFonts w:ascii="Times New Roman" w:hAnsi="Times New Roman" w:cs="Times New Roman"/>
          <w:color w:val="000000"/>
          <w:sz w:val="24"/>
          <w:szCs w:val="24"/>
        </w:rPr>
      </w:pPr>
      <w:r>
        <w:rPr>
          <w:rFonts w:ascii="Times New Roman" w:hAnsi="Times New Roman" w:cs="Times New Roman"/>
          <w:color w:val="000000"/>
          <w:sz w:val="24"/>
          <w:szCs w:val="24"/>
        </w:rPr>
        <w:t>1.7</w:t>
      </w:r>
      <w:r w:rsidR="0098588A" w:rsidRPr="00A23E7C">
        <w:rPr>
          <w:rFonts w:ascii="Times New Roman" w:hAnsi="Times New Roman" w:cs="Times New Roman"/>
          <w:color w:val="000000"/>
          <w:sz w:val="24"/>
          <w:szCs w:val="24"/>
        </w:rPr>
        <w:t xml:space="preserve">. В учреждении </w:t>
      </w:r>
      <w:r w:rsidR="00AB3BD7" w:rsidRPr="00A23E7C">
        <w:rPr>
          <w:rFonts w:ascii="Times New Roman" w:hAnsi="Times New Roman" w:cs="Times New Roman"/>
          <w:color w:val="000000"/>
          <w:sz w:val="24"/>
          <w:szCs w:val="24"/>
        </w:rPr>
        <w:t xml:space="preserve">отдельным приказом директора утверждается состав </w:t>
      </w:r>
      <w:r w:rsidR="0098588A" w:rsidRPr="00A23E7C">
        <w:rPr>
          <w:rFonts w:ascii="Times New Roman" w:hAnsi="Times New Roman" w:cs="Times New Roman"/>
          <w:color w:val="000000"/>
          <w:sz w:val="24"/>
          <w:szCs w:val="24"/>
        </w:rPr>
        <w:t xml:space="preserve"> комиссии:</w:t>
      </w:r>
      <w:r w:rsidR="0098588A" w:rsidRPr="00A23E7C">
        <w:rPr>
          <w:rFonts w:ascii="Times New Roman" w:hAnsi="Times New Roman" w:cs="Times New Roman"/>
        </w:rPr>
        <w:br/>
      </w:r>
      <w:r w:rsidR="0098588A" w:rsidRPr="00A23E7C">
        <w:rPr>
          <w:rFonts w:ascii="Times New Roman" w:hAnsi="Times New Roman" w:cs="Times New Roman"/>
          <w:color w:val="000000"/>
          <w:sz w:val="24"/>
          <w:szCs w:val="24"/>
        </w:rPr>
        <w:t xml:space="preserve">– </w:t>
      </w:r>
      <w:r w:rsidR="0098588A" w:rsidRPr="00A23E7C">
        <w:rPr>
          <w:rFonts w:ascii="Times New Roman" w:hAnsi="Times New Roman" w:cs="Times New Roman"/>
          <w:sz w:val="24"/>
          <w:szCs w:val="24"/>
        </w:rPr>
        <w:t xml:space="preserve">комиссия по поступлению и выбытию активов </w:t>
      </w:r>
      <w:r w:rsidR="00C60D06">
        <w:rPr>
          <w:rFonts w:ascii="Times New Roman" w:hAnsi="Times New Roman" w:cs="Times New Roman"/>
          <w:sz w:val="24"/>
          <w:szCs w:val="24"/>
        </w:rPr>
        <w:t>(приложение 12)</w:t>
      </w:r>
      <w:r w:rsidR="0098588A" w:rsidRPr="00A23E7C">
        <w:rPr>
          <w:rFonts w:ascii="Times New Roman" w:hAnsi="Times New Roman" w:cs="Times New Roman"/>
          <w:color w:val="FF0000"/>
        </w:rPr>
        <w:br/>
      </w:r>
      <w:r w:rsidR="00A23E7C">
        <w:rPr>
          <w:rFonts w:ascii="Times New Roman" w:hAnsi="Times New Roman" w:cs="Times New Roman"/>
          <w:sz w:val="24"/>
          <w:szCs w:val="24"/>
        </w:rPr>
        <w:t xml:space="preserve">–инвентаризационная </w:t>
      </w:r>
      <w:r w:rsidR="0098588A" w:rsidRPr="00A23E7C">
        <w:rPr>
          <w:rFonts w:ascii="Times New Roman" w:hAnsi="Times New Roman" w:cs="Times New Roman"/>
          <w:sz w:val="24"/>
          <w:szCs w:val="24"/>
        </w:rPr>
        <w:t xml:space="preserve">комиссия </w:t>
      </w:r>
      <w:r w:rsidR="00CB7C19">
        <w:rPr>
          <w:rFonts w:ascii="Times New Roman" w:hAnsi="Times New Roman" w:cs="Times New Roman"/>
          <w:sz w:val="24"/>
          <w:szCs w:val="24"/>
        </w:rPr>
        <w:t>(приложение 13)</w:t>
      </w:r>
      <w:r w:rsidR="0098588A" w:rsidRPr="00A23E7C">
        <w:rPr>
          <w:rFonts w:ascii="Times New Roman" w:hAnsi="Times New Roman" w:cs="Times New Roman"/>
          <w:color w:val="FF0000"/>
        </w:rPr>
        <w:br/>
      </w:r>
      <w:r>
        <w:rPr>
          <w:rFonts w:ascii="Times New Roman" w:hAnsi="Times New Roman" w:cs="Times New Roman"/>
          <w:color w:val="000000"/>
          <w:sz w:val="24"/>
          <w:szCs w:val="24"/>
        </w:rPr>
        <w:t>1.8</w:t>
      </w:r>
      <w:r w:rsidR="0098588A" w:rsidRPr="00A23E7C">
        <w:rPr>
          <w:rFonts w:ascii="Times New Roman" w:hAnsi="Times New Roman" w:cs="Times New Roman"/>
          <w:color w:val="000000"/>
          <w:sz w:val="24"/>
          <w:szCs w:val="24"/>
        </w:rPr>
        <w:t xml:space="preserve">. Учреждение публикует основные положения учетной политики на своем </w:t>
      </w:r>
      <w:r w:rsidR="0098588A" w:rsidRPr="00A23E7C">
        <w:rPr>
          <w:rFonts w:ascii="Times New Roman" w:hAnsi="Times New Roman" w:cs="Times New Roman"/>
          <w:color w:val="000000"/>
          <w:sz w:val="24"/>
          <w:szCs w:val="24"/>
        </w:rPr>
        <w:lastRenderedPageBreak/>
        <w:t>официальном сайте путем размещения копий документов учетной политики.</w:t>
      </w:r>
      <w:r w:rsidR="0098588A" w:rsidRPr="00A23E7C">
        <w:rPr>
          <w:rFonts w:ascii="Times New Roman" w:hAnsi="Times New Roman" w:cs="Times New Roman"/>
        </w:rPr>
        <w:br/>
      </w:r>
      <w:r w:rsidR="0098588A" w:rsidRPr="00A23E7C">
        <w:rPr>
          <w:rFonts w:ascii="Times New Roman" w:hAnsi="Times New Roman" w:cs="Times New Roman"/>
          <w:color w:val="000000"/>
          <w:sz w:val="24"/>
          <w:szCs w:val="24"/>
        </w:rPr>
        <w:t>Основание: пункт 9 СГС «Учетная политика, оценочные значения и ошибки».</w:t>
      </w:r>
    </w:p>
    <w:p w:rsidR="006E3815" w:rsidRDefault="00863A6E" w:rsidP="007B2FDC">
      <w:pPr>
        <w:widowControl w:val="0"/>
        <w:spacing w:after="120" w:line="240" w:lineRule="auto"/>
        <w:jc w:val="both"/>
        <w:rPr>
          <w:rFonts w:ascii="Times New Roman" w:hAnsi="Times New Roman"/>
          <w:sz w:val="24"/>
          <w:szCs w:val="24"/>
        </w:rPr>
      </w:pPr>
      <w:r>
        <w:rPr>
          <w:rFonts w:ascii="Times New Roman" w:hAnsi="Times New Roman"/>
          <w:sz w:val="24"/>
          <w:szCs w:val="24"/>
        </w:rPr>
        <w:t>1.9</w:t>
      </w:r>
      <w:r w:rsidR="006E3815">
        <w:rPr>
          <w:rFonts w:ascii="Times New Roman" w:hAnsi="Times New Roman"/>
          <w:sz w:val="24"/>
          <w:szCs w:val="24"/>
        </w:rPr>
        <w:t>. Лимит остатка наличных денег в кассе устанавливается отдельным приказом директора. Допускается накопление  наличных денег в кассе сверх установленного лимита в дни выдачи</w:t>
      </w:r>
      <w:r w:rsidR="00722C37">
        <w:rPr>
          <w:rFonts w:ascii="Times New Roman" w:hAnsi="Times New Roman"/>
          <w:sz w:val="24"/>
          <w:szCs w:val="24"/>
        </w:rPr>
        <w:t xml:space="preserve"> заработной платы, стипендий, выплат, включенных в фонд заработной платы и выплат социального характера</w:t>
      </w:r>
      <w:r w:rsidR="00B12F41">
        <w:rPr>
          <w:rFonts w:ascii="Times New Roman" w:hAnsi="Times New Roman"/>
          <w:sz w:val="24"/>
          <w:szCs w:val="24"/>
        </w:rPr>
        <w:t>, включая день получения наличных денег с банковского счета на указанные выплаты, а также выходные,</w:t>
      </w:r>
      <w:r w:rsidR="00A941B9">
        <w:rPr>
          <w:rFonts w:ascii="Times New Roman" w:hAnsi="Times New Roman"/>
          <w:sz w:val="24"/>
          <w:szCs w:val="24"/>
        </w:rPr>
        <w:t xml:space="preserve"> </w:t>
      </w:r>
      <w:r w:rsidR="00B12F41">
        <w:rPr>
          <w:rFonts w:ascii="Times New Roman" w:hAnsi="Times New Roman"/>
          <w:sz w:val="24"/>
          <w:szCs w:val="24"/>
        </w:rPr>
        <w:t>нерабочие дни в случае ведения учреждения в эти дни кассовые операций.</w:t>
      </w:r>
    </w:p>
    <w:p w:rsidR="00B12F41" w:rsidRDefault="00B12F41" w:rsidP="007B2FDC">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указание Банка России от 11 марта 2014г. № 3210-У</w:t>
      </w:r>
    </w:p>
    <w:p w:rsidR="00F76CCA" w:rsidRPr="00F76CCA" w:rsidRDefault="00F76CCA" w:rsidP="00F76CCA">
      <w:pPr>
        <w:rPr>
          <w:rFonts w:ascii="Times New Roman" w:hAnsi="Times New Roman" w:cs="Times New Roman"/>
          <w:color w:val="000000"/>
          <w:sz w:val="24"/>
          <w:szCs w:val="24"/>
        </w:rPr>
      </w:pPr>
      <w:r>
        <w:rPr>
          <w:rFonts w:ascii="Times New Roman" w:hAnsi="Times New Roman" w:cs="Times New Roman"/>
          <w:color w:val="000000"/>
          <w:sz w:val="24"/>
          <w:szCs w:val="24"/>
        </w:rPr>
        <w:t>1.10</w:t>
      </w:r>
      <w:r w:rsidRPr="00F76CCA">
        <w:rPr>
          <w:rFonts w:ascii="Times New Roman" w:hAnsi="Times New Roman" w:cs="Times New Roman"/>
          <w:color w:val="000000"/>
          <w:sz w:val="24"/>
          <w:szCs w:val="24"/>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Pr="00F76CCA">
        <w:rPr>
          <w:rFonts w:ascii="Times New Roman" w:hAnsi="Times New Roman" w:cs="Times New Roman"/>
        </w:rPr>
        <w:br/>
      </w:r>
      <w:r w:rsidRPr="00F76CCA">
        <w:rPr>
          <w:rFonts w:ascii="Times New Roman" w:hAnsi="Times New Roman" w:cs="Times New Roman"/>
          <w:color w:val="000000"/>
          <w:sz w:val="24"/>
          <w:szCs w:val="24"/>
        </w:rPr>
        <w:t>Основание: пункты 17, 20, 32 СГС «Учетная политика, оценочные значения и ошибки».</w:t>
      </w:r>
    </w:p>
    <w:p w:rsidR="00F76CCA" w:rsidRDefault="00F76CCA" w:rsidP="007B2FDC">
      <w:pPr>
        <w:widowControl w:val="0"/>
        <w:spacing w:after="120" w:line="240" w:lineRule="auto"/>
        <w:jc w:val="both"/>
        <w:rPr>
          <w:rFonts w:ascii="Times New Roman" w:hAnsi="Times New Roman"/>
          <w:sz w:val="24"/>
          <w:szCs w:val="24"/>
        </w:rPr>
      </w:pPr>
    </w:p>
    <w:p w:rsidR="00E86603" w:rsidRDefault="000F6F37" w:rsidP="00E86603">
      <w:pPr>
        <w:widowControl w:val="0"/>
        <w:spacing w:after="120" w:line="240" w:lineRule="auto"/>
        <w:jc w:val="both"/>
        <w:rPr>
          <w:rFonts w:ascii="Times New Roman" w:hAnsi="Times New Roman"/>
          <w:b/>
          <w:sz w:val="24"/>
          <w:szCs w:val="24"/>
        </w:rPr>
      </w:pPr>
      <w:r>
        <w:rPr>
          <w:rFonts w:ascii="Times New Roman" w:hAnsi="Times New Roman"/>
          <w:b/>
          <w:sz w:val="24"/>
          <w:szCs w:val="24"/>
        </w:rPr>
        <w:t xml:space="preserve"> 2</w:t>
      </w:r>
      <w:r w:rsidR="00E86603" w:rsidRPr="000B0EC8">
        <w:rPr>
          <w:rFonts w:ascii="Times New Roman" w:hAnsi="Times New Roman"/>
          <w:b/>
          <w:sz w:val="24"/>
          <w:szCs w:val="24"/>
        </w:rPr>
        <w:t>. План счетов</w:t>
      </w:r>
    </w:p>
    <w:p w:rsidR="00E86603" w:rsidRDefault="000F6F37" w:rsidP="00E86603">
      <w:pPr>
        <w:widowControl w:val="0"/>
        <w:spacing w:after="120" w:line="240" w:lineRule="auto"/>
        <w:jc w:val="both"/>
        <w:rPr>
          <w:rFonts w:ascii="Times New Roman" w:hAnsi="Times New Roman"/>
          <w:sz w:val="24"/>
          <w:szCs w:val="24"/>
        </w:rPr>
      </w:pPr>
      <w:r>
        <w:rPr>
          <w:rFonts w:ascii="Times New Roman" w:hAnsi="Times New Roman"/>
          <w:sz w:val="24"/>
          <w:szCs w:val="24"/>
        </w:rPr>
        <w:t>2</w:t>
      </w:r>
      <w:r w:rsidR="00E86603">
        <w:rPr>
          <w:rFonts w:ascii="Times New Roman" w:hAnsi="Times New Roman"/>
          <w:sz w:val="24"/>
          <w:szCs w:val="24"/>
        </w:rPr>
        <w:t>.</w:t>
      </w:r>
      <w:r w:rsidR="00E86603" w:rsidRPr="00AF5F8C">
        <w:rPr>
          <w:rFonts w:ascii="Times New Roman" w:hAnsi="Times New Roman"/>
          <w:sz w:val="24"/>
          <w:szCs w:val="24"/>
        </w:rPr>
        <w:t>1.</w:t>
      </w:r>
      <w:r w:rsidR="00E86603">
        <w:rPr>
          <w:rFonts w:ascii="Times New Roman" w:hAnsi="Times New Roman"/>
          <w:sz w:val="24"/>
          <w:szCs w:val="24"/>
        </w:rPr>
        <w:t>Бюджетный учет ведется с использованием Рабочего плана счетов (</w:t>
      </w:r>
      <w:r w:rsidR="00E86603" w:rsidRPr="002849CD">
        <w:rPr>
          <w:rFonts w:ascii="Times New Roman" w:hAnsi="Times New Roman"/>
          <w:sz w:val="24"/>
          <w:szCs w:val="24"/>
        </w:rPr>
        <w:t>приложение 1</w:t>
      </w:r>
      <w:r w:rsidR="00E86603">
        <w:rPr>
          <w:rFonts w:ascii="Times New Roman" w:hAnsi="Times New Roman"/>
          <w:sz w:val="24"/>
          <w:szCs w:val="24"/>
        </w:rPr>
        <w:t>) разработанного в соответствии с Инструкцией к Единому плану счетов № 157н, Инструкцией № 162н.</w:t>
      </w:r>
    </w:p>
    <w:p w:rsidR="00E86603" w:rsidRDefault="00E86603" w:rsidP="00E86603">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E86603" w:rsidRDefault="00E86603" w:rsidP="00E86603">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 </w:t>
      </w:r>
      <w:r w:rsidR="0098588A">
        <w:rPr>
          <w:rFonts w:ascii="Times New Roman" w:hAnsi="Times New Roman"/>
          <w:sz w:val="24"/>
          <w:szCs w:val="24"/>
        </w:rPr>
        <w:t>Учреждение применяет забалансовые счета,</w:t>
      </w:r>
      <w:r w:rsidR="00602954">
        <w:rPr>
          <w:rFonts w:ascii="Times New Roman" w:hAnsi="Times New Roman"/>
          <w:sz w:val="24"/>
          <w:szCs w:val="24"/>
        </w:rPr>
        <w:t xml:space="preserve"> </w:t>
      </w:r>
      <w:r w:rsidR="0098588A">
        <w:rPr>
          <w:rFonts w:ascii="Times New Roman" w:hAnsi="Times New Roman"/>
          <w:sz w:val="24"/>
          <w:szCs w:val="24"/>
        </w:rPr>
        <w:t>утвержденные Инструкции Единому плану счетов</w:t>
      </w:r>
      <w:r w:rsidR="000F6F37">
        <w:rPr>
          <w:rFonts w:ascii="Times New Roman" w:hAnsi="Times New Roman"/>
          <w:sz w:val="24"/>
          <w:szCs w:val="24"/>
        </w:rPr>
        <w:t xml:space="preserve"> </w:t>
      </w:r>
      <w:r w:rsidR="0098588A">
        <w:rPr>
          <w:rFonts w:ascii="Times New Roman" w:hAnsi="Times New Roman"/>
          <w:sz w:val="24"/>
          <w:szCs w:val="24"/>
        </w:rPr>
        <w:t>№ 157н.</w:t>
      </w:r>
      <w:r>
        <w:rPr>
          <w:rFonts w:ascii="Times New Roman" w:hAnsi="Times New Roman"/>
          <w:sz w:val="24"/>
          <w:szCs w:val="24"/>
        </w:rPr>
        <w:t>Кроме</w:t>
      </w:r>
      <w:r w:rsidR="0098588A">
        <w:rPr>
          <w:rFonts w:ascii="Times New Roman" w:hAnsi="Times New Roman"/>
          <w:sz w:val="24"/>
          <w:szCs w:val="24"/>
        </w:rPr>
        <w:t xml:space="preserve"> основных</w:t>
      </w:r>
      <w:r>
        <w:rPr>
          <w:rFonts w:ascii="Times New Roman" w:hAnsi="Times New Roman"/>
          <w:sz w:val="24"/>
          <w:szCs w:val="24"/>
        </w:rPr>
        <w:t xml:space="preserve">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w:t>
      </w:r>
      <w:r w:rsidRPr="002849CD">
        <w:rPr>
          <w:rFonts w:ascii="Times New Roman" w:hAnsi="Times New Roman"/>
          <w:sz w:val="24"/>
          <w:szCs w:val="24"/>
        </w:rPr>
        <w:t>(приложение 1</w:t>
      </w:r>
      <w:r>
        <w:rPr>
          <w:rFonts w:ascii="Times New Roman" w:hAnsi="Times New Roman"/>
          <w:sz w:val="24"/>
          <w:szCs w:val="24"/>
        </w:rPr>
        <w:t>).</w:t>
      </w:r>
    </w:p>
    <w:p w:rsidR="00E86603" w:rsidRDefault="00E86603" w:rsidP="00E86603">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 332 Инструкции к Единому плану счетов № 157н, пункт 19 СГС «Концептуальные основы бухучета и отчетности».</w:t>
      </w:r>
    </w:p>
    <w:p w:rsidR="00916716" w:rsidRDefault="000F6F37" w:rsidP="007B2FDC">
      <w:pPr>
        <w:widowControl w:val="0"/>
        <w:spacing w:after="120" w:line="240" w:lineRule="auto"/>
        <w:jc w:val="both"/>
        <w:rPr>
          <w:rFonts w:ascii="Times New Roman" w:hAnsi="Times New Roman"/>
          <w:sz w:val="24"/>
          <w:szCs w:val="24"/>
        </w:rPr>
      </w:pPr>
      <w:r>
        <w:rPr>
          <w:rFonts w:ascii="Times New Roman" w:hAnsi="Times New Roman"/>
          <w:sz w:val="24"/>
          <w:szCs w:val="24"/>
        </w:rPr>
        <w:t>2.2.При отражении операций на счетах бухгалтерского учета в 18-м разряде (код вида деятельности) указывается:</w:t>
      </w:r>
    </w:p>
    <w:p w:rsidR="000F6F37" w:rsidRDefault="000F6F37" w:rsidP="007B2FDC">
      <w:pPr>
        <w:widowControl w:val="0"/>
        <w:spacing w:after="120" w:line="240" w:lineRule="auto"/>
        <w:jc w:val="both"/>
        <w:rPr>
          <w:rFonts w:ascii="Times New Roman" w:hAnsi="Times New Roman"/>
          <w:sz w:val="24"/>
          <w:szCs w:val="24"/>
        </w:rPr>
      </w:pPr>
      <w:r>
        <w:rPr>
          <w:rFonts w:ascii="Times New Roman" w:hAnsi="Times New Roman"/>
          <w:sz w:val="24"/>
          <w:szCs w:val="24"/>
        </w:rPr>
        <w:t>1. в 1-17 разрядах- аналитический код по клафикционному признаку поступлений и выбытий</w:t>
      </w:r>
    </w:p>
    <w:p w:rsidR="000F6F37" w:rsidRDefault="000F6F37" w:rsidP="00CA04F4">
      <w:pPr>
        <w:widowControl w:val="0"/>
        <w:spacing w:after="120" w:line="240" w:lineRule="auto"/>
        <w:rPr>
          <w:rFonts w:ascii="Times New Roman" w:hAnsi="Times New Roman"/>
          <w:sz w:val="24"/>
          <w:szCs w:val="24"/>
        </w:rPr>
      </w:pPr>
      <w:r>
        <w:rPr>
          <w:rFonts w:ascii="Times New Roman" w:hAnsi="Times New Roman"/>
          <w:sz w:val="24"/>
          <w:szCs w:val="24"/>
        </w:rPr>
        <w:t>2. в 18-м разряде (код вида деятельности) указывается:</w:t>
      </w:r>
    </w:p>
    <w:p w:rsidR="000F6F37" w:rsidRPr="00F70E79" w:rsidRDefault="000F6F37" w:rsidP="00E46DA3">
      <w:pPr>
        <w:pStyle w:val="a5"/>
        <w:widowControl w:val="0"/>
        <w:numPr>
          <w:ilvl w:val="0"/>
          <w:numId w:val="17"/>
        </w:numPr>
        <w:spacing w:after="120" w:line="240" w:lineRule="auto"/>
        <w:rPr>
          <w:rFonts w:ascii="Times New Roman" w:hAnsi="Times New Roman"/>
          <w:sz w:val="24"/>
          <w:szCs w:val="24"/>
        </w:rPr>
      </w:pPr>
      <w:r w:rsidRPr="00F70E79">
        <w:rPr>
          <w:rFonts w:ascii="Times New Roman" w:hAnsi="Times New Roman"/>
          <w:sz w:val="24"/>
          <w:szCs w:val="24"/>
        </w:rPr>
        <w:t>Бюджетная деятельность</w:t>
      </w:r>
    </w:p>
    <w:p w:rsidR="000F6F37" w:rsidRPr="00F70E79" w:rsidRDefault="000F6F37" w:rsidP="00E46DA3">
      <w:pPr>
        <w:pStyle w:val="a5"/>
        <w:widowControl w:val="0"/>
        <w:numPr>
          <w:ilvl w:val="0"/>
          <w:numId w:val="17"/>
        </w:numPr>
        <w:spacing w:after="120" w:line="240" w:lineRule="auto"/>
        <w:rPr>
          <w:rFonts w:ascii="Times New Roman" w:hAnsi="Times New Roman"/>
          <w:sz w:val="24"/>
          <w:szCs w:val="24"/>
        </w:rPr>
      </w:pPr>
      <w:r w:rsidRPr="00F70E79">
        <w:rPr>
          <w:rFonts w:ascii="Times New Roman" w:hAnsi="Times New Roman"/>
          <w:sz w:val="24"/>
          <w:szCs w:val="24"/>
        </w:rPr>
        <w:t>Приносящая доход деятельность (собственные доходы учреждения)</w:t>
      </w:r>
    </w:p>
    <w:p w:rsidR="000F6F37" w:rsidRPr="00F70E79" w:rsidRDefault="000F6F37" w:rsidP="00E46DA3">
      <w:pPr>
        <w:pStyle w:val="a5"/>
        <w:widowControl w:val="0"/>
        <w:numPr>
          <w:ilvl w:val="0"/>
          <w:numId w:val="17"/>
        </w:numPr>
        <w:spacing w:after="120" w:line="240" w:lineRule="auto"/>
        <w:rPr>
          <w:rFonts w:ascii="Times New Roman" w:hAnsi="Times New Roman"/>
          <w:sz w:val="24"/>
          <w:szCs w:val="24"/>
        </w:rPr>
      </w:pPr>
      <w:r w:rsidRPr="00F70E79">
        <w:rPr>
          <w:rFonts w:ascii="Times New Roman" w:hAnsi="Times New Roman"/>
          <w:sz w:val="24"/>
          <w:szCs w:val="24"/>
        </w:rPr>
        <w:t>Средства во временном распоряжении</w:t>
      </w:r>
    </w:p>
    <w:p w:rsidR="000F6F37" w:rsidRPr="00F70E79" w:rsidRDefault="000F6F37" w:rsidP="00E46DA3">
      <w:pPr>
        <w:pStyle w:val="a5"/>
        <w:widowControl w:val="0"/>
        <w:numPr>
          <w:ilvl w:val="0"/>
          <w:numId w:val="17"/>
        </w:numPr>
        <w:spacing w:after="120" w:line="240" w:lineRule="auto"/>
        <w:rPr>
          <w:rFonts w:ascii="Times New Roman" w:hAnsi="Times New Roman"/>
          <w:sz w:val="24"/>
          <w:szCs w:val="24"/>
        </w:rPr>
      </w:pPr>
      <w:r w:rsidRPr="00F70E79">
        <w:rPr>
          <w:rFonts w:ascii="Times New Roman" w:hAnsi="Times New Roman"/>
          <w:sz w:val="24"/>
          <w:szCs w:val="24"/>
        </w:rPr>
        <w:t>Субсидии на выполнение муниципального задания</w:t>
      </w:r>
    </w:p>
    <w:p w:rsidR="000F6F37" w:rsidRPr="00F70E79" w:rsidRDefault="000F6F37" w:rsidP="00E46DA3">
      <w:pPr>
        <w:pStyle w:val="a5"/>
        <w:widowControl w:val="0"/>
        <w:numPr>
          <w:ilvl w:val="0"/>
          <w:numId w:val="17"/>
        </w:numPr>
        <w:spacing w:after="120" w:line="240" w:lineRule="auto"/>
        <w:rPr>
          <w:rFonts w:ascii="Times New Roman" w:hAnsi="Times New Roman"/>
          <w:sz w:val="24"/>
          <w:szCs w:val="24"/>
        </w:rPr>
      </w:pPr>
      <w:r w:rsidRPr="00F70E79">
        <w:rPr>
          <w:rFonts w:ascii="Times New Roman" w:hAnsi="Times New Roman"/>
          <w:sz w:val="24"/>
          <w:szCs w:val="24"/>
        </w:rPr>
        <w:t>Субсидии на иные цели</w:t>
      </w:r>
    </w:p>
    <w:p w:rsidR="000F6F37" w:rsidRDefault="00F70E79" w:rsidP="007B2FDC">
      <w:pPr>
        <w:widowControl w:val="0"/>
        <w:spacing w:after="120" w:line="240" w:lineRule="auto"/>
        <w:jc w:val="both"/>
        <w:rPr>
          <w:rFonts w:ascii="Times New Roman" w:hAnsi="Times New Roman"/>
          <w:sz w:val="24"/>
          <w:szCs w:val="24"/>
        </w:rPr>
      </w:pPr>
      <w:r>
        <w:rPr>
          <w:rFonts w:ascii="Times New Roman" w:hAnsi="Times New Roman"/>
          <w:sz w:val="24"/>
          <w:szCs w:val="24"/>
        </w:rPr>
        <w:lastRenderedPageBreak/>
        <w:t xml:space="preserve">3. </w:t>
      </w:r>
      <w:r w:rsidR="000F6F37">
        <w:rPr>
          <w:rFonts w:ascii="Times New Roman" w:hAnsi="Times New Roman"/>
          <w:sz w:val="24"/>
          <w:szCs w:val="24"/>
        </w:rPr>
        <w:t>В разрядах 24-26 указывается соответствующий код КОСГУ</w:t>
      </w:r>
      <w:r w:rsidR="000C572D">
        <w:rPr>
          <w:rFonts w:ascii="Times New Roman" w:hAnsi="Times New Roman"/>
          <w:sz w:val="24"/>
          <w:szCs w:val="24"/>
        </w:rPr>
        <w:t>(в соответствии с разделом указаний, утвержденных приказом Минфина России от 1.07.2013№65н)</w:t>
      </w:r>
    </w:p>
    <w:p w:rsidR="00157C03" w:rsidRDefault="00157C03" w:rsidP="007B2FDC">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 21 Инструкции к Единому плану счетов № 157н</w:t>
      </w:r>
    </w:p>
    <w:p w:rsidR="009F0858" w:rsidRDefault="009F0858" w:rsidP="009F0858">
      <w:pPr>
        <w:widowControl w:val="0"/>
        <w:spacing w:after="120" w:line="240" w:lineRule="auto"/>
        <w:jc w:val="both"/>
        <w:rPr>
          <w:rFonts w:ascii="Times New Roman" w:hAnsi="Times New Roman"/>
          <w:b/>
          <w:sz w:val="24"/>
          <w:szCs w:val="24"/>
        </w:rPr>
      </w:pPr>
      <w:r>
        <w:rPr>
          <w:rFonts w:ascii="Times New Roman" w:hAnsi="Times New Roman"/>
          <w:b/>
          <w:sz w:val="24"/>
          <w:szCs w:val="24"/>
        </w:rPr>
        <w:t>3</w:t>
      </w:r>
      <w:r w:rsidRPr="00577AF0">
        <w:rPr>
          <w:rFonts w:ascii="Times New Roman" w:hAnsi="Times New Roman"/>
          <w:b/>
          <w:sz w:val="24"/>
          <w:szCs w:val="24"/>
        </w:rPr>
        <w:t>. Учет отдельных видов имущества и обязательств</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3.1.При ведении бухгалтерского учета следует иметь в виду, что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расходах),отражаемая на соответствующих счетах рабочего плана счетов, должна быть полной, сообразной с существенностью. Ошибки, признанные существенными подлежат обязательному исправлению.</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При этом существенной признается информация, пропуск или искажение которой влечет изменения на 1 процент(или более) оборотов по дебету (кредиту) аналитического счета рабочего плана счетов, приведенного в приложении 1.</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w:t>
      </w:r>
      <w:r w:rsidR="007B027E">
        <w:rPr>
          <w:rFonts w:ascii="Times New Roman" w:hAnsi="Times New Roman"/>
          <w:sz w:val="24"/>
          <w:szCs w:val="24"/>
        </w:rPr>
        <w:t>т</w:t>
      </w:r>
      <w:r>
        <w:rPr>
          <w:rFonts w:ascii="Times New Roman" w:hAnsi="Times New Roman"/>
          <w:sz w:val="24"/>
          <w:szCs w:val="24"/>
        </w:rPr>
        <w:t xml:space="preserve"> 3 Инструкции к Единому плану счетов № 157н</w:t>
      </w:r>
    </w:p>
    <w:p w:rsidR="009F0858" w:rsidRPr="00E0064A" w:rsidRDefault="002849CD" w:rsidP="009F0858">
      <w:pPr>
        <w:widowControl w:val="0"/>
        <w:spacing w:after="120" w:line="240" w:lineRule="auto"/>
        <w:jc w:val="both"/>
        <w:rPr>
          <w:rFonts w:ascii="Times New Roman" w:hAnsi="Times New Roman"/>
          <w:sz w:val="24"/>
          <w:szCs w:val="24"/>
        </w:rPr>
      </w:pPr>
      <w:r>
        <w:rPr>
          <w:rFonts w:ascii="Times New Roman" w:hAnsi="Times New Roman"/>
          <w:sz w:val="24"/>
          <w:szCs w:val="24"/>
        </w:rPr>
        <w:t>3.2</w:t>
      </w:r>
      <w:r w:rsidR="009F0858" w:rsidRPr="00E0064A">
        <w:rPr>
          <w:rFonts w:ascii="Times New Roman" w:hAnsi="Times New Roman"/>
          <w:sz w:val="24"/>
          <w:szCs w:val="24"/>
        </w:rPr>
        <w:t xml:space="preserve">. </w:t>
      </w:r>
      <w:r w:rsidR="009F0858" w:rsidRPr="006679C4">
        <w:rPr>
          <w:rFonts w:ascii="Times New Roman" w:hAnsi="Times New Roman"/>
          <w:b/>
          <w:sz w:val="24"/>
          <w:szCs w:val="24"/>
        </w:rPr>
        <w:t>Основные средства</w:t>
      </w:r>
    </w:p>
    <w:p w:rsidR="009F0858" w:rsidRDefault="002849CD" w:rsidP="009F0858">
      <w:pPr>
        <w:widowControl w:val="0"/>
        <w:spacing w:after="120" w:line="240" w:lineRule="auto"/>
        <w:jc w:val="both"/>
        <w:rPr>
          <w:rFonts w:ascii="Times New Roman" w:hAnsi="Times New Roman"/>
          <w:sz w:val="24"/>
          <w:szCs w:val="24"/>
        </w:rPr>
      </w:pPr>
      <w:r>
        <w:rPr>
          <w:rFonts w:ascii="Times New Roman" w:hAnsi="Times New Roman"/>
          <w:sz w:val="24"/>
          <w:szCs w:val="24"/>
        </w:rPr>
        <w:t>3.2</w:t>
      </w:r>
      <w:r w:rsidR="009F0858">
        <w:rPr>
          <w:rFonts w:ascii="Times New Roman" w:hAnsi="Times New Roman"/>
          <w:sz w:val="24"/>
          <w:szCs w:val="24"/>
        </w:rPr>
        <w:t>.1 Учреждение учитывает в составе основных средств материальные объекты имущества,</w:t>
      </w:r>
      <w:r w:rsidR="005C62DF">
        <w:rPr>
          <w:rFonts w:ascii="Times New Roman" w:hAnsi="Times New Roman"/>
          <w:sz w:val="24"/>
          <w:szCs w:val="24"/>
        </w:rPr>
        <w:t xml:space="preserve"> используемые в процессе деятельности учреждения при выполнении работ или оказания услуг либо для управленческих нужд учреждения,</w:t>
      </w:r>
      <w:r w:rsidR="009F0858">
        <w:rPr>
          <w:rFonts w:ascii="Times New Roman" w:hAnsi="Times New Roman"/>
          <w:sz w:val="24"/>
          <w:szCs w:val="24"/>
        </w:rPr>
        <w:t xml:space="preserve"> независимо от их стоимости, со сроком полезного использования более 12 месяцев. Первоначал</w:t>
      </w:r>
      <w:r w:rsidR="00D42E4D">
        <w:rPr>
          <w:rFonts w:ascii="Times New Roman" w:hAnsi="Times New Roman"/>
          <w:sz w:val="24"/>
          <w:szCs w:val="24"/>
        </w:rPr>
        <w:t xml:space="preserve">ьная стоимость основных средств </w:t>
      </w:r>
      <w:r w:rsidR="009F0858">
        <w:rPr>
          <w:rFonts w:ascii="Times New Roman" w:hAnsi="Times New Roman"/>
          <w:sz w:val="24"/>
          <w:szCs w:val="24"/>
        </w:rPr>
        <w:t>признается сумма фактических вложений учреждения в приобретение, сооружение и изготовление объектов основных средств.</w:t>
      </w:r>
    </w:p>
    <w:p w:rsidR="005C62DF" w:rsidRDefault="005C62DF" w:rsidP="009F0858">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пункты 23-25.38,39,47</w:t>
      </w:r>
      <w:r w:rsidRPr="005C62DF">
        <w:rPr>
          <w:rFonts w:ascii="Times New Roman" w:hAnsi="Times New Roman"/>
          <w:sz w:val="24"/>
          <w:szCs w:val="24"/>
        </w:rPr>
        <w:t xml:space="preserve"> </w:t>
      </w:r>
      <w:r>
        <w:rPr>
          <w:rFonts w:ascii="Times New Roman" w:hAnsi="Times New Roman"/>
          <w:sz w:val="24"/>
          <w:szCs w:val="24"/>
        </w:rPr>
        <w:t>Инструкции к Единому плану счетов № 157н</w:t>
      </w:r>
    </w:p>
    <w:p w:rsidR="009F0858" w:rsidRDefault="002849CD" w:rsidP="009F0858">
      <w:pPr>
        <w:widowControl w:val="0"/>
        <w:spacing w:after="120" w:line="240" w:lineRule="auto"/>
        <w:jc w:val="both"/>
        <w:rPr>
          <w:rFonts w:ascii="Times New Roman" w:hAnsi="Times New Roman"/>
          <w:sz w:val="24"/>
          <w:szCs w:val="24"/>
        </w:rPr>
      </w:pPr>
      <w:r>
        <w:rPr>
          <w:rFonts w:ascii="Times New Roman" w:hAnsi="Times New Roman"/>
          <w:sz w:val="24"/>
          <w:szCs w:val="24"/>
        </w:rPr>
        <w:t>3.2</w:t>
      </w:r>
      <w:r w:rsidR="005C62DF">
        <w:rPr>
          <w:rFonts w:ascii="Times New Roman" w:hAnsi="Times New Roman"/>
          <w:sz w:val="24"/>
          <w:szCs w:val="24"/>
        </w:rPr>
        <w:t>.2.</w:t>
      </w:r>
      <w:r w:rsidR="009F0858">
        <w:rPr>
          <w:rFonts w:ascii="Times New Roman" w:hAnsi="Times New Roman"/>
          <w:sz w:val="24"/>
          <w:szCs w:val="24"/>
        </w:rPr>
        <w:t xml:space="preserve"> 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rsidR="009F0858" w:rsidRPr="00CB7A6C" w:rsidRDefault="009F0858" w:rsidP="00E46DA3">
      <w:pPr>
        <w:pStyle w:val="a5"/>
        <w:widowControl w:val="0"/>
        <w:numPr>
          <w:ilvl w:val="0"/>
          <w:numId w:val="16"/>
        </w:numPr>
        <w:spacing w:after="120" w:line="240" w:lineRule="auto"/>
        <w:jc w:val="both"/>
        <w:rPr>
          <w:rFonts w:ascii="Times New Roman" w:hAnsi="Times New Roman"/>
          <w:sz w:val="24"/>
          <w:szCs w:val="24"/>
        </w:rPr>
      </w:pPr>
      <w:r w:rsidRPr="00CB7A6C">
        <w:rPr>
          <w:rFonts w:ascii="Times New Roman" w:hAnsi="Times New Roman"/>
          <w:sz w:val="24"/>
          <w:szCs w:val="24"/>
        </w:rPr>
        <w:t>объекты библиотечного фонда;</w:t>
      </w:r>
    </w:p>
    <w:p w:rsidR="009F0858" w:rsidRPr="00CB7A6C" w:rsidRDefault="009F0858" w:rsidP="00E46DA3">
      <w:pPr>
        <w:pStyle w:val="a5"/>
        <w:widowControl w:val="0"/>
        <w:numPr>
          <w:ilvl w:val="0"/>
          <w:numId w:val="16"/>
        </w:numPr>
        <w:spacing w:after="120" w:line="240" w:lineRule="auto"/>
        <w:jc w:val="both"/>
        <w:rPr>
          <w:rFonts w:ascii="Times New Roman" w:hAnsi="Times New Roman"/>
          <w:sz w:val="24"/>
          <w:szCs w:val="24"/>
        </w:rPr>
      </w:pPr>
      <w:r w:rsidRPr="00CB7A6C">
        <w:rPr>
          <w:rFonts w:ascii="Times New Roman" w:hAnsi="Times New Roman"/>
          <w:sz w:val="24"/>
          <w:szCs w:val="24"/>
        </w:rPr>
        <w:t>мебель для обстановки одного помещения: столы, стулья, стеллажи, шкафы, полки;</w:t>
      </w:r>
    </w:p>
    <w:p w:rsidR="009F0858" w:rsidRPr="00CB7A6C" w:rsidRDefault="009F0858" w:rsidP="00E46DA3">
      <w:pPr>
        <w:pStyle w:val="a5"/>
        <w:widowControl w:val="0"/>
        <w:numPr>
          <w:ilvl w:val="0"/>
          <w:numId w:val="16"/>
        </w:numPr>
        <w:spacing w:after="120" w:line="240" w:lineRule="auto"/>
        <w:jc w:val="both"/>
        <w:rPr>
          <w:rFonts w:ascii="Times New Roman" w:hAnsi="Times New Roman"/>
          <w:sz w:val="24"/>
          <w:szCs w:val="24"/>
        </w:rPr>
      </w:pPr>
      <w:r w:rsidRPr="00CB7A6C">
        <w:rPr>
          <w:rFonts w:ascii="Times New Roman" w:hAnsi="Times New Roman"/>
          <w:sz w:val="24"/>
          <w:szCs w:val="24"/>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  Не считается существенной стоимость до 20 00 рублей за один имущественный объект.</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  Необходимость объединения и конкретный перечень объединяемых объектов определяет комиссия по поступлению и выбытию активов.</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 10 СГС «Основные средства».</w:t>
      </w:r>
    </w:p>
    <w:p w:rsidR="009F0858" w:rsidRDefault="002849CD" w:rsidP="009F0858">
      <w:pPr>
        <w:widowControl w:val="0"/>
        <w:spacing w:after="120" w:line="240" w:lineRule="auto"/>
        <w:jc w:val="both"/>
        <w:rPr>
          <w:rFonts w:ascii="Times New Roman" w:hAnsi="Times New Roman"/>
          <w:sz w:val="24"/>
          <w:szCs w:val="24"/>
        </w:rPr>
      </w:pPr>
      <w:r>
        <w:rPr>
          <w:rFonts w:ascii="Times New Roman" w:hAnsi="Times New Roman"/>
          <w:sz w:val="24"/>
          <w:szCs w:val="24"/>
        </w:rPr>
        <w:t>3.2</w:t>
      </w:r>
      <w:r w:rsidR="005C62DF">
        <w:rPr>
          <w:rFonts w:ascii="Times New Roman" w:hAnsi="Times New Roman"/>
          <w:sz w:val="24"/>
          <w:szCs w:val="24"/>
        </w:rPr>
        <w:t>.3</w:t>
      </w:r>
      <w:r w:rsidR="009F0858">
        <w:rPr>
          <w:rFonts w:ascii="Times New Roman" w:hAnsi="Times New Roman"/>
          <w:sz w:val="24"/>
          <w:szCs w:val="24"/>
        </w:rPr>
        <w:t xml:space="preserve"> Каждому объекту основных средств присваивается уникальный инвентарный</w:t>
      </w:r>
      <w:r w:rsidR="00602954">
        <w:rPr>
          <w:rFonts w:ascii="Times New Roman" w:hAnsi="Times New Roman"/>
          <w:sz w:val="24"/>
          <w:szCs w:val="24"/>
        </w:rPr>
        <w:t xml:space="preserve"> номер</w:t>
      </w:r>
      <w:r w:rsidR="009F0858">
        <w:rPr>
          <w:rFonts w:ascii="Times New Roman" w:hAnsi="Times New Roman"/>
          <w:sz w:val="24"/>
          <w:szCs w:val="24"/>
        </w:rPr>
        <w:t xml:space="preserve">, состоящий из десяти  знаков и присваивается в порядке: </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1-й разряд (два знака)- код подразделения, в которой находится объект основных средств:</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01-Центральный аппарат</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04-Имущество казны</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lastRenderedPageBreak/>
        <w:t>05-Жилищно-коммунальное хозяйство</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08-Культура</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2 – 4-й разряды( три знака) – код объекта учета синтетического счета в Плане счетов бюджетного учета (приложение 1 к приказу Минфина от 06.12.2010 № 162н);</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101-Основные средства</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5 – 6-й разряды(два знака) – код группы и вида синтетического счета Плана счетов бюджетного учета (приложение 1 к приказу Минфина от 06.12.2010 № 162н);</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01-Жилые помещения</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02-Нажилые помещения</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03-Сооружения</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04-Машины и оборудование</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05-Транспортные средства</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06-Производственный и хозяйственный инвентарь</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07-Библиотечный фонд</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08-Прочие основные средства</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7 -10-й разряды –(четыре знака) порядковый номер нефинансового актива.</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 9 СГС «Основные средства», пункт 46 Инструкции к Единому плану счетов № 157н.</w:t>
      </w:r>
    </w:p>
    <w:p w:rsidR="009F0858" w:rsidRDefault="002849CD" w:rsidP="009F0858">
      <w:pPr>
        <w:widowControl w:val="0"/>
        <w:spacing w:after="120" w:line="240" w:lineRule="auto"/>
        <w:jc w:val="both"/>
        <w:rPr>
          <w:rFonts w:ascii="Times New Roman" w:hAnsi="Times New Roman"/>
          <w:sz w:val="24"/>
          <w:szCs w:val="24"/>
        </w:rPr>
      </w:pPr>
      <w:r>
        <w:rPr>
          <w:rFonts w:ascii="Times New Roman" w:hAnsi="Times New Roman"/>
          <w:sz w:val="24"/>
          <w:szCs w:val="24"/>
        </w:rPr>
        <w:t>3.2</w:t>
      </w:r>
      <w:r w:rsidR="005C62DF">
        <w:rPr>
          <w:rFonts w:ascii="Times New Roman" w:hAnsi="Times New Roman"/>
          <w:sz w:val="24"/>
          <w:szCs w:val="24"/>
        </w:rPr>
        <w:t>.4.</w:t>
      </w:r>
      <w:r w:rsidR="009F0858">
        <w:rPr>
          <w:rFonts w:ascii="Times New Roman" w:hAnsi="Times New Roman"/>
          <w:sz w:val="24"/>
          <w:szCs w:val="24"/>
        </w:rPr>
        <w:t xml:space="preserve"> Присвоенный объекту инвентарный номер обозначается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r w:rsidR="00454A0F">
        <w:rPr>
          <w:rFonts w:ascii="Times New Roman" w:hAnsi="Times New Roman"/>
          <w:sz w:val="24"/>
          <w:szCs w:val="24"/>
        </w:rPr>
        <w:t xml:space="preserve"> </w:t>
      </w:r>
      <w:r w:rsidR="009F0858">
        <w:rPr>
          <w:rFonts w:ascii="Times New Roman" w:hAnsi="Times New Roman"/>
          <w:sz w:val="24"/>
          <w:szCs w:val="24"/>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6679C4" w:rsidRDefault="00D42E4D" w:rsidP="009F0858">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w:t>
      </w:r>
      <w:r w:rsidR="00454A0F">
        <w:rPr>
          <w:rFonts w:ascii="Times New Roman" w:hAnsi="Times New Roman"/>
          <w:sz w:val="24"/>
          <w:szCs w:val="24"/>
        </w:rPr>
        <w:t>:</w:t>
      </w:r>
      <w:r w:rsidR="006679C4" w:rsidRPr="006679C4">
        <w:rPr>
          <w:rFonts w:ascii="Times New Roman" w:hAnsi="Times New Roman"/>
          <w:sz w:val="24"/>
          <w:szCs w:val="24"/>
        </w:rPr>
        <w:t xml:space="preserve"> </w:t>
      </w:r>
      <w:r w:rsidR="006679C4">
        <w:rPr>
          <w:rFonts w:ascii="Times New Roman" w:hAnsi="Times New Roman"/>
          <w:sz w:val="24"/>
          <w:szCs w:val="24"/>
        </w:rPr>
        <w:t>Основание: пункт 27 СГС «Основные средства».</w:t>
      </w:r>
    </w:p>
    <w:p w:rsidR="009F0858" w:rsidRDefault="00A2155F" w:rsidP="009F0858">
      <w:pPr>
        <w:widowControl w:val="0"/>
        <w:spacing w:after="120" w:line="240" w:lineRule="auto"/>
        <w:jc w:val="both"/>
        <w:rPr>
          <w:rFonts w:ascii="Times New Roman" w:hAnsi="Times New Roman"/>
          <w:sz w:val="24"/>
          <w:szCs w:val="24"/>
        </w:rPr>
      </w:pPr>
      <w:r>
        <w:rPr>
          <w:rFonts w:ascii="Times New Roman" w:hAnsi="Times New Roman"/>
          <w:sz w:val="24"/>
          <w:szCs w:val="24"/>
        </w:rPr>
        <w:t>3.2.5</w:t>
      </w:r>
      <w:r w:rsidR="005C62DF">
        <w:rPr>
          <w:rFonts w:ascii="Times New Roman" w:hAnsi="Times New Roman"/>
          <w:sz w:val="24"/>
          <w:szCs w:val="24"/>
        </w:rPr>
        <w:t>.</w:t>
      </w:r>
      <w:r w:rsidR="009F0858">
        <w:rPr>
          <w:rFonts w:ascii="Times New Roman" w:hAnsi="Times New Roman"/>
          <w:sz w:val="24"/>
          <w:szCs w:val="24"/>
        </w:rPr>
        <w:t xml:space="preserve"> К хозяйственному инвентарю относятся предметы конторского и хозяйственного пользования, непосредственно используемые в производственном процессе, спортивный инвентарь. Срок службы хозяйственного инвентаря устанавливается согласно приложению 8.</w:t>
      </w:r>
    </w:p>
    <w:p w:rsidR="009F0858" w:rsidRDefault="00A2155F" w:rsidP="009F0858">
      <w:pPr>
        <w:widowControl w:val="0"/>
        <w:spacing w:after="120" w:line="240" w:lineRule="auto"/>
        <w:jc w:val="both"/>
        <w:rPr>
          <w:rFonts w:ascii="Times New Roman" w:hAnsi="Times New Roman"/>
          <w:sz w:val="24"/>
          <w:szCs w:val="24"/>
        </w:rPr>
      </w:pPr>
      <w:r>
        <w:rPr>
          <w:rFonts w:ascii="Times New Roman" w:hAnsi="Times New Roman"/>
          <w:sz w:val="24"/>
          <w:szCs w:val="24"/>
        </w:rPr>
        <w:t>3.2.6</w:t>
      </w:r>
      <w:r w:rsidR="005C62DF">
        <w:rPr>
          <w:rFonts w:ascii="Times New Roman" w:hAnsi="Times New Roman"/>
          <w:sz w:val="24"/>
          <w:szCs w:val="24"/>
        </w:rPr>
        <w:t>.</w:t>
      </w:r>
      <w:r w:rsidR="009F0858">
        <w:rPr>
          <w:rFonts w:ascii="Times New Roman" w:hAnsi="Times New Roman"/>
          <w:sz w:val="24"/>
          <w:szCs w:val="24"/>
        </w:rPr>
        <w:t xml:space="preserve">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w:t>
      </w:r>
    </w:p>
    <w:p w:rsidR="009F0858"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 27 Стандарта «Основные средства».</w:t>
      </w:r>
    </w:p>
    <w:p w:rsidR="009F0858" w:rsidRDefault="00A2155F" w:rsidP="009F0858">
      <w:pPr>
        <w:widowControl w:val="0"/>
        <w:spacing w:after="120" w:line="240" w:lineRule="auto"/>
        <w:jc w:val="both"/>
        <w:rPr>
          <w:rFonts w:ascii="Times New Roman" w:hAnsi="Times New Roman"/>
          <w:sz w:val="24"/>
          <w:szCs w:val="24"/>
        </w:rPr>
      </w:pPr>
      <w:r>
        <w:rPr>
          <w:rFonts w:ascii="Times New Roman" w:hAnsi="Times New Roman"/>
          <w:sz w:val="24"/>
          <w:szCs w:val="24"/>
        </w:rPr>
        <w:t>3.2.7</w:t>
      </w:r>
      <w:r w:rsidR="005C62DF">
        <w:rPr>
          <w:rFonts w:ascii="Times New Roman" w:hAnsi="Times New Roman"/>
          <w:sz w:val="24"/>
          <w:szCs w:val="24"/>
        </w:rPr>
        <w:t>.</w:t>
      </w:r>
      <w:r w:rsidR="009F0858">
        <w:rPr>
          <w:rFonts w:ascii="Times New Roman" w:hAnsi="Times New Roman"/>
          <w:sz w:val="24"/>
          <w:szCs w:val="24"/>
        </w:rPr>
        <w:t xml:space="preserve">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9F0858" w:rsidRDefault="009F0858" w:rsidP="00E46DA3">
      <w:pPr>
        <w:pStyle w:val="a5"/>
        <w:widowControl w:val="0"/>
        <w:numPr>
          <w:ilvl w:val="0"/>
          <w:numId w:val="15"/>
        </w:numPr>
        <w:spacing w:after="120" w:line="240" w:lineRule="auto"/>
        <w:jc w:val="both"/>
        <w:rPr>
          <w:rFonts w:ascii="Times New Roman" w:hAnsi="Times New Roman"/>
          <w:sz w:val="24"/>
          <w:szCs w:val="24"/>
        </w:rPr>
      </w:pPr>
      <w:r>
        <w:rPr>
          <w:rFonts w:ascii="Times New Roman" w:hAnsi="Times New Roman"/>
          <w:sz w:val="24"/>
          <w:szCs w:val="24"/>
        </w:rPr>
        <w:t>площади;</w:t>
      </w:r>
    </w:p>
    <w:p w:rsidR="009F0858" w:rsidRDefault="009F0858" w:rsidP="00E46DA3">
      <w:pPr>
        <w:pStyle w:val="a5"/>
        <w:widowControl w:val="0"/>
        <w:numPr>
          <w:ilvl w:val="0"/>
          <w:numId w:val="15"/>
        </w:numPr>
        <w:spacing w:after="120" w:line="240" w:lineRule="auto"/>
        <w:jc w:val="both"/>
        <w:rPr>
          <w:rFonts w:ascii="Times New Roman" w:hAnsi="Times New Roman"/>
          <w:sz w:val="24"/>
          <w:szCs w:val="24"/>
        </w:rPr>
      </w:pPr>
      <w:r>
        <w:rPr>
          <w:rFonts w:ascii="Times New Roman" w:hAnsi="Times New Roman"/>
          <w:sz w:val="24"/>
          <w:szCs w:val="24"/>
        </w:rPr>
        <w:t>объему;</w:t>
      </w:r>
    </w:p>
    <w:p w:rsidR="009F0858" w:rsidRDefault="009F0858" w:rsidP="00E46DA3">
      <w:pPr>
        <w:pStyle w:val="a5"/>
        <w:widowControl w:val="0"/>
        <w:numPr>
          <w:ilvl w:val="0"/>
          <w:numId w:val="15"/>
        </w:numPr>
        <w:spacing w:after="120" w:line="240" w:lineRule="auto"/>
        <w:jc w:val="both"/>
        <w:rPr>
          <w:rFonts w:ascii="Times New Roman" w:hAnsi="Times New Roman"/>
          <w:sz w:val="24"/>
          <w:szCs w:val="24"/>
        </w:rPr>
      </w:pPr>
      <w:r>
        <w:rPr>
          <w:rFonts w:ascii="Times New Roman" w:hAnsi="Times New Roman"/>
          <w:sz w:val="24"/>
          <w:szCs w:val="24"/>
        </w:rPr>
        <w:t>весу;</w:t>
      </w:r>
    </w:p>
    <w:p w:rsidR="009F0858" w:rsidRDefault="009F0858" w:rsidP="00E46DA3">
      <w:pPr>
        <w:pStyle w:val="a5"/>
        <w:widowControl w:val="0"/>
        <w:numPr>
          <w:ilvl w:val="0"/>
          <w:numId w:val="15"/>
        </w:numPr>
        <w:spacing w:after="120" w:line="240" w:lineRule="auto"/>
        <w:jc w:val="both"/>
        <w:rPr>
          <w:rFonts w:ascii="Times New Roman" w:hAnsi="Times New Roman"/>
          <w:sz w:val="24"/>
          <w:szCs w:val="24"/>
        </w:rPr>
      </w:pPr>
      <w:r>
        <w:rPr>
          <w:rFonts w:ascii="Times New Roman" w:hAnsi="Times New Roman"/>
          <w:sz w:val="24"/>
          <w:szCs w:val="24"/>
        </w:rPr>
        <w:t>иному показателю, установленному комиссией по поступлению и выбытию активов.</w:t>
      </w:r>
    </w:p>
    <w:p w:rsidR="009F0858" w:rsidRDefault="002849CD" w:rsidP="009F0858">
      <w:pPr>
        <w:widowControl w:val="0"/>
        <w:spacing w:after="120" w:line="240" w:lineRule="auto"/>
        <w:jc w:val="both"/>
        <w:rPr>
          <w:rFonts w:ascii="Times New Roman" w:hAnsi="Times New Roman"/>
          <w:sz w:val="24"/>
          <w:szCs w:val="24"/>
        </w:rPr>
      </w:pPr>
      <w:r>
        <w:rPr>
          <w:rFonts w:ascii="Times New Roman" w:hAnsi="Times New Roman"/>
          <w:sz w:val="24"/>
          <w:szCs w:val="24"/>
        </w:rPr>
        <w:lastRenderedPageBreak/>
        <w:t>3.2</w:t>
      </w:r>
      <w:r w:rsidR="00A2155F">
        <w:rPr>
          <w:rFonts w:ascii="Times New Roman" w:hAnsi="Times New Roman"/>
          <w:sz w:val="24"/>
          <w:szCs w:val="24"/>
        </w:rPr>
        <w:t>.8</w:t>
      </w:r>
      <w:r w:rsidR="008B5C17">
        <w:rPr>
          <w:rFonts w:ascii="Times New Roman" w:hAnsi="Times New Roman"/>
          <w:sz w:val="24"/>
          <w:szCs w:val="24"/>
        </w:rPr>
        <w:t>.</w:t>
      </w:r>
      <w:r w:rsidR="009F0858">
        <w:rPr>
          <w:rFonts w:ascii="Times New Roman" w:hAnsi="Times New Roman"/>
          <w:sz w:val="24"/>
          <w:szCs w:val="24"/>
        </w:rPr>
        <w:t xml:space="preserve"> Амортизация на все объекты основных средств начисляется линейным методом в соответс</w:t>
      </w:r>
      <w:r w:rsidR="00D42E4D">
        <w:rPr>
          <w:rFonts w:ascii="Times New Roman" w:hAnsi="Times New Roman"/>
          <w:sz w:val="24"/>
          <w:szCs w:val="24"/>
        </w:rPr>
        <w:t>т</w:t>
      </w:r>
      <w:r w:rsidR="009F0858">
        <w:rPr>
          <w:rFonts w:ascii="Times New Roman" w:hAnsi="Times New Roman"/>
          <w:sz w:val="24"/>
          <w:szCs w:val="24"/>
        </w:rPr>
        <w:t>вии со сроками полезного использования.</w:t>
      </w:r>
    </w:p>
    <w:p w:rsidR="00D42E4D"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Основание: пункты </w:t>
      </w:r>
      <w:r w:rsidR="00D42E4D">
        <w:rPr>
          <w:rFonts w:ascii="Times New Roman" w:hAnsi="Times New Roman"/>
          <w:sz w:val="24"/>
          <w:szCs w:val="24"/>
        </w:rPr>
        <w:t xml:space="preserve">: пункт 85 Инструкции к Единому плану счетов № 157н </w:t>
      </w:r>
    </w:p>
    <w:p w:rsidR="008B5C17" w:rsidRDefault="002849CD" w:rsidP="009F0858">
      <w:pPr>
        <w:widowControl w:val="0"/>
        <w:spacing w:after="120" w:line="240" w:lineRule="auto"/>
        <w:jc w:val="both"/>
        <w:rPr>
          <w:rFonts w:ascii="Times New Roman" w:hAnsi="Times New Roman"/>
          <w:sz w:val="24"/>
          <w:szCs w:val="24"/>
        </w:rPr>
      </w:pPr>
      <w:r>
        <w:rPr>
          <w:rFonts w:ascii="Times New Roman" w:hAnsi="Times New Roman"/>
          <w:sz w:val="24"/>
          <w:szCs w:val="24"/>
        </w:rPr>
        <w:t>3.2</w:t>
      </w:r>
      <w:r w:rsidR="00A2155F">
        <w:rPr>
          <w:rFonts w:ascii="Times New Roman" w:hAnsi="Times New Roman"/>
          <w:sz w:val="24"/>
          <w:szCs w:val="24"/>
        </w:rPr>
        <w:t>.9</w:t>
      </w:r>
      <w:r w:rsidR="009F0858">
        <w:rPr>
          <w:rFonts w:ascii="Times New Roman" w:hAnsi="Times New Roman"/>
          <w:sz w:val="24"/>
          <w:szCs w:val="24"/>
        </w:rPr>
        <w:t xml:space="preserve"> Срок полезного использования объектов основных средств устанавливает комиссия по поступлению и выбытию</w:t>
      </w:r>
      <w:r w:rsidR="008B5C17">
        <w:rPr>
          <w:rFonts w:ascii="Times New Roman" w:hAnsi="Times New Roman"/>
          <w:sz w:val="24"/>
          <w:szCs w:val="24"/>
        </w:rPr>
        <w:t xml:space="preserve"> активов исходя из следующих факторов:</w:t>
      </w:r>
    </w:p>
    <w:p w:rsidR="008B5C17" w:rsidRDefault="008B5C17" w:rsidP="009F0858">
      <w:pPr>
        <w:widowControl w:val="0"/>
        <w:spacing w:after="120" w:line="240" w:lineRule="auto"/>
        <w:jc w:val="both"/>
        <w:rPr>
          <w:rFonts w:ascii="Times New Roman" w:hAnsi="Times New Roman"/>
          <w:sz w:val="24"/>
          <w:szCs w:val="24"/>
        </w:rPr>
      </w:pPr>
      <w:r>
        <w:rPr>
          <w:rFonts w:ascii="Times New Roman" w:hAnsi="Times New Roman"/>
          <w:sz w:val="24"/>
          <w:szCs w:val="24"/>
        </w:rPr>
        <w:t>- информации, содержащейся в законодательстве РФ</w:t>
      </w:r>
    </w:p>
    <w:p w:rsidR="008B5C17" w:rsidRDefault="008B5C17" w:rsidP="009F0858">
      <w:pPr>
        <w:widowControl w:val="0"/>
        <w:spacing w:after="120" w:line="240" w:lineRule="auto"/>
        <w:jc w:val="both"/>
        <w:rPr>
          <w:rFonts w:ascii="Times New Roman" w:hAnsi="Times New Roman"/>
          <w:sz w:val="24"/>
          <w:szCs w:val="24"/>
        </w:rPr>
      </w:pPr>
      <w:r>
        <w:rPr>
          <w:rFonts w:ascii="Times New Roman" w:hAnsi="Times New Roman"/>
          <w:sz w:val="24"/>
          <w:szCs w:val="24"/>
        </w:rPr>
        <w:t>-рекомендаций, содержащихся в документах производителя,</w:t>
      </w:r>
      <w:r w:rsidR="006F3482">
        <w:rPr>
          <w:rFonts w:ascii="Times New Roman" w:hAnsi="Times New Roman"/>
          <w:sz w:val="24"/>
          <w:szCs w:val="24"/>
        </w:rPr>
        <w:t xml:space="preserve"> </w:t>
      </w:r>
      <w:r>
        <w:rPr>
          <w:rFonts w:ascii="Times New Roman" w:hAnsi="Times New Roman"/>
          <w:sz w:val="24"/>
          <w:szCs w:val="24"/>
        </w:rPr>
        <w:t>при отсутствии соответствующих норм в</w:t>
      </w:r>
      <w:r w:rsidRPr="008B5C17">
        <w:rPr>
          <w:rFonts w:ascii="Times New Roman" w:hAnsi="Times New Roman"/>
          <w:sz w:val="24"/>
          <w:szCs w:val="24"/>
        </w:rPr>
        <w:t xml:space="preserve"> </w:t>
      </w:r>
      <w:r>
        <w:rPr>
          <w:rFonts w:ascii="Times New Roman" w:hAnsi="Times New Roman"/>
          <w:sz w:val="24"/>
          <w:szCs w:val="24"/>
        </w:rPr>
        <w:t>законодательстве РФ,</w:t>
      </w:r>
      <w:r w:rsidR="006F3482">
        <w:rPr>
          <w:rFonts w:ascii="Times New Roman" w:hAnsi="Times New Roman"/>
          <w:sz w:val="24"/>
          <w:szCs w:val="24"/>
        </w:rPr>
        <w:t xml:space="preserve"> </w:t>
      </w:r>
      <w:r>
        <w:rPr>
          <w:rFonts w:ascii="Times New Roman" w:hAnsi="Times New Roman"/>
          <w:sz w:val="24"/>
          <w:szCs w:val="24"/>
        </w:rPr>
        <w:t>если такая информация отсутствует,</w:t>
      </w:r>
      <w:r w:rsidR="006F3482">
        <w:rPr>
          <w:rFonts w:ascii="Times New Roman" w:hAnsi="Times New Roman"/>
          <w:sz w:val="24"/>
          <w:szCs w:val="24"/>
        </w:rPr>
        <w:t xml:space="preserve"> </w:t>
      </w:r>
      <w:r>
        <w:rPr>
          <w:rFonts w:ascii="Times New Roman" w:hAnsi="Times New Roman"/>
          <w:sz w:val="24"/>
          <w:szCs w:val="24"/>
        </w:rPr>
        <w:t>срок определяется на основании решения комиссии учреждения по поступлению и выбытию активов, принятого  с учетом</w:t>
      </w:r>
      <w:r w:rsidR="009F0858">
        <w:rPr>
          <w:rFonts w:ascii="Times New Roman" w:hAnsi="Times New Roman"/>
          <w:sz w:val="24"/>
          <w:szCs w:val="24"/>
        </w:rPr>
        <w:t xml:space="preserve"> </w:t>
      </w:r>
      <w:r>
        <w:rPr>
          <w:rFonts w:ascii="Times New Roman" w:hAnsi="Times New Roman"/>
          <w:sz w:val="24"/>
          <w:szCs w:val="24"/>
        </w:rPr>
        <w:t>ожидаемого срока исполь</w:t>
      </w:r>
      <w:r w:rsidR="006F3482">
        <w:rPr>
          <w:rFonts w:ascii="Times New Roman" w:hAnsi="Times New Roman"/>
          <w:sz w:val="24"/>
          <w:szCs w:val="24"/>
        </w:rPr>
        <w:t>зования и физического износа объ</w:t>
      </w:r>
      <w:r>
        <w:rPr>
          <w:rFonts w:ascii="Times New Roman" w:hAnsi="Times New Roman"/>
          <w:sz w:val="24"/>
          <w:szCs w:val="24"/>
        </w:rPr>
        <w:t>екта, а также с учетом  гарантийного срока использования.</w:t>
      </w:r>
    </w:p>
    <w:p w:rsidR="009F0858" w:rsidRDefault="008B5C17" w:rsidP="009F0858">
      <w:pPr>
        <w:widowControl w:val="0"/>
        <w:spacing w:after="120" w:line="240" w:lineRule="auto"/>
        <w:jc w:val="both"/>
        <w:rPr>
          <w:rFonts w:ascii="Times New Roman" w:hAnsi="Times New Roman"/>
          <w:sz w:val="24"/>
          <w:szCs w:val="24"/>
        </w:rPr>
      </w:pPr>
      <w:r>
        <w:rPr>
          <w:rFonts w:ascii="Times New Roman" w:hAnsi="Times New Roman"/>
          <w:sz w:val="24"/>
          <w:szCs w:val="24"/>
        </w:rPr>
        <w:t>-сроков фактической эксплуатации и ранее начисленной суммы амортизации</w:t>
      </w:r>
      <w:r w:rsidR="006F3482">
        <w:rPr>
          <w:rFonts w:ascii="Times New Roman" w:hAnsi="Times New Roman"/>
          <w:sz w:val="24"/>
          <w:szCs w:val="24"/>
        </w:rPr>
        <w:t>-</w:t>
      </w:r>
      <w:r w:rsidR="007C6739">
        <w:rPr>
          <w:rFonts w:ascii="Times New Roman" w:hAnsi="Times New Roman"/>
          <w:sz w:val="24"/>
          <w:szCs w:val="24"/>
        </w:rPr>
        <w:t xml:space="preserve"> </w:t>
      </w:r>
      <w:r w:rsidR="006F3482">
        <w:rPr>
          <w:rFonts w:ascii="Times New Roman" w:hAnsi="Times New Roman"/>
          <w:sz w:val="24"/>
          <w:szCs w:val="24"/>
        </w:rPr>
        <w:t>для безвозмездно полученных объектов</w:t>
      </w:r>
      <w:r w:rsidR="009F0858">
        <w:rPr>
          <w:rFonts w:ascii="Times New Roman" w:hAnsi="Times New Roman"/>
          <w:sz w:val="24"/>
          <w:szCs w:val="24"/>
        </w:rPr>
        <w:t>.</w:t>
      </w:r>
    </w:p>
    <w:p w:rsidR="006F3482" w:rsidRDefault="006F3482" w:rsidP="009F0858">
      <w:pPr>
        <w:widowControl w:val="0"/>
        <w:spacing w:after="120" w:line="240" w:lineRule="auto"/>
        <w:jc w:val="both"/>
        <w:rPr>
          <w:rFonts w:ascii="Times New Roman" w:hAnsi="Times New Roman"/>
          <w:sz w:val="24"/>
          <w:szCs w:val="24"/>
        </w:rPr>
      </w:pPr>
      <w:r>
        <w:rPr>
          <w:rFonts w:ascii="Times New Roman" w:hAnsi="Times New Roman"/>
          <w:sz w:val="24"/>
          <w:szCs w:val="24"/>
        </w:rPr>
        <w:t>По объектам, включенным в амортизационные группы с первой по девятую, срок полезного использования определяется по наибольшему сроку,</w:t>
      </w:r>
      <w:r w:rsidR="007C6739">
        <w:rPr>
          <w:rFonts w:ascii="Times New Roman" w:hAnsi="Times New Roman"/>
          <w:sz w:val="24"/>
          <w:szCs w:val="24"/>
        </w:rPr>
        <w:t xml:space="preserve"> </w:t>
      </w:r>
      <w:r>
        <w:rPr>
          <w:rFonts w:ascii="Times New Roman" w:hAnsi="Times New Roman"/>
          <w:sz w:val="24"/>
          <w:szCs w:val="24"/>
        </w:rPr>
        <w:t>указанному в постановлении Правительства РФ от 01.01.2002 №1 « О классификации основных средств, включаемых в амортизационные группы»</w:t>
      </w:r>
    </w:p>
    <w:p w:rsidR="009F0858" w:rsidRDefault="002849CD" w:rsidP="009F0858">
      <w:pPr>
        <w:widowControl w:val="0"/>
        <w:spacing w:after="120" w:line="240" w:lineRule="auto"/>
        <w:jc w:val="both"/>
        <w:rPr>
          <w:rFonts w:ascii="Times New Roman" w:hAnsi="Times New Roman"/>
          <w:sz w:val="24"/>
          <w:szCs w:val="24"/>
        </w:rPr>
      </w:pPr>
      <w:r>
        <w:rPr>
          <w:rFonts w:ascii="Times New Roman" w:hAnsi="Times New Roman"/>
          <w:sz w:val="24"/>
          <w:szCs w:val="24"/>
        </w:rPr>
        <w:t>3.2</w:t>
      </w:r>
      <w:r w:rsidR="00A2155F">
        <w:rPr>
          <w:rFonts w:ascii="Times New Roman" w:hAnsi="Times New Roman"/>
          <w:sz w:val="24"/>
          <w:szCs w:val="24"/>
        </w:rPr>
        <w:t>.10</w:t>
      </w:r>
      <w:r w:rsidR="007C6739">
        <w:rPr>
          <w:rFonts w:ascii="Times New Roman" w:hAnsi="Times New Roman"/>
          <w:sz w:val="24"/>
          <w:szCs w:val="24"/>
        </w:rPr>
        <w:t>.Переоценка основных средств производится в сроки и в порядке,</w:t>
      </w:r>
      <w:r w:rsidR="00766D34">
        <w:rPr>
          <w:rFonts w:ascii="Times New Roman" w:hAnsi="Times New Roman"/>
          <w:sz w:val="24"/>
          <w:szCs w:val="24"/>
        </w:rPr>
        <w:t xml:space="preserve"> </w:t>
      </w:r>
      <w:r w:rsidR="007C6739">
        <w:rPr>
          <w:rFonts w:ascii="Times New Roman" w:hAnsi="Times New Roman"/>
          <w:sz w:val="24"/>
          <w:szCs w:val="24"/>
        </w:rPr>
        <w:t>устанавливаемые Правительством РФ</w:t>
      </w:r>
    </w:p>
    <w:p w:rsidR="00766D34" w:rsidRDefault="00766D34" w:rsidP="00766D34">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Основание: пункты : пункт 28 Инструкции к Единому плану счетов № 157н </w:t>
      </w:r>
    </w:p>
    <w:p w:rsidR="00766D34" w:rsidRDefault="002849CD" w:rsidP="009F0858">
      <w:pPr>
        <w:widowControl w:val="0"/>
        <w:spacing w:after="120" w:line="240" w:lineRule="auto"/>
        <w:jc w:val="both"/>
        <w:rPr>
          <w:rFonts w:ascii="Times New Roman" w:hAnsi="Times New Roman"/>
          <w:sz w:val="24"/>
          <w:szCs w:val="24"/>
        </w:rPr>
      </w:pPr>
      <w:r>
        <w:rPr>
          <w:rFonts w:ascii="Times New Roman" w:hAnsi="Times New Roman"/>
          <w:sz w:val="24"/>
          <w:szCs w:val="24"/>
        </w:rPr>
        <w:t>3.2</w:t>
      </w:r>
      <w:r w:rsidR="00A2155F">
        <w:rPr>
          <w:rFonts w:ascii="Times New Roman" w:hAnsi="Times New Roman"/>
          <w:sz w:val="24"/>
          <w:szCs w:val="24"/>
        </w:rPr>
        <w:t>.11</w:t>
      </w:r>
      <w:r w:rsidR="00766D34">
        <w:rPr>
          <w:rFonts w:ascii="Times New Roman" w:hAnsi="Times New Roman"/>
          <w:sz w:val="24"/>
          <w:szCs w:val="24"/>
        </w:rPr>
        <w:t xml:space="preserve"> Имущество, относящееся к ОЦИ,</w:t>
      </w:r>
      <w:r w:rsidR="001B27C4">
        <w:rPr>
          <w:rFonts w:ascii="Times New Roman" w:hAnsi="Times New Roman"/>
          <w:sz w:val="24"/>
          <w:szCs w:val="24"/>
        </w:rPr>
        <w:t xml:space="preserve"> </w:t>
      </w:r>
      <w:r w:rsidR="00766D34">
        <w:rPr>
          <w:rFonts w:ascii="Times New Roman" w:hAnsi="Times New Roman"/>
          <w:sz w:val="24"/>
          <w:szCs w:val="24"/>
        </w:rPr>
        <w:t xml:space="preserve">определяет </w:t>
      </w:r>
      <w:r w:rsidR="001B27C4">
        <w:rPr>
          <w:rFonts w:ascii="Times New Roman" w:hAnsi="Times New Roman"/>
          <w:sz w:val="24"/>
          <w:szCs w:val="24"/>
        </w:rPr>
        <w:t>комиссия по поступлению и выбытию активов. Такое имущество принимается к учету на основании выписки из протокола комиссии.</w:t>
      </w:r>
    </w:p>
    <w:p w:rsidR="009F0858" w:rsidRDefault="00A2155F" w:rsidP="009F0858">
      <w:pPr>
        <w:widowControl w:val="0"/>
        <w:spacing w:after="120" w:line="240" w:lineRule="auto"/>
        <w:jc w:val="both"/>
        <w:rPr>
          <w:rFonts w:ascii="Times New Roman" w:hAnsi="Times New Roman"/>
          <w:sz w:val="24"/>
          <w:szCs w:val="24"/>
        </w:rPr>
      </w:pPr>
      <w:r>
        <w:rPr>
          <w:rFonts w:ascii="Times New Roman" w:hAnsi="Times New Roman"/>
          <w:sz w:val="24"/>
          <w:szCs w:val="24"/>
        </w:rPr>
        <w:t>3.2.12</w:t>
      </w:r>
      <w:r w:rsidR="00DE3839">
        <w:rPr>
          <w:rFonts w:ascii="Times New Roman" w:hAnsi="Times New Roman"/>
          <w:sz w:val="24"/>
          <w:szCs w:val="24"/>
        </w:rPr>
        <w:t>.</w:t>
      </w:r>
      <w:r w:rsidR="009F0858">
        <w:rPr>
          <w:rFonts w:ascii="Times New Roman" w:hAnsi="Times New Roman"/>
          <w:sz w:val="24"/>
          <w:szCs w:val="24"/>
        </w:rPr>
        <w:t xml:space="preserve">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w:t>
      </w:r>
    </w:p>
    <w:p w:rsidR="009F0858" w:rsidRPr="00A2155F" w:rsidRDefault="000434ED" w:rsidP="009F0858">
      <w:pPr>
        <w:widowControl w:val="0"/>
        <w:spacing w:after="120" w:line="240" w:lineRule="auto"/>
        <w:jc w:val="both"/>
        <w:rPr>
          <w:rFonts w:ascii="Times New Roman" w:hAnsi="Times New Roman"/>
          <w:b/>
          <w:sz w:val="24"/>
          <w:szCs w:val="24"/>
        </w:rPr>
      </w:pPr>
      <w:r w:rsidRPr="00A2155F">
        <w:rPr>
          <w:rFonts w:ascii="Times New Roman" w:hAnsi="Times New Roman"/>
          <w:b/>
          <w:sz w:val="24"/>
          <w:szCs w:val="24"/>
        </w:rPr>
        <w:t>3.3</w:t>
      </w:r>
      <w:r w:rsidR="00482392" w:rsidRPr="00A2155F">
        <w:rPr>
          <w:rFonts w:ascii="Times New Roman" w:hAnsi="Times New Roman"/>
          <w:b/>
          <w:sz w:val="24"/>
          <w:szCs w:val="24"/>
        </w:rPr>
        <w:t>.Нематериальные активы</w:t>
      </w:r>
    </w:p>
    <w:p w:rsidR="00482392" w:rsidRDefault="000434ED" w:rsidP="009F0858">
      <w:pPr>
        <w:widowControl w:val="0"/>
        <w:spacing w:after="120" w:line="240" w:lineRule="auto"/>
        <w:jc w:val="both"/>
        <w:rPr>
          <w:rFonts w:ascii="Times New Roman" w:hAnsi="Times New Roman"/>
          <w:sz w:val="24"/>
          <w:szCs w:val="24"/>
        </w:rPr>
      </w:pPr>
      <w:r>
        <w:rPr>
          <w:rFonts w:ascii="Times New Roman" w:hAnsi="Times New Roman"/>
          <w:sz w:val="24"/>
          <w:szCs w:val="24"/>
        </w:rPr>
        <w:t>3.3</w:t>
      </w:r>
      <w:r w:rsidR="00482392" w:rsidRPr="00482392">
        <w:rPr>
          <w:rFonts w:ascii="Times New Roman" w:hAnsi="Times New Roman"/>
          <w:sz w:val="24"/>
          <w:szCs w:val="24"/>
        </w:rPr>
        <w:t xml:space="preserve">.1 </w:t>
      </w:r>
      <w:r w:rsidR="00482392">
        <w:rPr>
          <w:rFonts w:ascii="Times New Roman" w:hAnsi="Times New Roman"/>
          <w:sz w:val="24"/>
          <w:szCs w:val="24"/>
        </w:rPr>
        <w:t>Начисление ам</w:t>
      </w:r>
      <w:r w:rsidR="00DA5908">
        <w:rPr>
          <w:rFonts w:ascii="Times New Roman" w:hAnsi="Times New Roman"/>
          <w:sz w:val="24"/>
          <w:szCs w:val="24"/>
        </w:rPr>
        <w:t>о</w:t>
      </w:r>
      <w:r w:rsidR="00482392">
        <w:rPr>
          <w:rFonts w:ascii="Times New Roman" w:hAnsi="Times New Roman"/>
          <w:sz w:val="24"/>
          <w:szCs w:val="24"/>
        </w:rPr>
        <w:t>ртизации нематериальных активов производится линейным способом в соответствии со сроками полезного действия</w:t>
      </w:r>
    </w:p>
    <w:p w:rsidR="00482392" w:rsidRDefault="00482392" w:rsidP="009F0858">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 93 Инструкции к Единому плану счетов № 157н.</w:t>
      </w:r>
    </w:p>
    <w:p w:rsidR="00482392" w:rsidRDefault="000434ED" w:rsidP="009F0858">
      <w:pPr>
        <w:widowControl w:val="0"/>
        <w:spacing w:after="120" w:line="240" w:lineRule="auto"/>
        <w:jc w:val="both"/>
        <w:rPr>
          <w:rFonts w:ascii="Times New Roman" w:hAnsi="Times New Roman"/>
          <w:sz w:val="24"/>
          <w:szCs w:val="24"/>
        </w:rPr>
      </w:pPr>
      <w:r>
        <w:rPr>
          <w:rFonts w:ascii="Times New Roman" w:hAnsi="Times New Roman"/>
          <w:sz w:val="24"/>
          <w:szCs w:val="24"/>
        </w:rPr>
        <w:t>3.3</w:t>
      </w:r>
      <w:r w:rsidR="00482392">
        <w:rPr>
          <w:rFonts w:ascii="Times New Roman" w:hAnsi="Times New Roman"/>
          <w:sz w:val="24"/>
          <w:szCs w:val="24"/>
        </w:rPr>
        <w:t>.2.Срок полезного использова</w:t>
      </w:r>
      <w:r w:rsidR="00BE1D5C">
        <w:rPr>
          <w:rFonts w:ascii="Times New Roman" w:hAnsi="Times New Roman"/>
          <w:sz w:val="24"/>
          <w:szCs w:val="24"/>
        </w:rPr>
        <w:t>ния нематериальных активов устанавливается комиссией по поступлению и выбытию активов исходя из следующих сроков:</w:t>
      </w:r>
    </w:p>
    <w:p w:rsidR="00BE1D5C" w:rsidRDefault="00BE1D5C" w:rsidP="009F0858">
      <w:pPr>
        <w:widowControl w:val="0"/>
        <w:spacing w:after="120" w:line="240" w:lineRule="auto"/>
        <w:jc w:val="both"/>
        <w:rPr>
          <w:rFonts w:ascii="Times New Roman" w:hAnsi="Times New Roman"/>
          <w:sz w:val="24"/>
          <w:szCs w:val="24"/>
        </w:rPr>
      </w:pPr>
      <w:r>
        <w:rPr>
          <w:rFonts w:ascii="Times New Roman" w:hAnsi="Times New Roman"/>
          <w:sz w:val="24"/>
          <w:szCs w:val="24"/>
        </w:rPr>
        <w:t>-в течение которого учреждению будут принадлежать исключительные права на объект. Этот срок указывается в охранных документах или  он следует из закона</w:t>
      </w:r>
    </w:p>
    <w:p w:rsidR="00BE1D5C" w:rsidRDefault="00BE1D5C" w:rsidP="009F0858">
      <w:pPr>
        <w:widowControl w:val="0"/>
        <w:spacing w:after="120" w:line="240" w:lineRule="auto"/>
        <w:jc w:val="both"/>
        <w:rPr>
          <w:rFonts w:ascii="Times New Roman" w:hAnsi="Times New Roman"/>
          <w:sz w:val="24"/>
          <w:szCs w:val="24"/>
        </w:rPr>
      </w:pPr>
      <w:r>
        <w:rPr>
          <w:rFonts w:ascii="Times New Roman" w:hAnsi="Times New Roman"/>
          <w:sz w:val="24"/>
          <w:szCs w:val="24"/>
        </w:rPr>
        <w:t>-в течение которого учреждение планирует использовать объект в своей деятельности. Если по объекту нематериальных активов срок плезного действия определить невозможно,</w:t>
      </w:r>
      <w:r w:rsidR="00DA5908">
        <w:rPr>
          <w:rFonts w:ascii="Times New Roman" w:hAnsi="Times New Roman"/>
          <w:sz w:val="24"/>
          <w:szCs w:val="24"/>
        </w:rPr>
        <w:t xml:space="preserve"> </w:t>
      </w:r>
      <w:r>
        <w:rPr>
          <w:rFonts w:ascii="Times New Roman" w:hAnsi="Times New Roman"/>
          <w:sz w:val="24"/>
          <w:szCs w:val="24"/>
        </w:rPr>
        <w:t>то в целях расчета амортизации он устанавливается равным 10 годам</w:t>
      </w:r>
    </w:p>
    <w:p w:rsidR="00BE1D5C" w:rsidRPr="00482392" w:rsidRDefault="00BE1D5C" w:rsidP="009F0858">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Основание:статья1335 Гражданского кодекса РФ, пункт 60</w:t>
      </w:r>
      <w:r w:rsidRPr="00BE1D5C">
        <w:rPr>
          <w:rFonts w:ascii="Times New Roman" w:hAnsi="Times New Roman"/>
          <w:sz w:val="24"/>
          <w:szCs w:val="24"/>
        </w:rPr>
        <w:t xml:space="preserve"> </w:t>
      </w:r>
      <w:r>
        <w:rPr>
          <w:rFonts w:ascii="Times New Roman" w:hAnsi="Times New Roman"/>
          <w:sz w:val="24"/>
          <w:szCs w:val="24"/>
        </w:rPr>
        <w:t>Инструкции к Единому плану счетов № 157н</w:t>
      </w:r>
    </w:p>
    <w:p w:rsidR="009F0858" w:rsidRPr="00E0064A" w:rsidRDefault="009F0858" w:rsidP="009F0858">
      <w:pPr>
        <w:widowControl w:val="0"/>
        <w:spacing w:after="120" w:line="240" w:lineRule="auto"/>
        <w:jc w:val="both"/>
        <w:rPr>
          <w:rFonts w:ascii="Times New Roman" w:hAnsi="Times New Roman"/>
          <w:sz w:val="24"/>
          <w:szCs w:val="24"/>
        </w:rPr>
      </w:pPr>
      <w:r w:rsidRPr="00E0064A">
        <w:rPr>
          <w:rFonts w:ascii="Times New Roman" w:hAnsi="Times New Roman"/>
          <w:sz w:val="24"/>
          <w:szCs w:val="24"/>
        </w:rPr>
        <w:t>3.</w:t>
      </w:r>
      <w:r w:rsidR="000434ED">
        <w:rPr>
          <w:rFonts w:ascii="Times New Roman" w:hAnsi="Times New Roman"/>
          <w:sz w:val="24"/>
          <w:szCs w:val="24"/>
        </w:rPr>
        <w:t>4</w:t>
      </w:r>
      <w:r w:rsidR="00C46D4D" w:rsidRPr="00E0064A">
        <w:rPr>
          <w:rFonts w:ascii="Times New Roman" w:hAnsi="Times New Roman"/>
          <w:sz w:val="24"/>
          <w:szCs w:val="24"/>
        </w:rPr>
        <w:t>.</w:t>
      </w:r>
      <w:r w:rsidRPr="00E0064A">
        <w:rPr>
          <w:rFonts w:ascii="Times New Roman" w:hAnsi="Times New Roman"/>
          <w:sz w:val="24"/>
          <w:szCs w:val="24"/>
        </w:rPr>
        <w:t xml:space="preserve"> </w:t>
      </w:r>
      <w:r w:rsidRPr="00BC040F">
        <w:rPr>
          <w:rFonts w:ascii="Times New Roman" w:hAnsi="Times New Roman"/>
          <w:b/>
          <w:sz w:val="24"/>
          <w:szCs w:val="24"/>
        </w:rPr>
        <w:t>Материальные запасы</w:t>
      </w:r>
    </w:p>
    <w:p w:rsidR="00D02D59" w:rsidRDefault="009F0858" w:rsidP="009F0858">
      <w:pPr>
        <w:widowControl w:val="0"/>
        <w:spacing w:after="120" w:line="240" w:lineRule="auto"/>
        <w:jc w:val="both"/>
        <w:rPr>
          <w:rFonts w:ascii="Times New Roman" w:hAnsi="Times New Roman"/>
          <w:sz w:val="24"/>
          <w:szCs w:val="24"/>
        </w:rPr>
      </w:pPr>
      <w:r>
        <w:rPr>
          <w:rFonts w:ascii="Times New Roman" w:hAnsi="Times New Roman"/>
          <w:sz w:val="24"/>
          <w:szCs w:val="24"/>
        </w:rPr>
        <w:t>3.</w:t>
      </w:r>
      <w:r w:rsidR="000434ED">
        <w:rPr>
          <w:rFonts w:ascii="Times New Roman" w:hAnsi="Times New Roman"/>
          <w:sz w:val="24"/>
          <w:szCs w:val="24"/>
        </w:rPr>
        <w:t>4</w:t>
      </w:r>
      <w:r w:rsidR="00A50182">
        <w:rPr>
          <w:rFonts w:ascii="Times New Roman" w:hAnsi="Times New Roman"/>
          <w:sz w:val="24"/>
          <w:szCs w:val="24"/>
        </w:rPr>
        <w:t>.</w:t>
      </w:r>
      <w:r>
        <w:rPr>
          <w:rFonts w:ascii="Times New Roman" w:hAnsi="Times New Roman"/>
          <w:sz w:val="24"/>
          <w:szCs w:val="24"/>
        </w:rPr>
        <w:t xml:space="preserve">1 К материальным запасам относятся предметы, используемые в деятельности учреждения в течение периода, не превышающего 12 месяцев, независимо от их </w:t>
      </w:r>
      <w:r>
        <w:rPr>
          <w:rFonts w:ascii="Times New Roman" w:hAnsi="Times New Roman"/>
          <w:sz w:val="24"/>
          <w:szCs w:val="24"/>
        </w:rPr>
        <w:lastRenderedPageBreak/>
        <w:t>стоимости. Оценка материальных запасов в бухгалтерском учете осуществляется по фактич</w:t>
      </w:r>
      <w:r w:rsidR="00DA5908">
        <w:rPr>
          <w:rFonts w:ascii="Times New Roman" w:hAnsi="Times New Roman"/>
          <w:sz w:val="24"/>
          <w:szCs w:val="24"/>
        </w:rPr>
        <w:t>еской стоимости каждой единицы. Единицей учета материальных запасов является номенклатурный номер.</w:t>
      </w:r>
    </w:p>
    <w:p w:rsidR="009F0858" w:rsidRDefault="00D02D59" w:rsidP="009F0858">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Основание: пункты </w:t>
      </w:r>
      <w:r w:rsidR="009F0858">
        <w:rPr>
          <w:rFonts w:ascii="Times New Roman" w:hAnsi="Times New Roman"/>
          <w:sz w:val="24"/>
          <w:szCs w:val="24"/>
        </w:rPr>
        <w:t xml:space="preserve"> 99</w:t>
      </w:r>
      <w:r>
        <w:rPr>
          <w:rFonts w:ascii="Times New Roman" w:hAnsi="Times New Roman"/>
          <w:sz w:val="24"/>
          <w:szCs w:val="24"/>
        </w:rPr>
        <w:t>,100,101</w:t>
      </w:r>
      <w:r w:rsidR="009F0858">
        <w:rPr>
          <w:rFonts w:ascii="Times New Roman" w:hAnsi="Times New Roman"/>
          <w:sz w:val="24"/>
          <w:szCs w:val="24"/>
        </w:rPr>
        <w:t xml:space="preserve"> Инструкции к Единому плану счетов № 157н, </w:t>
      </w:r>
    </w:p>
    <w:p w:rsidR="009578FD" w:rsidRDefault="000434ED" w:rsidP="00BE5058">
      <w:pPr>
        <w:widowControl w:val="0"/>
        <w:spacing w:after="120" w:line="240" w:lineRule="auto"/>
        <w:jc w:val="both"/>
        <w:rPr>
          <w:rFonts w:ascii="Times New Roman" w:hAnsi="Times New Roman"/>
          <w:sz w:val="24"/>
          <w:szCs w:val="24"/>
        </w:rPr>
      </w:pPr>
      <w:r>
        <w:rPr>
          <w:rFonts w:ascii="Times New Roman" w:hAnsi="Times New Roman"/>
          <w:sz w:val="24"/>
          <w:szCs w:val="24"/>
        </w:rPr>
        <w:t>3.4</w:t>
      </w:r>
      <w:r w:rsidR="001B1763">
        <w:rPr>
          <w:rFonts w:ascii="Times New Roman" w:hAnsi="Times New Roman"/>
          <w:sz w:val="24"/>
          <w:szCs w:val="24"/>
        </w:rPr>
        <w:t>.2.</w:t>
      </w:r>
      <w:r w:rsidR="009F0858">
        <w:rPr>
          <w:rFonts w:ascii="Times New Roman" w:hAnsi="Times New Roman"/>
          <w:sz w:val="24"/>
          <w:szCs w:val="24"/>
        </w:rPr>
        <w:t>Списание материальных запасов производится п</w:t>
      </w:r>
      <w:r w:rsidR="00192518">
        <w:rPr>
          <w:rFonts w:ascii="Times New Roman" w:hAnsi="Times New Roman"/>
          <w:sz w:val="24"/>
          <w:szCs w:val="24"/>
        </w:rPr>
        <w:t>о средней фактической стоимости</w:t>
      </w:r>
    </w:p>
    <w:p w:rsidR="009F0858" w:rsidRDefault="009578FD" w:rsidP="00BE5058">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 </w:t>
      </w:r>
      <w:r w:rsidR="009F0858">
        <w:rPr>
          <w:rFonts w:ascii="Times New Roman" w:hAnsi="Times New Roman"/>
          <w:sz w:val="24"/>
          <w:szCs w:val="24"/>
        </w:rPr>
        <w:t>Основание: пункт 108 Инструкции к Единому плану счетов № 157н.</w:t>
      </w:r>
    </w:p>
    <w:p w:rsidR="009F0858" w:rsidRDefault="009F0858" w:rsidP="00BE5058">
      <w:pPr>
        <w:widowControl w:val="0"/>
        <w:spacing w:after="120" w:line="240" w:lineRule="auto"/>
        <w:jc w:val="both"/>
        <w:rPr>
          <w:rFonts w:ascii="Times New Roman" w:hAnsi="Times New Roman"/>
          <w:sz w:val="24"/>
          <w:szCs w:val="24"/>
        </w:rPr>
      </w:pPr>
      <w:r>
        <w:rPr>
          <w:rFonts w:ascii="Times New Roman" w:hAnsi="Times New Roman"/>
          <w:sz w:val="24"/>
          <w:szCs w:val="24"/>
        </w:rPr>
        <w:t>3</w:t>
      </w:r>
      <w:r w:rsidR="000434ED">
        <w:rPr>
          <w:rFonts w:ascii="Times New Roman" w:hAnsi="Times New Roman"/>
          <w:sz w:val="24"/>
          <w:szCs w:val="24"/>
        </w:rPr>
        <w:t>.4</w:t>
      </w:r>
      <w:r w:rsidR="00BE5058">
        <w:rPr>
          <w:rFonts w:ascii="Times New Roman" w:hAnsi="Times New Roman"/>
          <w:sz w:val="24"/>
          <w:szCs w:val="24"/>
        </w:rPr>
        <w:t>.3</w:t>
      </w:r>
      <w:r w:rsidR="001B1763">
        <w:rPr>
          <w:rFonts w:ascii="Times New Roman" w:hAnsi="Times New Roman"/>
          <w:sz w:val="24"/>
          <w:szCs w:val="24"/>
        </w:rPr>
        <w:t>.</w:t>
      </w:r>
      <w:r>
        <w:rPr>
          <w:rFonts w:ascii="Times New Roman" w:hAnsi="Times New Roman"/>
          <w:sz w:val="24"/>
          <w:szCs w:val="24"/>
        </w:rPr>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9F0858" w:rsidRDefault="009F0858" w:rsidP="009F0858">
      <w:pPr>
        <w:widowControl w:val="0"/>
        <w:spacing w:after="120" w:line="240" w:lineRule="auto"/>
        <w:rPr>
          <w:rFonts w:ascii="Times New Roman" w:hAnsi="Times New Roman"/>
          <w:sz w:val="24"/>
          <w:szCs w:val="24"/>
        </w:rPr>
      </w:pPr>
      <w:r>
        <w:rPr>
          <w:rFonts w:ascii="Times New Roman" w:hAnsi="Times New Roman"/>
          <w:sz w:val="24"/>
          <w:szCs w:val="24"/>
        </w:rPr>
        <w:t>- их справедливой стоимости на дату принятия к бухгалтерскому учету, рассчитанной методом рыночных цен;</w:t>
      </w:r>
    </w:p>
    <w:p w:rsidR="009F0858" w:rsidRDefault="009F0858" w:rsidP="009F0858">
      <w:pPr>
        <w:widowControl w:val="0"/>
        <w:spacing w:after="120" w:line="240" w:lineRule="auto"/>
        <w:rPr>
          <w:rFonts w:ascii="Times New Roman" w:hAnsi="Times New Roman"/>
          <w:sz w:val="24"/>
          <w:szCs w:val="24"/>
        </w:rPr>
      </w:pPr>
      <w:r>
        <w:rPr>
          <w:rFonts w:ascii="Times New Roman" w:hAnsi="Times New Roman"/>
          <w:sz w:val="24"/>
          <w:szCs w:val="24"/>
        </w:rPr>
        <w:t>- сумм, уплачиваемых учреждением за доставку материальных запасов, приведение их в состояние, пригодное для использования.</w:t>
      </w:r>
    </w:p>
    <w:p w:rsidR="009F0858" w:rsidRDefault="009F0858" w:rsidP="00BE5058">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пункты 52-60 Стандарта «Концептуальные основы бухучета и отчетности».</w:t>
      </w:r>
    </w:p>
    <w:p w:rsidR="001B1763" w:rsidRPr="005C423B" w:rsidRDefault="000434ED" w:rsidP="009F0858">
      <w:pPr>
        <w:widowControl w:val="0"/>
        <w:spacing w:after="120" w:line="240" w:lineRule="auto"/>
        <w:rPr>
          <w:rFonts w:ascii="Times New Roman" w:hAnsi="Times New Roman"/>
          <w:sz w:val="24"/>
          <w:szCs w:val="24"/>
        </w:rPr>
      </w:pPr>
      <w:r>
        <w:rPr>
          <w:rFonts w:ascii="Times New Roman" w:hAnsi="Times New Roman"/>
          <w:sz w:val="24"/>
          <w:szCs w:val="24"/>
        </w:rPr>
        <w:t>3.5</w:t>
      </w:r>
      <w:r w:rsidR="001B1763" w:rsidRPr="005C423B">
        <w:rPr>
          <w:rFonts w:ascii="Times New Roman" w:hAnsi="Times New Roman"/>
          <w:sz w:val="24"/>
          <w:szCs w:val="24"/>
        </w:rPr>
        <w:t>.</w:t>
      </w:r>
      <w:r w:rsidR="001B1763" w:rsidRPr="00BC040F">
        <w:rPr>
          <w:rFonts w:ascii="Times New Roman" w:hAnsi="Times New Roman"/>
          <w:b/>
          <w:sz w:val="24"/>
          <w:szCs w:val="24"/>
        </w:rPr>
        <w:t>Затраты учреждения</w:t>
      </w:r>
    </w:p>
    <w:p w:rsidR="001B1763" w:rsidRDefault="000434ED" w:rsidP="00BE5058">
      <w:pPr>
        <w:widowControl w:val="0"/>
        <w:spacing w:after="120" w:line="240" w:lineRule="auto"/>
        <w:jc w:val="both"/>
        <w:rPr>
          <w:rFonts w:ascii="Times New Roman" w:hAnsi="Times New Roman"/>
          <w:sz w:val="24"/>
          <w:szCs w:val="24"/>
        </w:rPr>
      </w:pPr>
      <w:r>
        <w:rPr>
          <w:rFonts w:ascii="Times New Roman" w:hAnsi="Times New Roman"/>
          <w:sz w:val="24"/>
          <w:szCs w:val="24"/>
        </w:rPr>
        <w:t>3.5</w:t>
      </w:r>
      <w:r w:rsidR="001B1763">
        <w:rPr>
          <w:rFonts w:ascii="Times New Roman" w:hAnsi="Times New Roman"/>
          <w:sz w:val="24"/>
          <w:szCs w:val="24"/>
        </w:rPr>
        <w:t>.1.Расходами,</w:t>
      </w:r>
      <w:r w:rsidR="00BE5058">
        <w:rPr>
          <w:rFonts w:ascii="Times New Roman" w:hAnsi="Times New Roman"/>
          <w:sz w:val="24"/>
          <w:szCs w:val="24"/>
        </w:rPr>
        <w:t xml:space="preserve"> </w:t>
      </w:r>
      <w:r w:rsidR="001B1763">
        <w:rPr>
          <w:rFonts w:ascii="Times New Roman" w:hAnsi="Times New Roman"/>
          <w:sz w:val="24"/>
          <w:szCs w:val="24"/>
        </w:rPr>
        <w:t>которые относятся на себестоимость готовой продукции(выполненных работ, оказываемых услуг) признаются:</w:t>
      </w:r>
    </w:p>
    <w:p w:rsidR="001B1763" w:rsidRDefault="001B1763" w:rsidP="00BE5058">
      <w:pPr>
        <w:widowControl w:val="0"/>
        <w:spacing w:after="120" w:line="240" w:lineRule="auto"/>
        <w:jc w:val="both"/>
        <w:rPr>
          <w:rFonts w:ascii="Times New Roman" w:hAnsi="Times New Roman"/>
          <w:sz w:val="24"/>
          <w:szCs w:val="24"/>
        </w:rPr>
      </w:pPr>
      <w:r>
        <w:rPr>
          <w:rFonts w:ascii="Times New Roman" w:hAnsi="Times New Roman"/>
          <w:sz w:val="24"/>
          <w:szCs w:val="24"/>
        </w:rPr>
        <w:t>-все материальные расходы, кроме общехозяйственных. участвующие в процессе изготовления готовой продукции(выполнения работ, оказания услуг)</w:t>
      </w:r>
    </w:p>
    <w:p w:rsidR="001B1763" w:rsidRDefault="001B1763" w:rsidP="00BE5058">
      <w:pPr>
        <w:widowControl w:val="0"/>
        <w:spacing w:after="120" w:line="240" w:lineRule="auto"/>
        <w:jc w:val="both"/>
        <w:rPr>
          <w:rFonts w:ascii="Times New Roman" w:hAnsi="Times New Roman"/>
          <w:sz w:val="24"/>
          <w:szCs w:val="24"/>
        </w:rPr>
      </w:pPr>
      <w:r>
        <w:rPr>
          <w:rFonts w:ascii="Times New Roman" w:hAnsi="Times New Roman"/>
          <w:sz w:val="24"/>
          <w:szCs w:val="24"/>
        </w:rPr>
        <w:t>-расходы на оплату труда персонала, участвующего в процессе</w:t>
      </w:r>
      <w:r w:rsidRPr="001B1763">
        <w:rPr>
          <w:rFonts w:ascii="Times New Roman" w:hAnsi="Times New Roman"/>
          <w:sz w:val="24"/>
          <w:szCs w:val="24"/>
        </w:rPr>
        <w:t xml:space="preserve"> </w:t>
      </w:r>
      <w:r>
        <w:rPr>
          <w:rFonts w:ascii="Times New Roman" w:hAnsi="Times New Roman"/>
          <w:sz w:val="24"/>
          <w:szCs w:val="24"/>
        </w:rPr>
        <w:t>изготовления готовой продукции(выполнения работ, оказания услуг)</w:t>
      </w:r>
    </w:p>
    <w:p w:rsidR="001B1763" w:rsidRDefault="008A0670" w:rsidP="00BE5058">
      <w:pPr>
        <w:widowControl w:val="0"/>
        <w:spacing w:after="120" w:line="240" w:lineRule="auto"/>
        <w:jc w:val="both"/>
        <w:rPr>
          <w:rFonts w:ascii="Times New Roman" w:hAnsi="Times New Roman"/>
          <w:sz w:val="24"/>
          <w:szCs w:val="24"/>
        </w:rPr>
      </w:pPr>
      <w:r>
        <w:rPr>
          <w:rFonts w:ascii="Times New Roman" w:hAnsi="Times New Roman"/>
          <w:sz w:val="24"/>
          <w:szCs w:val="24"/>
        </w:rPr>
        <w:t>-начисленные суммы взносов на</w:t>
      </w:r>
      <w:r w:rsidR="00BE5058">
        <w:rPr>
          <w:rFonts w:ascii="Times New Roman" w:hAnsi="Times New Roman"/>
          <w:sz w:val="24"/>
          <w:szCs w:val="24"/>
        </w:rPr>
        <w:t xml:space="preserve"> обязательное пенсионное (</w:t>
      </w:r>
      <w:r>
        <w:rPr>
          <w:rFonts w:ascii="Times New Roman" w:hAnsi="Times New Roman"/>
          <w:sz w:val="24"/>
          <w:szCs w:val="24"/>
        </w:rPr>
        <w:t xml:space="preserve"> медицинское</w:t>
      </w:r>
      <w:r w:rsidR="00BE5058">
        <w:rPr>
          <w:rFonts w:ascii="Times New Roman" w:hAnsi="Times New Roman"/>
          <w:sz w:val="24"/>
          <w:szCs w:val="24"/>
        </w:rPr>
        <w:t>,</w:t>
      </w:r>
      <w:r w:rsidR="001E3401">
        <w:rPr>
          <w:rFonts w:ascii="Times New Roman" w:hAnsi="Times New Roman"/>
          <w:sz w:val="24"/>
          <w:szCs w:val="24"/>
        </w:rPr>
        <w:t xml:space="preserve"> </w:t>
      </w:r>
      <w:r w:rsidR="00BE5058">
        <w:rPr>
          <w:rFonts w:ascii="Times New Roman" w:hAnsi="Times New Roman"/>
          <w:sz w:val="24"/>
          <w:szCs w:val="24"/>
        </w:rPr>
        <w:t>социальное)</w:t>
      </w:r>
      <w:r>
        <w:rPr>
          <w:rFonts w:ascii="Times New Roman" w:hAnsi="Times New Roman"/>
          <w:sz w:val="24"/>
          <w:szCs w:val="24"/>
        </w:rPr>
        <w:t xml:space="preserve"> страхование</w:t>
      </w:r>
    </w:p>
    <w:p w:rsidR="008A0670" w:rsidRDefault="008A0670" w:rsidP="00BE5058">
      <w:pPr>
        <w:widowControl w:val="0"/>
        <w:spacing w:after="120" w:line="240" w:lineRule="auto"/>
        <w:jc w:val="both"/>
        <w:rPr>
          <w:rFonts w:ascii="Times New Roman" w:hAnsi="Times New Roman"/>
          <w:sz w:val="24"/>
          <w:szCs w:val="24"/>
        </w:rPr>
      </w:pPr>
      <w:r>
        <w:rPr>
          <w:rFonts w:ascii="Times New Roman" w:hAnsi="Times New Roman"/>
          <w:sz w:val="24"/>
          <w:szCs w:val="24"/>
        </w:rPr>
        <w:t>-суммы начисленной амортизации по основным средствам, используемым в процессе</w:t>
      </w:r>
      <w:r w:rsidRPr="008A0670">
        <w:rPr>
          <w:rFonts w:ascii="Times New Roman" w:hAnsi="Times New Roman"/>
          <w:sz w:val="24"/>
          <w:szCs w:val="24"/>
        </w:rPr>
        <w:t xml:space="preserve"> </w:t>
      </w:r>
      <w:r>
        <w:rPr>
          <w:rFonts w:ascii="Times New Roman" w:hAnsi="Times New Roman"/>
          <w:sz w:val="24"/>
          <w:szCs w:val="24"/>
        </w:rPr>
        <w:t>изготовления готовой продукции(</w:t>
      </w:r>
      <w:r w:rsidRPr="008A0670">
        <w:rPr>
          <w:rFonts w:ascii="Times New Roman" w:hAnsi="Times New Roman"/>
          <w:sz w:val="24"/>
          <w:szCs w:val="24"/>
        </w:rPr>
        <w:t xml:space="preserve"> </w:t>
      </w:r>
      <w:r>
        <w:rPr>
          <w:rFonts w:ascii="Times New Roman" w:hAnsi="Times New Roman"/>
          <w:sz w:val="24"/>
          <w:szCs w:val="24"/>
        </w:rPr>
        <w:t>выполнения работ, оказания услуг)</w:t>
      </w:r>
    </w:p>
    <w:p w:rsidR="008204A8" w:rsidRDefault="000434ED" w:rsidP="00BE5058">
      <w:pPr>
        <w:widowControl w:val="0"/>
        <w:spacing w:after="120" w:line="240" w:lineRule="auto"/>
        <w:jc w:val="both"/>
        <w:rPr>
          <w:rFonts w:ascii="Times New Roman" w:hAnsi="Times New Roman"/>
          <w:sz w:val="24"/>
          <w:szCs w:val="24"/>
        </w:rPr>
      </w:pPr>
      <w:r>
        <w:rPr>
          <w:rFonts w:ascii="Times New Roman" w:hAnsi="Times New Roman"/>
          <w:sz w:val="24"/>
          <w:szCs w:val="24"/>
        </w:rPr>
        <w:t>3.5</w:t>
      </w:r>
      <w:r w:rsidR="00BE5058">
        <w:rPr>
          <w:rFonts w:ascii="Times New Roman" w:hAnsi="Times New Roman"/>
          <w:sz w:val="24"/>
          <w:szCs w:val="24"/>
        </w:rPr>
        <w:t xml:space="preserve">.2.Расходы, </w:t>
      </w:r>
      <w:r w:rsidR="008204A8">
        <w:rPr>
          <w:rFonts w:ascii="Times New Roman" w:hAnsi="Times New Roman"/>
          <w:sz w:val="24"/>
          <w:szCs w:val="24"/>
        </w:rPr>
        <w:t>произведенные в текущем отчетном периоде, но относящиеся к будущим отчетным периодам, списываются равномерно на финансовый результат текущего финансового года в течение периода,</w:t>
      </w:r>
      <w:r w:rsidR="00BE5058">
        <w:rPr>
          <w:rFonts w:ascii="Times New Roman" w:hAnsi="Times New Roman"/>
          <w:sz w:val="24"/>
          <w:szCs w:val="24"/>
        </w:rPr>
        <w:t xml:space="preserve"> </w:t>
      </w:r>
      <w:r w:rsidR="008204A8">
        <w:rPr>
          <w:rFonts w:ascii="Times New Roman" w:hAnsi="Times New Roman"/>
          <w:sz w:val="24"/>
          <w:szCs w:val="24"/>
        </w:rPr>
        <w:t>к которому они относятся</w:t>
      </w:r>
      <w:r w:rsidR="00BF7631">
        <w:rPr>
          <w:rFonts w:ascii="Times New Roman" w:hAnsi="Times New Roman"/>
          <w:sz w:val="24"/>
          <w:szCs w:val="24"/>
        </w:rPr>
        <w:t>.</w:t>
      </w:r>
    </w:p>
    <w:p w:rsidR="00BF7631" w:rsidRDefault="000434ED" w:rsidP="00BE5058">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 302</w:t>
      </w:r>
      <w:r w:rsidR="00BF7631">
        <w:rPr>
          <w:rFonts w:ascii="Times New Roman" w:hAnsi="Times New Roman"/>
          <w:sz w:val="24"/>
          <w:szCs w:val="24"/>
        </w:rPr>
        <w:t xml:space="preserve"> Инструкции к Единому плану счетов № 157н.</w:t>
      </w:r>
    </w:p>
    <w:p w:rsidR="00881A28" w:rsidRPr="00BC040F" w:rsidRDefault="000434ED" w:rsidP="00881A28">
      <w:pPr>
        <w:widowControl w:val="0"/>
        <w:spacing w:after="120" w:line="240" w:lineRule="auto"/>
        <w:rPr>
          <w:rFonts w:ascii="Times New Roman" w:hAnsi="Times New Roman"/>
          <w:b/>
          <w:i/>
          <w:sz w:val="24"/>
          <w:szCs w:val="24"/>
        </w:rPr>
      </w:pPr>
      <w:r>
        <w:rPr>
          <w:rFonts w:ascii="Times New Roman" w:hAnsi="Times New Roman"/>
          <w:sz w:val="24"/>
          <w:szCs w:val="24"/>
        </w:rPr>
        <w:t>3.6</w:t>
      </w:r>
      <w:r w:rsidR="00881A28" w:rsidRPr="005C423B">
        <w:rPr>
          <w:rFonts w:ascii="Times New Roman" w:hAnsi="Times New Roman"/>
          <w:sz w:val="24"/>
          <w:szCs w:val="24"/>
        </w:rPr>
        <w:t xml:space="preserve">. </w:t>
      </w:r>
      <w:r w:rsidR="00881A28" w:rsidRPr="00BC040F">
        <w:rPr>
          <w:rFonts w:ascii="Times New Roman" w:hAnsi="Times New Roman"/>
          <w:b/>
          <w:sz w:val="24"/>
          <w:szCs w:val="24"/>
        </w:rPr>
        <w:t>Расчет с подотчетными</w:t>
      </w:r>
      <w:r w:rsidR="00881A28" w:rsidRPr="00BC040F">
        <w:rPr>
          <w:rFonts w:ascii="Times New Roman" w:hAnsi="Times New Roman"/>
          <w:b/>
          <w:i/>
          <w:sz w:val="24"/>
          <w:szCs w:val="24"/>
        </w:rPr>
        <w:t xml:space="preserve"> </w:t>
      </w:r>
      <w:r w:rsidR="00881A28" w:rsidRPr="00BC040F">
        <w:rPr>
          <w:rFonts w:ascii="Times New Roman" w:hAnsi="Times New Roman"/>
          <w:b/>
          <w:sz w:val="24"/>
          <w:szCs w:val="24"/>
        </w:rPr>
        <w:t>лицами</w:t>
      </w:r>
    </w:p>
    <w:p w:rsidR="00881A28" w:rsidRDefault="000434ED" w:rsidP="00BE5058">
      <w:pPr>
        <w:widowControl w:val="0"/>
        <w:spacing w:after="120" w:line="240" w:lineRule="auto"/>
        <w:jc w:val="both"/>
        <w:rPr>
          <w:rFonts w:ascii="Times New Roman" w:hAnsi="Times New Roman"/>
          <w:sz w:val="24"/>
          <w:szCs w:val="24"/>
        </w:rPr>
      </w:pPr>
      <w:r>
        <w:rPr>
          <w:rFonts w:ascii="Times New Roman" w:hAnsi="Times New Roman"/>
          <w:sz w:val="24"/>
          <w:szCs w:val="24"/>
        </w:rPr>
        <w:t>3.6</w:t>
      </w:r>
      <w:r w:rsidR="00881A28">
        <w:rPr>
          <w:rFonts w:ascii="Times New Roman" w:hAnsi="Times New Roman"/>
          <w:sz w:val="24"/>
          <w:szCs w:val="24"/>
        </w:rPr>
        <w:t>.1 Денежные средства выдаются под отчет на основании приказа руководителя, на основании заявления сотрудника. Выдача денежных средств под отчет производится путем:</w:t>
      </w:r>
    </w:p>
    <w:p w:rsidR="00881A28" w:rsidRDefault="00881A28" w:rsidP="00BE5058">
      <w:pPr>
        <w:widowControl w:val="0"/>
        <w:spacing w:after="120" w:line="240" w:lineRule="auto"/>
        <w:jc w:val="both"/>
        <w:rPr>
          <w:rFonts w:ascii="Times New Roman" w:hAnsi="Times New Roman"/>
          <w:sz w:val="24"/>
          <w:szCs w:val="24"/>
        </w:rPr>
      </w:pPr>
      <w:r>
        <w:rPr>
          <w:rFonts w:ascii="Times New Roman" w:hAnsi="Times New Roman"/>
          <w:sz w:val="24"/>
          <w:szCs w:val="24"/>
        </w:rPr>
        <w:t>- перечисления денежных средств на зарплатную карту материально ответственного лица.</w:t>
      </w:r>
    </w:p>
    <w:p w:rsidR="00881A28" w:rsidRDefault="00881A28" w:rsidP="00BE5058">
      <w:pPr>
        <w:widowControl w:val="0"/>
        <w:spacing w:after="120" w:line="240" w:lineRule="auto"/>
        <w:jc w:val="both"/>
        <w:rPr>
          <w:rFonts w:ascii="Times New Roman" w:hAnsi="Times New Roman"/>
          <w:sz w:val="24"/>
          <w:szCs w:val="24"/>
        </w:rPr>
      </w:pPr>
      <w:r>
        <w:rPr>
          <w:rFonts w:ascii="Times New Roman" w:hAnsi="Times New Roman"/>
          <w:sz w:val="24"/>
          <w:szCs w:val="24"/>
        </w:rPr>
        <w:t>Способ выдачи денежных средств должен указываться в приказе руководителя.</w:t>
      </w:r>
    </w:p>
    <w:p w:rsidR="00881A28" w:rsidRDefault="000434ED" w:rsidP="00BE5058">
      <w:pPr>
        <w:widowControl w:val="0"/>
        <w:spacing w:after="120" w:line="240" w:lineRule="auto"/>
        <w:jc w:val="both"/>
        <w:rPr>
          <w:rFonts w:ascii="Times New Roman" w:hAnsi="Times New Roman"/>
          <w:sz w:val="24"/>
          <w:szCs w:val="24"/>
        </w:rPr>
      </w:pPr>
      <w:r>
        <w:rPr>
          <w:rFonts w:ascii="Times New Roman" w:hAnsi="Times New Roman"/>
          <w:sz w:val="24"/>
          <w:szCs w:val="24"/>
        </w:rPr>
        <w:t>3.6</w:t>
      </w:r>
      <w:r w:rsidR="00BE5058">
        <w:rPr>
          <w:rFonts w:ascii="Times New Roman" w:hAnsi="Times New Roman"/>
          <w:sz w:val="24"/>
          <w:szCs w:val="24"/>
        </w:rPr>
        <w:t>.2</w:t>
      </w:r>
      <w:r w:rsidR="00881A28">
        <w:rPr>
          <w:rFonts w:ascii="Times New Roman" w:hAnsi="Times New Roman"/>
          <w:sz w:val="24"/>
          <w:szCs w:val="24"/>
        </w:rPr>
        <w:t xml:space="preserve"> Учреждение выдает денежные средства под отчет штатным сотрудникам, которые не имеют задолже</w:t>
      </w:r>
      <w:r>
        <w:rPr>
          <w:rFonts w:ascii="Times New Roman" w:hAnsi="Times New Roman"/>
          <w:sz w:val="24"/>
          <w:szCs w:val="24"/>
        </w:rPr>
        <w:t>нности по ранее выданным суммам, с которыми заключен договор о полной материальной ответственности.</w:t>
      </w:r>
    </w:p>
    <w:p w:rsidR="00881A28" w:rsidRDefault="000434ED" w:rsidP="00BE5058">
      <w:pPr>
        <w:widowControl w:val="0"/>
        <w:spacing w:after="120" w:line="240" w:lineRule="auto"/>
        <w:jc w:val="both"/>
        <w:rPr>
          <w:rFonts w:ascii="Times New Roman" w:hAnsi="Times New Roman"/>
          <w:sz w:val="24"/>
          <w:szCs w:val="24"/>
        </w:rPr>
      </w:pPr>
      <w:r>
        <w:rPr>
          <w:rFonts w:ascii="Times New Roman" w:hAnsi="Times New Roman"/>
          <w:sz w:val="24"/>
          <w:szCs w:val="24"/>
        </w:rPr>
        <w:t>3.6</w:t>
      </w:r>
      <w:r w:rsidR="00BE5058">
        <w:rPr>
          <w:rFonts w:ascii="Times New Roman" w:hAnsi="Times New Roman"/>
          <w:sz w:val="24"/>
          <w:szCs w:val="24"/>
        </w:rPr>
        <w:t>.3.</w:t>
      </w:r>
      <w:r w:rsidR="00881A28">
        <w:rPr>
          <w:rFonts w:ascii="Times New Roman" w:hAnsi="Times New Roman"/>
          <w:sz w:val="24"/>
          <w:szCs w:val="24"/>
        </w:rPr>
        <w:t xml:space="preserve"> Предельная сумма выдачи денежных средств под отчет (за исключением расходов на командировки) устанавливается в размере 15 000,00 (Пятнадцать тысяч) </w:t>
      </w:r>
      <w:r w:rsidR="00881A28">
        <w:rPr>
          <w:rFonts w:ascii="Times New Roman" w:hAnsi="Times New Roman"/>
          <w:sz w:val="24"/>
          <w:szCs w:val="24"/>
        </w:rPr>
        <w:lastRenderedPageBreak/>
        <w:t>рублей.</w:t>
      </w:r>
    </w:p>
    <w:p w:rsidR="00881A28" w:rsidRDefault="00881A28" w:rsidP="00BE5058">
      <w:pPr>
        <w:widowControl w:val="0"/>
        <w:spacing w:after="120" w:line="240" w:lineRule="auto"/>
        <w:jc w:val="both"/>
        <w:rPr>
          <w:rFonts w:ascii="Times New Roman" w:hAnsi="Times New Roman"/>
          <w:sz w:val="24"/>
          <w:szCs w:val="24"/>
        </w:rPr>
      </w:pPr>
      <w:r>
        <w:rPr>
          <w:rFonts w:ascii="Times New Roman" w:hAnsi="Times New Roman"/>
          <w:sz w:val="24"/>
          <w:szCs w:val="24"/>
        </w:rPr>
        <w:t>На основании распоряжения Главы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881A28" w:rsidRDefault="00881A28" w:rsidP="00BE5058">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 6 указания ЦБ от 09 декабря 2019г. № 5348-У.</w:t>
      </w:r>
    </w:p>
    <w:p w:rsidR="00881A28" w:rsidRDefault="000434ED" w:rsidP="00BE5058">
      <w:pPr>
        <w:widowControl w:val="0"/>
        <w:spacing w:after="120" w:line="240" w:lineRule="auto"/>
        <w:jc w:val="both"/>
        <w:rPr>
          <w:rFonts w:ascii="Times New Roman" w:hAnsi="Times New Roman"/>
          <w:sz w:val="24"/>
          <w:szCs w:val="24"/>
        </w:rPr>
      </w:pPr>
      <w:r>
        <w:rPr>
          <w:rFonts w:ascii="Times New Roman" w:hAnsi="Times New Roman"/>
          <w:sz w:val="24"/>
          <w:szCs w:val="24"/>
        </w:rPr>
        <w:t>3.6</w:t>
      </w:r>
      <w:r w:rsidR="00BE5058">
        <w:rPr>
          <w:rFonts w:ascii="Times New Roman" w:hAnsi="Times New Roman"/>
          <w:sz w:val="24"/>
          <w:szCs w:val="24"/>
        </w:rPr>
        <w:t>.4.</w:t>
      </w:r>
      <w:r w:rsidR="00881A28">
        <w:rPr>
          <w:rFonts w:ascii="Times New Roman" w:hAnsi="Times New Roman"/>
          <w:sz w:val="24"/>
          <w:szCs w:val="24"/>
        </w:rPr>
        <w:t xml:space="preserve">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30 календарных дней. По истечении этого срока сотрудник должен отчитаться в течении 3 рабочих дней.</w:t>
      </w:r>
    </w:p>
    <w:p w:rsidR="00881A28" w:rsidRDefault="000434ED" w:rsidP="00BE5058">
      <w:pPr>
        <w:widowControl w:val="0"/>
        <w:spacing w:after="120" w:line="240" w:lineRule="auto"/>
        <w:jc w:val="both"/>
        <w:rPr>
          <w:rFonts w:ascii="Times New Roman" w:hAnsi="Times New Roman"/>
          <w:sz w:val="24"/>
          <w:szCs w:val="24"/>
        </w:rPr>
      </w:pPr>
      <w:r>
        <w:rPr>
          <w:rFonts w:ascii="Times New Roman" w:hAnsi="Times New Roman"/>
          <w:sz w:val="24"/>
          <w:szCs w:val="24"/>
        </w:rPr>
        <w:t>3.6</w:t>
      </w:r>
      <w:r w:rsidR="00BE5058">
        <w:rPr>
          <w:rFonts w:ascii="Times New Roman" w:hAnsi="Times New Roman"/>
          <w:sz w:val="24"/>
          <w:szCs w:val="24"/>
        </w:rPr>
        <w:t>.5</w:t>
      </w:r>
      <w:r w:rsidR="00881A28">
        <w:rPr>
          <w:rFonts w:ascii="Times New Roman" w:hAnsi="Times New Roman"/>
          <w:sz w:val="24"/>
          <w:szCs w:val="24"/>
        </w:rPr>
        <w:t xml:space="preserve">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командировок(приложение 7) Возмещение расходов на служебные командировки, превышающих размер, установленный указанным порядком, не производится .Порядок оформления служебных командировок и возмещения командировочных расходов приведен в </w:t>
      </w:r>
      <w:r w:rsidR="00881A28" w:rsidRPr="000434ED">
        <w:rPr>
          <w:rFonts w:ascii="Times New Roman" w:hAnsi="Times New Roman"/>
          <w:color w:val="000000" w:themeColor="text1"/>
          <w:sz w:val="24"/>
          <w:szCs w:val="24"/>
        </w:rPr>
        <w:t>приложении 7.</w:t>
      </w:r>
    </w:p>
    <w:p w:rsidR="00881A28" w:rsidRDefault="000434ED" w:rsidP="00BE5058">
      <w:pPr>
        <w:widowControl w:val="0"/>
        <w:spacing w:after="120" w:line="240" w:lineRule="auto"/>
        <w:jc w:val="both"/>
        <w:rPr>
          <w:rFonts w:ascii="Times New Roman" w:hAnsi="Times New Roman"/>
          <w:sz w:val="24"/>
          <w:szCs w:val="24"/>
        </w:rPr>
      </w:pPr>
      <w:r>
        <w:rPr>
          <w:rFonts w:ascii="Times New Roman" w:hAnsi="Times New Roman"/>
          <w:sz w:val="24"/>
          <w:szCs w:val="24"/>
        </w:rPr>
        <w:t>3.6</w:t>
      </w:r>
      <w:r w:rsidR="00BE5058">
        <w:rPr>
          <w:rFonts w:ascii="Times New Roman" w:hAnsi="Times New Roman"/>
          <w:sz w:val="24"/>
          <w:szCs w:val="24"/>
        </w:rPr>
        <w:t>.6</w:t>
      </w:r>
      <w:r w:rsidR="00881A28">
        <w:rPr>
          <w:rFonts w:ascii="Times New Roman" w:hAnsi="Times New Roman"/>
          <w:sz w:val="24"/>
          <w:szCs w:val="24"/>
        </w:rPr>
        <w:t xml:space="preserve"> По возвращении из командировки сотрудник представляет авансовый отчет об израсходованных суммах в течение трех рабочих дней.</w:t>
      </w:r>
    </w:p>
    <w:p w:rsidR="00881A28" w:rsidRDefault="00881A28" w:rsidP="00BE5058">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 26 постановления Правительства РФ от 13 октября 2008 г. № 749.</w:t>
      </w:r>
    </w:p>
    <w:p w:rsidR="00881A28" w:rsidRDefault="000434ED" w:rsidP="00BE5058">
      <w:pPr>
        <w:widowControl w:val="0"/>
        <w:spacing w:after="120" w:line="240" w:lineRule="auto"/>
        <w:jc w:val="both"/>
        <w:rPr>
          <w:rFonts w:ascii="Times New Roman" w:hAnsi="Times New Roman"/>
          <w:sz w:val="24"/>
          <w:szCs w:val="24"/>
        </w:rPr>
      </w:pPr>
      <w:r>
        <w:rPr>
          <w:rFonts w:ascii="Times New Roman" w:hAnsi="Times New Roman"/>
          <w:sz w:val="24"/>
          <w:szCs w:val="24"/>
        </w:rPr>
        <w:t>3.6</w:t>
      </w:r>
      <w:r w:rsidR="00BE5058">
        <w:rPr>
          <w:rFonts w:ascii="Times New Roman" w:hAnsi="Times New Roman"/>
          <w:sz w:val="24"/>
          <w:szCs w:val="24"/>
        </w:rPr>
        <w:t>.7</w:t>
      </w:r>
      <w:r w:rsidR="000A6BF7">
        <w:rPr>
          <w:rFonts w:ascii="Times New Roman" w:hAnsi="Times New Roman"/>
          <w:sz w:val="24"/>
          <w:szCs w:val="24"/>
        </w:rPr>
        <w:t xml:space="preserve"> </w:t>
      </w:r>
      <w:r w:rsidR="00881A28">
        <w:rPr>
          <w:rFonts w:ascii="Times New Roman" w:hAnsi="Times New Roman"/>
          <w:sz w:val="24"/>
          <w:szCs w:val="24"/>
        </w:rPr>
        <w:t>Предельные сроки отчета по выданным доверенностям на получение материальных ценностей устанавливаются следующие:</w:t>
      </w:r>
    </w:p>
    <w:p w:rsidR="00881A28" w:rsidRDefault="00881A28" w:rsidP="00BE5058">
      <w:pPr>
        <w:widowControl w:val="0"/>
        <w:spacing w:after="120" w:line="240" w:lineRule="auto"/>
        <w:jc w:val="both"/>
        <w:rPr>
          <w:rFonts w:ascii="Times New Roman" w:hAnsi="Times New Roman"/>
          <w:sz w:val="24"/>
          <w:szCs w:val="24"/>
        </w:rPr>
      </w:pPr>
      <w:r>
        <w:rPr>
          <w:rFonts w:ascii="Times New Roman" w:hAnsi="Times New Roman"/>
          <w:sz w:val="24"/>
          <w:szCs w:val="24"/>
        </w:rPr>
        <w:t>- в течении 10 календарных дней с момента получения;</w:t>
      </w:r>
    </w:p>
    <w:p w:rsidR="000A6BF7" w:rsidRDefault="00881A28" w:rsidP="000A6BF7">
      <w:pPr>
        <w:widowControl w:val="0"/>
        <w:spacing w:after="120" w:line="240" w:lineRule="auto"/>
        <w:jc w:val="both"/>
        <w:rPr>
          <w:rFonts w:ascii="Times New Roman" w:hAnsi="Times New Roman"/>
          <w:sz w:val="24"/>
          <w:szCs w:val="24"/>
        </w:rPr>
      </w:pPr>
      <w:r>
        <w:rPr>
          <w:rFonts w:ascii="Times New Roman" w:hAnsi="Times New Roman"/>
          <w:sz w:val="24"/>
          <w:szCs w:val="24"/>
        </w:rPr>
        <w:t>- в течение трех рабочих дней с момента получения материальных ценностей.</w:t>
      </w:r>
    </w:p>
    <w:p w:rsidR="000A6BF7" w:rsidRDefault="00881A28" w:rsidP="000A6BF7">
      <w:pPr>
        <w:widowControl w:val="0"/>
        <w:spacing w:after="120" w:line="240" w:lineRule="auto"/>
        <w:jc w:val="both"/>
        <w:rPr>
          <w:rFonts w:ascii="Times New Roman" w:hAnsi="Times New Roman"/>
          <w:sz w:val="24"/>
          <w:szCs w:val="24"/>
        </w:rPr>
      </w:pPr>
      <w:r>
        <w:rPr>
          <w:rFonts w:ascii="Times New Roman" w:hAnsi="Times New Roman"/>
          <w:sz w:val="24"/>
          <w:szCs w:val="24"/>
        </w:rPr>
        <w:t>Доверенности выдаются штатным сотрудникам,</w:t>
      </w:r>
      <w:r w:rsidR="000A6BF7" w:rsidRPr="000A6BF7">
        <w:rPr>
          <w:rFonts w:ascii="Times New Roman" w:hAnsi="Times New Roman"/>
          <w:sz w:val="24"/>
          <w:szCs w:val="24"/>
        </w:rPr>
        <w:t xml:space="preserve"> </w:t>
      </w:r>
      <w:r w:rsidR="000A6BF7">
        <w:rPr>
          <w:rFonts w:ascii="Times New Roman" w:hAnsi="Times New Roman"/>
          <w:sz w:val="24"/>
          <w:szCs w:val="24"/>
        </w:rPr>
        <w:t>с которыми заключен договор о полной материальной ответственности.</w:t>
      </w:r>
    </w:p>
    <w:p w:rsidR="00881A28" w:rsidRDefault="004E7C17" w:rsidP="00BE5058">
      <w:pPr>
        <w:widowControl w:val="0"/>
        <w:spacing w:after="120" w:line="240" w:lineRule="auto"/>
        <w:jc w:val="both"/>
        <w:rPr>
          <w:rFonts w:ascii="Times New Roman" w:hAnsi="Times New Roman"/>
          <w:sz w:val="24"/>
          <w:szCs w:val="24"/>
        </w:rPr>
      </w:pPr>
      <w:r>
        <w:rPr>
          <w:rFonts w:ascii="Times New Roman" w:hAnsi="Times New Roman"/>
          <w:sz w:val="24"/>
          <w:szCs w:val="24"/>
        </w:rPr>
        <w:t>3.6.8</w:t>
      </w:r>
      <w:r w:rsidR="00881A28">
        <w:rPr>
          <w:rFonts w:ascii="Times New Roman" w:hAnsi="Times New Roman"/>
          <w:sz w:val="24"/>
          <w:szCs w:val="24"/>
        </w:rPr>
        <w:t>. Отчеты подотчетным лицам брошюруются в хронологическом порядке в последний день отчетного месяца в Журнале операций № 3 «Расчеты с подотчетными лицами».</w:t>
      </w:r>
    </w:p>
    <w:p w:rsidR="00DC45F6" w:rsidRDefault="00DC45F6" w:rsidP="00DC45F6">
      <w:pPr>
        <w:widowControl w:val="0"/>
        <w:spacing w:after="120" w:line="240" w:lineRule="auto"/>
        <w:rPr>
          <w:rFonts w:ascii="Times New Roman" w:hAnsi="Times New Roman"/>
          <w:sz w:val="24"/>
          <w:szCs w:val="24"/>
        </w:rPr>
      </w:pPr>
      <w:r>
        <w:rPr>
          <w:rFonts w:ascii="Times New Roman" w:hAnsi="Times New Roman"/>
          <w:sz w:val="24"/>
          <w:szCs w:val="24"/>
        </w:rPr>
        <w:t xml:space="preserve">3.6.9  Сотрудники, получающие возмещение уже понесенных ими расходов представляют на имя </w:t>
      </w:r>
      <w:r w:rsidR="00083912">
        <w:rPr>
          <w:rFonts w:ascii="Times New Roman" w:hAnsi="Times New Roman"/>
          <w:sz w:val="24"/>
          <w:szCs w:val="24"/>
        </w:rPr>
        <w:t>Директора</w:t>
      </w:r>
      <w:r>
        <w:rPr>
          <w:rFonts w:ascii="Times New Roman" w:hAnsi="Times New Roman"/>
          <w:sz w:val="24"/>
          <w:szCs w:val="24"/>
        </w:rPr>
        <w:t xml:space="preserve"> заявление о выдаче денежных средств на возмещение ранее понесенных расходов, а также авансовый отчет с приложение</w:t>
      </w:r>
      <w:r w:rsidR="00083912">
        <w:rPr>
          <w:rFonts w:ascii="Times New Roman" w:hAnsi="Times New Roman"/>
          <w:sz w:val="24"/>
          <w:szCs w:val="24"/>
        </w:rPr>
        <w:t>м первичных отчетных документов.</w:t>
      </w:r>
    </w:p>
    <w:p w:rsidR="00881A28" w:rsidRDefault="00881A28" w:rsidP="00BE5058">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 Согласно пп. 48.1 п. 48 Приказа Минфина России от 06.06.2019 г. № 85н «О порядке формирования и применения кодов бюджетной классификации Российской Федерации, их структуре и принципах назначения» перечень иных расходов, произведенных командированным работником с разрешения или ведома работодателя, относимых на КВР 112, 122, 134 или 142 определяется работодателем в учетной политике.</w:t>
      </w:r>
    </w:p>
    <w:p w:rsidR="00043E72" w:rsidRPr="005C423B" w:rsidRDefault="00300D13" w:rsidP="00BE5058">
      <w:pPr>
        <w:widowControl w:val="0"/>
        <w:spacing w:after="120" w:line="240" w:lineRule="auto"/>
        <w:jc w:val="both"/>
        <w:rPr>
          <w:rFonts w:ascii="Times New Roman" w:hAnsi="Times New Roman"/>
          <w:sz w:val="24"/>
          <w:szCs w:val="24"/>
        </w:rPr>
      </w:pPr>
      <w:r>
        <w:rPr>
          <w:rFonts w:ascii="Times New Roman" w:hAnsi="Times New Roman"/>
          <w:sz w:val="24"/>
          <w:szCs w:val="24"/>
        </w:rPr>
        <w:t>3.</w:t>
      </w:r>
      <w:r w:rsidR="00043E72" w:rsidRPr="005C423B">
        <w:rPr>
          <w:rFonts w:ascii="Times New Roman" w:hAnsi="Times New Roman"/>
          <w:sz w:val="24"/>
          <w:szCs w:val="24"/>
        </w:rPr>
        <w:t xml:space="preserve">7. </w:t>
      </w:r>
      <w:r w:rsidR="00043E72" w:rsidRPr="00BC040F">
        <w:rPr>
          <w:rFonts w:ascii="Times New Roman" w:hAnsi="Times New Roman"/>
          <w:b/>
          <w:sz w:val="24"/>
          <w:szCs w:val="24"/>
        </w:rPr>
        <w:t>Расчеты с дебиторами и кредиторами</w:t>
      </w:r>
    </w:p>
    <w:p w:rsidR="00F73498" w:rsidRDefault="00300D13" w:rsidP="00BE5058">
      <w:pPr>
        <w:widowControl w:val="0"/>
        <w:spacing w:after="120" w:line="240" w:lineRule="auto"/>
        <w:jc w:val="both"/>
        <w:rPr>
          <w:rFonts w:ascii="Times New Roman" w:hAnsi="Times New Roman"/>
          <w:sz w:val="24"/>
          <w:szCs w:val="24"/>
        </w:rPr>
      </w:pPr>
      <w:r>
        <w:rPr>
          <w:rFonts w:ascii="Times New Roman" w:hAnsi="Times New Roman"/>
          <w:sz w:val="24"/>
          <w:szCs w:val="24"/>
        </w:rPr>
        <w:t>3.7.1</w:t>
      </w:r>
      <w:r w:rsidR="00795ACE">
        <w:rPr>
          <w:rFonts w:ascii="Times New Roman" w:hAnsi="Times New Roman"/>
          <w:sz w:val="24"/>
          <w:szCs w:val="24"/>
        </w:rPr>
        <w:t>Аналитический учет расчетов с поставщиками(подрядчиками) ведется в разрезе кредиторов. Дебиторскую и кредиторскую задолженность, по которой срок исковой давности истек ,списывать на финансовый результат по истечении 3 лет на основании данных проведенной инвентаризации.</w:t>
      </w:r>
      <w:r w:rsidR="00043E72">
        <w:rPr>
          <w:rFonts w:ascii="Times New Roman" w:hAnsi="Times New Roman"/>
          <w:sz w:val="24"/>
          <w:szCs w:val="24"/>
        </w:rPr>
        <w:t xml:space="preserve"> Задолженность, признанная нереальной для взыскания, списывается с балансового учета и отражается на забалансовом счете 04 «Задолженност</w:t>
      </w:r>
      <w:r w:rsidR="00F73498">
        <w:rPr>
          <w:rFonts w:ascii="Times New Roman" w:hAnsi="Times New Roman"/>
          <w:sz w:val="24"/>
          <w:szCs w:val="24"/>
        </w:rPr>
        <w:t>ь неплатежеспособных дебиторов»,20 «задолженность ,невостребованная кредиторами» в течение пяти лет с момента списания.</w:t>
      </w:r>
    </w:p>
    <w:p w:rsidR="00F73498" w:rsidRDefault="00F73498" w:rsidP="00BE5058">
      <w:pPr>
        <w:widowControl w:val="0"/>
        <w:spacing w:after="120" w:line="240" w:lineRule="auto"/>
        <w:jc w:val="both"/>
        <w:rPr>
          <w:rFonts w:ascii="Times New Roman" w:hAnsi="Times New Roman"/>
          <w:sz w:val="24"/>
          <w:szCs w:val="24"/>
        </w:rPr>
      </w:pPr>
      <w:r>
        <w:rPr>
          <w:rFonts w:ascii="Times New Roman" w:hAnsi="Times New Roman"/>
          <w:sz w:val="24"/>
          <w:szCs w:val="24"/>
        </w:rPr>
        <w:lastRenderedPageBreak/>
        <w:t>Основание: пункты 339,340,371 340 Инструкции к Единому плану счетов № 157н.</w:t>
      </w:r>
    </w:p>
    <w:p w:rsidR="00043E72" w:rsidRDefault="00043E72" w:rsidP="00BE5058">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 На забалансовом счете указанная задолженность учитывается:</w:t>
      </w:r>
    </w:p>
    <w:p w:rsidR="00043E72" w:rsidRDefault="00043E72" w:rsidP="00043E72">
      <w:pPr>
        <w:widowControl w:val="0"/>
        <w:spacing w:after="120" w:line="240" w:lineRule="auto"/>
        <w:jc w:val="both"/>
        <w:rPr>
          <w:rFonts w:ascii="Times New Roman" w:hAnsi="Times New Roman"/>
          <w:sz w:val="24"/>
          <w:szCs w:val="24"/>
        </w:rPr>
      </w:pPr>
      <w:r>
        <w:rPr>
          <w:rFonts w:ascii="Times New Roman" w:hAnsi="Times New Roman"/>
          <w:sz w:val="24"/>
          <w:szCs w:val="24"/>
        </w:rPr>
        <w:t>- в течение срока возможного возобновления процедуры взыскания согласно законодательству РФ (в т.ч. изменения имущественного положения должника);</w:t>
      </w:r>
    </w:p>
    <w:p w:rsidR="00043E72" w:rsidRDefault="00043E72" w:rsidP="00043E72">
      <w:pPr>
        <w:widowControl w:val="0"/>
        <w:spacing w:after="120" w:line="240" w:lineRule="auto"/>
        <w:jc w:val="both"/>
        <w:rPr>
          <w:rFonts w:ascii="Times New Roman" w:hAnsi="Times New Roman"/>
          <w:sz w:val="24"/>
          <w:szCs w:val="24"/>
        </w:rPr>
      </w:pPr>
      <w:r>
        <w:rPr>
          <w:rFonts w:ascii="Times New Roman" w:hAnsi="Times New Roman"/>
          <w:sz w:val="24"/>
          <w:szCs w:val="24"/>
        </w:rPr>
        <w:t>- 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w:t>
      </w:r>
    </w:p>
    <w:p w:rsidR="00043E72" w:rsidRDefault="00043E72" w:rsidP="00043E72">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пункты 339-340 Инструкции к Единому плану счетов № 157н.</w:t>
      </w:r>
    </w:p>
    <w:p w:rsidR="00043E72" w:rsidRDefault="00300D13" w:rsidP="00043E72">
      <w:pPr>
        <w:widowControl w:val="0"/>
        <w:spacing w:after="120" w:line="240" w:lineRule="auto"/>
        <w:jc w:val="both"/>
        <w:rPr>
          <w:rFonts w:ascii="Times New Roman" w:hAnsi="Times New Roman"/>
          <w:sz w:val="24"/>
          <w:szCs w:val="24"/>
        </w:rPr>
      </w:pPr>
      <w:r>
        <w:rPr>
          <w:rFonts w:ascii="Times New Roman" w:hAnsi="Times New Roman"/>
          <w:sz w:val="24"/>
          <w:szCs w:val="24"/>
        </w:rPr>
        <w:t>3.7.2</w:t>
      </w:r>
      <w:r w:rsidR="00043E72">
        <w:rPr>
          <w:rFonts w:ascii="Times New Roman" w:hAnsi="Times New Roman"/>
          <w:sz w:val="24"/>
          <w:szCs w:val="24"/>
        </w:rPr>
        <w:t xml:space="preserve">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043E72" w:rsidRDefault="00043E72" w:rsidP="00043E72">
      <w:pPr>
        <w:widowControl w:val="0"/>
        <w:spacing w:after="120" w:line="240" w:lineRule="auto"/>
        <w:jc w:val="both"/>
        <w:rPr>
          <w:rFonts w:ascii="Times New Roman" w:hAnsi="Times New Roman"/>
          <w:sz w:val="24"/>
          <w:szCs w:val="24"/>
        </w:rPr>
      </w:pPr>
      <w:r>
        <w:rPr>
          <w:rFonts w:ascii="Times New Roman" w:hAnsi="Times New Roman"/>
          <w:sz w:val="24"/>
          <w:szCs w:val="24"/>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043E72" w:rsidRDefault="00043E72" w:rsidP="00043E72">
      <w:pPr>
        <w:widowControl w:val="0"/>
        <w:spacing w:after="120" w:line="240" w:lineRule="auto"/>
        <w:jc w:val="both"/>
        <w:rPr>
          <w:rFonts w:ascii="Times New Roman" w:hAnsi="Times New Roman"/>
          <w:sz w:val="24"/>
          <w:szCs w:val="24"/>
        </w:rPr>
      </w:pPr>
      <w:r>
        <w:rPr>
          <w:rFonts w:ascii="Times New Roman" w:hAnsi="Times New Roman"/>
          <w:sz w:val="24"/>
          <w:szCs w:val="24"/>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043E72" w:rsidRDefault="00043E72" w:rsidP="00300D13">
      <w:pPr>
        <w:widowControl w:val="0"/>
        <w:spacing w:after="120" w:line="240" w:lineRule="auto"/>
        <w:rPr>
          <w:rFonts w:ascii="Times New Roman" w:hAnsi="Times New Roman"/>
          <w:sz w:val="24"/>
          <w:szCs w:val="24"/>
        </w:rPr>
      </w:pPr>
      <w:r>
        <w:rPr>
          <w:rFonts w:ascii="Times New Roman" w:hAnsi="Times New Roman"/>
          <w:sz w:val="24"/>
          <w:szCs w:val="24"/>
        </w:rPr>
        <w:t>- по истечении трех лет отражения задолженности на забалансовом учете;</w:t>
      </w:r>
    </w:p>
    <w:p w:rsidR="00043E72" w:rsidRDefault="00043E72" w:rsidP="00300D13">
      <w:pPr>
        <w:widowControl w:val="0"/>
        <w:spacing w:after="120" w:line="240" w:lineRule="auto"/>
        <w:rPr>
          <w:rFonts w:ascii="Times New Roman" w:hAnsi="Times New Roman"/>
          <w:sz w:val="24"/>
          <w:szCs w:val="24"/>
        </w:rPr>
      </w:pPr>
      <w:r>
        <w:rPr>
          <w:rFonts w:ascii="Times New Roman" w:hAnsi="Times New Roman"/>
          <w:sz w:val="24"/>
          <w:szCs w:val="24"/>
        </w:rPr>
        <w:t>- по завершении срока возможного возобновления процедуры взыскания задолженности согласно действующему законодательству;</w:t>
      </w:r>
    </w:p>
    <w:p w:rsidR="00043E72" w:rsidRDefault="00043E72" w:rsidP="00300D13">
      <w:pPr>
        <w:widowControl w:val="0"/>
        <w:spacing w:after="120" w:line="240" w:lineRule="auto"/>
        <w:rPr>
          <w:rFonts w:ascii="Times New Roman" w:hAnsi="Times New Roman"/>
          <w:sz w:val="24"/>
          <w:szCs w:val="24"/>
        </w:rPr>
      </w:pPr>
      <w:r>
        <w:rPr>
          <w:rFonts w:ascii="Times New Roman" w:hAnsi="Times New Roman"/>
          <w:sz w:val="24"/>
          <w:szCs w:val="24"/>
        </w:rPr>
        <w:t>- при наличии документов, подтверждающих прекращение обязательства в связи со смертью (ликвидацией) контрагента.</w:t>
      </w:r>
    </w:p>
    <w:p w:rsidR="00043E72" w:rsidRDefault="00043E72" w:rsidP="00043E72">
      <w:pPr>
        <w:widowControl w:val="0"/>
        <w:spacing w:after="120" w:line="240" w:lineRule="auto"/>
        <w:jc w:val="both"/>
        <w:rPr>
          <w:rFonts w:ascii="Times New Roman" w:hAnsi="Times New Roman"/>
          <w:sz w:val="24"/>
          <w:szCs w:val="24"/>
        </w:rPr>
      </w:pPr>
      <w:r>
        <w:rPr>
          <w:rFonts w:ascii="Times New Roman" w:hAnsi="Times New Roman"/>
          <w:sz w:val="24"/>
          <w:szCs w:val="24"/>
        </w:rPr>
        <w:t>Кредиторская задолженность списывается с баланса отдельно по каждому обязательству (кредитору).</w:t>
      </w:r>
    </w:p>
    <w:p w:rsidR="00043E72" w:rsidRDefault="00043E72" w:rsidP="00043E72">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Основание: пункты 371,372 Инструкции к Единому плану счетов № 157н </w:t>
      </w:r>
    </w:p>
    <w:p w:rsidR="00043E72" w:rsidRDefault="00300D13" w:rsidP="00043E72">
      <w:pPr>
        <w:widowControl w:val="0"/>
        <w:spacing w:after="120" w:line="240" w:lineRule="auto"/>
        <w:jc w:val="both"/>
        <w:rPr>
          <w:rFonts w:ascii="Times New Roman" w:hAnsi="Times New Roman"/>
          <w:sz w:val="24"/>
          <w:szCs w:val="24"/>
        </w:rPr>
      </w:pPr>
      <w:r>
        <w:rPr>
          <w:rFonts w:ascii="Times New Roman" w:hAnsi="Times New Roman"/>
          <w:sz w:val="24"/>
          <w:szCs w:val="24"/>
        </w:rPr>
        <w:t>3.7.3</w:t>
      </w:r>
      <w:r w:rsidR="00043E72">
        <w:rPr>
          <w:rFonts w:ascii="Times New Roman" w:hAnsi="Times New Roman"/>
          <w:sz w:val="24"/>
          <w:szCs w:val="24"/>
        </w:rPr>
        <w:t xml:space="preserve"> Аналитический учет расчетов по пособиям и иным социальным выплатам ведется в разрезе физических лиц – получателей социальных выплат.</w:t>
      </w:r>
    </w:p>
    <w:p w:rsidR="00043E72" w:rsidRDefault="00300D13" w:rsidP="00043E72">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3.7.4. </w:t>
      </w:r>
      <w:r w:rsidR="00043E72">
        <w:rPr>
          <w:rFonts w:ascii="Times New Roman" w:hAnsi="Times New Roman"/>
          <w:sz w:val="24"/>
          <w:szCs w:val="24"/>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F60BA5" w:rsidRPr="00F60BA5" w:rsidRDefault="00300D13" w:rsidP="00F60BA5">
      <w:pPr>
        <w:widowControl w:val="0"/>
        <w:spacing w:after="120" w:line="240" w:lineRule="auto"/>
        <w:jc w:val="both"/>
        <w:rPr>
          <w:rFonts w:ascii="Times New Roman" w:hAnsi="Times New Roman"/>
          <w:sz w:val="24"/>
          <w:szCs w:val="24"/>
        </w:rPr>
      </w:pPr>
      <w:r>
        <w:rPr>
          <w:rFonts w:ascii="Times New Roman" w:hAnsi="Times New Roman"/>
          <w:sz w:val="24"/>
          <w:szCs w:val="24"/>
        </w:rPr>
        <w:t>3.8.</w:t>
      </w:r>
      <w:r w:rsidR="00F60BA5" w:rsidRPr="00F60BA5">
        <w:rPr>
          <w:rFonts w:ascii="Times New Roman" w:hAnsi="Times New Roman"/>
          <w:sz w:val="24"/>
          <w:szCs w:val="24"/>
        </w:rPr>
        <w:t xml:space="preserve"> Финансовый результат</w:t>
      </w:r>
    </w:p>
    <w:p w:rsidR="00F60BA5" w:rsidRDefault="00300D13" w:rsidP="00F60BA5">
      <w:pPr>
        <w:widowControl w:val="0"/>
        <w:spacing w:after="120" w:line="240" w:lineRule="auto"/>
        <w:jc w:val="both"/>
        <w:rPr>
          <w:rFonts w:ascii="Times New Roman" w:hAnsi="Times New Roman"/>
          <w:sz w:val="24"/>
          <w:szCs w:val="24"/>
        </w:rPr>
      </w:pPr>
      <w:r>
        <w:rPr>
          <w:rFonts w:ascii="Times New Roman" w:hAnsi="Times New Roman"/>
          <w:sz w:val="24"/>
          <w:szCs w:val="24"/>
        </w:rPr>
        <w:t>3.8.1.</w:t>
      </w:r>
      <w:r w:rsidR="00F60BA5">
        <w:rPr>
          <w:rFonts w:ascii="Times New Roman" w:hAnsi="Times New Roman"/>
          <w:sz w:val="24"/>
          <w:szCs w:val="24"/>
        </w:rPr>
        <w:t xml:space="preserve"> В целях управленческого учета и налогового учета учреждение применяет все дополнительные аналитические коды в разрезе КОСГУ,</w:t>
      </w:r>
      <w:r w:rsidR="00CE0FCB">
        <w:rPr>
          <w:rFonts w:ascii="Times New Roman" w:hAnsi="Times New Roman"/>
          <w:sz w:val="24"/>
          <w:szCs w:val="24"/>
        </w:rPr>
        <w:t xml:space="preserve"> </w:t>
      </w:r>
      <w:r w:rsidR="00F60BA5">
        <w:rPr>
          <w:rFonts w:ascii="Times New Roman" w:hAnsi="Times New Roman"/>
          <w:sz w:val="24"/>
          <w:szCs w:val="24"/>
        </w:rPr>
        <w:t>а также в разрезе синтетических счетов у</w:t>
      </w:r>
      <w:r w:rsidR="00CE0FCB">
        <w:rPr>
          <w:rFonts w:ascii="Times New Roman" w:hAnsi="Times New Roman"/>
          <w:sz w:val="24"/>
          <w:szCs w:val="24"/>
        </w:rPr>
        <w:t>чета</w:t>
      </w:r>
      <w:r w:rsidR="00F60BA5">
        <w:rPr>
          <w:rFonts w:ascii="Times New Roman" w:hAnsi="Times New Roman"/>
          <w:sz w:val="24"/>
          <w:szCs w:val="24"/>
        </w:rPr>
        <w:t>.</w:t>
      </w:r>
    </w:p>
    <w:p w:rsidR="00F60BA5" w:rsidRDefault="00300D13" w:rsidP="00F60BA5">
      <w:pPr>
        <w:widowControl w:val="0"/>
        <w:spacing w:after="120" w:line="240" w:lineRule="auto"/>
        <w:jc w:val="both"/>
        <w:rPr>
          <w:rFonts w:ascii="Times New Roman" w:hAnsi="Times New Roman"/>
          <w:sz w:val="24"/>
          <w:szCs w:val="24"/>
        </w:rPr>
      </w:pPr>
      <w:r>
        <w:rPr>
          <w:rFonts w:ascii="Times New Roman" w:hAnsi="Times New Roman"/>
          <w:sz w:val="24"/>
          <w:szCs w:val="24"/>
        </w:rPr>
        <w:t>3.8.2.</w:t>
      </w:r>
      <w:r w:rsidR="00F60BA5">
        <w:rPr>
          <w:rFonts w:ascii="Times New Roman" w:hAnsi="Times New Roman"/>
          <w:sz w:val="24"/>
          <w:szCs w:val="24"/>
        </w:rPr>
        <w:t xml:space="preserve"> В целях оперативного учета (оперативные отчеты о видах доходов и расходов, данные для заполнения  пояснительной записки бухгалтерской отчетности, контроль за видами расходов) расходы учитываются согласно КОСГУ.</w:t>
      </w:r>
    </w:p>
    <w:p w:rsidR="00CE0FCB" w:rsidRDefault="00300D13" w:rsidP="00CE0FCB">
      <w:pPr>
        <w:widowControl w:val="0"/>
        <w:spacing w:after="120" w:line="240" w:lineRule="auto"/>
        <w:jc w:val="both"/>
        <w:rPr>
          <w:rFonts w:ascii="Times New Roman" w:hAnsi="Times New Roman"/>
          <w:sz w:val="24"/>
          <w:szCs w:val="24"/>
        </w:rPr>
      </w:pPr>
      <w:r>
        <w:rPr>
          <w:rFonts w:ascii="Times New Roman" w:hAnsi="Times New Roman"/>
          <w:sz w:val="24"/>
          <w:szCs w:val="24"/>
        </w:rPr>
        <w:t>3.8.3</w:t>
      </w:r>
      <w:r w:rsidR="00F60BA5">
        <w:rPr>
          <w:rFonts w:ascii="Times New Roman" w:hAnsi="Times New Roman"/>
          <w:sz w:val="24"/>
          <w:szCs w:val="24"/>
        </w:rPr>
        <w:t>.Учреждение осущест</w:t>
      </w:r>
      <w:r w:rsidR="00CE0FCB">
        <w:rPr>
          <w:rFonts w:ascii="Times New Roman" w:hAnsi="Times New Roman"/>
          <w:sz w:val="24"/>
          <w:szCs w:val="24"/>
        </w:rPr>
        <w:t>вляет все расходы в пределах установленных норм и в соответствии с утвержденной бюджетной сметой на текущий год.</w:t>
      </w:r>
    </w:p>
    <w:p w:rsidR="00F60BA5" w:rsidRDefault="00F60BA5" w:rsidP="00F60BA5">
      <w:pPr>
        <w:widowControl w:val="0"/>
        <w:spacing w:after="120" w:line="240" w:lineRule="auto"/>
        <w:jc w:val="both"/>
        <w:rPr>
          <w:rFonts w:ascii="Times New Roman" w:hAnsi="Times New Roman"/>
          <w:sz w:val="24"/>
          <w:szCs w:val="24"/>
        </w:rPr>
      </w:pPr>
    </w:p>
    <w:p w:rsidR="00F60BA5" w:rsidRPr="000D2F88" w:rsidRDefault="00300D13" w:rsidP="00F60BA5">
      <w:pPr>
        <w:widowControl w:val="0"/>
        <w:spacing w:after="120" w:line="240" w:lineRule="auto"/>
        <w:jc w:val="both"/>
        <w:rPr>
          <w:rFonts w:ascii="Times New Roman" w:hAnsi="Times New Roman"/>
          <w:b/>
          <w:sz w:val="24"/>
          <w:szCs w:val="24"/>
        </w:rPr>
      </w:pPr>
      <w:r>
        <w:rPr>
          <w:rFonts w:ascii="Times New Roman" w:hAnsi="Times New Roman"/>
          <w:sz w:val="24"/>
          <w:szCs w:val="24"/>
        </w:rPr>
        <w:t>3.9</w:t>
      </w:r>
      <w:r w:rsidR="00F60BA5" w:rsidRPr="00CE0FCB">
        <w:rPr>
          <w:rFonts w:ascii="Times New Roman" w:hAnsi="Times New Roman"/>
          <w:sz w:val="24"/>
          <w:szCs w:val="24"/>
        </w:rPr>
        <w:t xml:space="preserve">. </w:t>
      </w:r>
      <w:r w:rsidR="00F60BA5" w:rsidRPr="000D2F88">
        <w:rPr>
          <w:rFonts w:ascii="Times New Roman" w:hAnsi="Times New Roman"/>
          <w:b/>
          <w:sz w:val="24"/>
          <w:szCs w:val="24"/>
        </w:rPr>
        <w:t>Санкционирование расходов</w:t>
      </w:r>
    </w:p>
    <w:p w:rsidR="00F60BA5" w:rsidRDefault="00300D13" w:rsidP="00F60BA5">
      <w:pPr>
        <w:widowControl w:val="0"/>
        <w:spacing w:after="120" w:line="240" w:lineRule="auto"/>
        <w:jc w:val="both"/>
        <w:rPr>
          <w:rFonts w:ascii="Times New Roman" w:hAnsi="Times New Roman"/>
          <w:sz w:val="24"/>
          <w:szCs w:val="24"/>
        </w:rPr>
      </w:pPr>
      <w:r>
        <w:rPr>
          <w:rFonts w:ascii="Times New Roman" w:hAnsi="Times New Roman"/>
          <w:sz w:val="24"/>
          <w:szCs w:val="24"/>
        </w:rPr>
        <w:lastRenderedPageBreak/>
        <w:t>3.9.1.</w:t>
      </w:r>
      <w:r w:rsidR="00F60BA5">
        <w:rPr>
          <w:rFonts w:ascii="Times New Roman" w:hAnsi="Times New Roman"/>
          <w:sz w:val="24"/>
          <w:szCs w:val="24"/>
        </w:rPr>
        <w:t>Принятие бюджетных (денежных) обязательств к учету осуществлять в пределах лимитов бюджетных обязательств в порядке, приведенном в приложении № 9.</w:t>
      </w:r>
    </w:p>
    <w:p w:rsidR="000D2F88" w:rsidRDefault="000D2F88" w:rsidP="000D2F88">
      <w:pPr>
        <w:widowControl w:val="0"/>
        <w:spacing w:after="120" w:line="240" w:lineRule="auto"/>
        <w:rPr>
          <w:rFonts w:ascii="Times New Roman" w:hAnsi="Times New Roman"/>
          <w:b/>
          <w:i/>
          <w:sz w:val="24"/>
          <w:szCs w:val="24"/>
        </w:rPr>
      </w:pPr>
      <w:r w:rsidRPr="00BE51CE">
        <w:rPr>
          <w:rFonts w:ascii="Times New Roman" w:hAnsi="Times New Roman"/>
          <w:sz w:val="24"/>
          <w:szCs w:val="24"/>
        </w:rPr>
        <w:t>3.10</w:t>
      </w:r>
      <w:r>
        <w:rPr>
          <w:rFonts w:ascii="Times New Roman" w:hAnsi="Times New Roman"/>
          <w:b/>
          <w:i/>
          <w:sz w:val="24"/>
          <w:szCs w:val="24"/>
        </w:rPr>
        <w:t xml:space="preserve">. </w:t>
      </w:r>
      <w:r w:rsidRPr="000D2F88">
        <w:rPr>
          <w:rFonts w:ascii="Times New Roman" w:hAnsi="Times New Roman"/>
          <w:b/>
          <w:sz w:val="24"/>
          <w:szCs w:val="24"/>
        </w:rPr>
        <w:t>События после отчетной даты</w:t>
      </w:r>
    </w:p>
    <w:p w:rsidR="000D2F88" w:rsidRPr="00C9436E" w:rsidRDefault="000D2F88" w:rsidP="000D2F88">
      <w:pPr>
        <w:widowControl w:val="0"/>
        <w:spacing w:after="120" w:line="240" w:lineRule="auto"/>
        <w:rPr>
          <w:rFonts w:ascii="Times New Roman" w:hAnsi="Times New Roman"/>
          <w:sz w:val="24"/>
          <w:szCs w:val="24"/>
        </w:rPr>
      </w:pPr>
      <w:r>
        <w:rPr>
          <w:rFonts w:ascii="Times New Roman" w:hAnsi="Times New Roman"/>
          <w:sz w:val="24"/>
          <w:szCs w:val="24"/>
        </w:rPr>
        <w:t>Признание в учете и раскрытие в бюджетной отчетности событий после отчетной даты осуществляется в поря</w:t>
      </w:r>
      <w:r w:rsidR="008A6530">
        <w:rPr>
          <w:rFonts w:ascii="Times New Roman" w:hAnsi="Times New Roman"/>
          <w:sz w:val="24"/>
          <w:szCs w:val="24"/>
        </w:rPr>
        <w:t>дке, приведенном в приложении 11</w:t>
      </w:r>
      <w:r>
        <w:rPr>
          <w:rFonts w:ascii="Times New Roman" w:hAnsi="Times New Roman"/>
          <w:sz w:val="24"/>
          <w:szCs w:val="24"/>
        </w:rPr>
        <w:t>.</w:t>
      </w:r>
    </w:p>
    <w:p w:rsidR="00F60BA5" w:rsidRDefault="00F60BA5" w:rsidP="00043E72">
      <w:pPr>
        <w:widowControl w:val="0"/>
        <w:spacing w:after="120" w:line="240" w:lineRule="auto"/>
        <w:jc w:val="both"/>
        <w:rPr>
          <w:rFonts w:ascii="Times New Roman" w:hAnsi="Times New Roman"/>
          <w:sz w:val="24"/>
          <w:szCs w:val="24"/>
        </w:rPr>
      </w:pPr>
    </w:p>
    <w:p w:rsidR="00C9789C" w:rsidRPr="00C9436E" w:rsidRDefault="00CA04F4" w:rsidP="00C9789C">
      <w:pPr>
        <w:widowControl w:val="0"/>
        <w:spacing w:after="120" w:line="240" w:lineRule="auto"/>
        <w:jc w:val="both"/>
        <w:rPr>
          <w:rFonts w:ascii="Times New Roman" w:hAnsi="Times New Roman"/>
          <w:b/>
          <w:sz w:val="24"/>
          <w:szCs w:val="24"/>
        </w:rPr>
      </w:pPr>
      <w:r>
        <w:rPr>
          <w:rFonts w:ascii="Times New Roman" w:hAnsi="Times New Roman"/>
          <w:b/>
          <w:sz w:val="24"/>
          <w:szCs w:val="24"/>
        </w:rPr>
        <w:t>4</w:t>
      </w:r>
      <w:r w:rsidR="00C9789C" w:rsidRPr="00C9436E">
        <w:rPr>
          <w:rFonts w:ascii="Times New Roman" w:hAnsi="Times New Roman"/>
          <w:b/>
          <w:sz w:val="24"/>
          <w:szCs w:val="24"/>
        </w:rPr>
        <w:t>. Инвентаризация имущества и обязательств</w:t>
      </w:r>
    </w:p>
    <w:p w:rsidR="00123243" w:rsidRDefault="00300D13" w:rsidP="00C9789C">
      <w:pPr>
        <w:widowControl w:val="0"/>
        <w:spacing w:after="120" w:line="240" w:lineRule="auto"/>
        <w:jc w:val="both"/>
        <w:rPr>
          <w:rFonts w:ascii="Times New Roman" w:hAnsi="Times New Roman"/>
          <w:sz w:val="24"/>
          <w:szCs w:val="24"/>
        </w:rPr>
      </w:pPr>
      <w:r>
        <w:rPr>
          <w:rFonts w:ascii="Times New Roman" w:hAnsi="Times New Roman"/>
          <w:sz w:val="24"/>
          <w:szCs w:val="24"/>
        </w:rPr>
        <w:t>4.</w:t>
      </w:r>
      <w:r w:rsidR="00C9789C">
        <w:rPr>
          <w:rFonts w:ascii="Times New Roman" w:hAnsi="Times New Roman"/>
          <w:sz w:val="24"/>
          <w:szCs w:val="24"/>
        </w:rPr>
        <w:t>1. Инвентаризацию имущества и обязательств (в т.ч. числящихся на забалансовых счетах), а также финансовых результатов (в т.ч. расходов будущих периодов и резервов) проводится раз в год перед составлением годовой отчетности,</w:t>
      </w:r>
      <w:r w:rsidR="009E50B1">
        <w:rPr>
          <w:rFonts w:ascii="Times New Roman" w:hAnsi="Times New Roman"/>
          <w:sz w:val="24"/>
          <w:szCs w:val="24"/>
        </w:rPr>
        <w:t xml:space="preserve"> </w:t>
      </w:r>
      <w:r w:rsidR="00C9789C">
        <w:rPr>
          <w:rFonts w:ascii="Times New Roman" w:hAnsi="Times New Roman"/>
          <w:sz w:val="24"/>
          <w:szCs w:val="24"/>
        </w:rPr>
        <w:t>а также в иных случаях, предусмотренных законодательством. Проводит инвентаризацию постоянно действующая инвентаризационная комиссия.</w:t>
      </w:r>
    </w:p>
    <w:p w:rsidR="00C9789C" w:rsidRDefault="00C9789C" w:rsidP="00C9789C">
      <w:pPr>
        <w:widowControl w:val="0"/>
        <w:spacing w:after="120" w:line="240" w:lineRule="auto"/>
        <w:jc w:val="both"/>
        <w:rPr>
          <w:rFonts w:ascii="Times New Roman" w:hAnsi="Times New Roman"/>
          <w:sz w:val="24"/>
          <w:szCs w:val="24"/>
        </w:rPr>
      </w:pPr>
      <w:r>
        <w:rPr>
          <w:rFonts w:ascii="Times New Roman" w:hAnsi="Times New Roman"/>
          <w:sz w:val="24"/>
          <w:szCs w:val="24"/>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отдельным приказом руководителя.</w:t>
      </w:r>
      <w:r w:rsidR="00BE1E22" w:rsidRPr="00BE1E22">
        <w:rPr>
          <w:rFonts w:ascii="Times New Roman" w:hAnsi="Times New Roman"/>
          <w:sz w:val="24"/>
          <w:szCs w:val="24"/>
        </w:rPr>
        <w:t xml:space="preserve"> </w:t>
      </w:r>
      <w:r w:rsidR="00BE1E22">
        <w:rPr>
          <w:rFonts w:ascii="Times New Roman" w:hAnsi="Times New Roman"/>
          <w:sz w:val="24"/>
          <w:szCs w:val="24"/>
        </w:rPr>
        <w:t>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123243" w:rsidRDefault="00123243" w:rsidP="00C9789C">
      <w:pPr>
        <w:widowControl w:val="0"/>
        <w:spacing w:after="120" w:line="240" w:lineRule="auto"/>
        <w:jc w:val="both"/>
        <w:rPr>
          <w:rFonts w:ascii="Times New Roman" w:hAnsi="Times New Roman"/>
          <w:sz w:val="24"/>
          <w:szCs w:val="24"/>
        </w:rPr>
      </w:pPr>
      <w:r>
        <w:rPr>
          <w:rFonts w:ascii="Times New Roman" w:hAnsi="Times New Roman"/>
          <w:sz w:val="24"/>
          <w:szCs w:val="24"/>
        </w:rPr>
        <w:t>Инвентаризация расчетов производится:</w:t>
      </w:r>
    </w:p>
    <w:p w:rsidR="00123243" w:rsidRDefault="00123243" w:rsidP="00C9789C">
      <w:pPr>
        <w:widowControl w:val="0"/>
        <w:spacing w:after="120" w:line="240" w:lineRule="auto"/>
        <w:jc w:val="both"/>
        <w:rPr>
          <w:rFonts w:ascii="Times New Roman" w:hAnsi="Times New Roman"/>
          <w:sz w:val="24"/>
          <w:szCs w:val="24"/>
        </w:rPr>
      </w:pPr>
      <w:r>
        <w:rPr>
          <w:rFonts w:ascii="Times New Roman" w:hAnsi="Times New Roman"/>
          <w:sz w:val="24"/>
          <w:szCs w:val="24"/>
        </w:rPr>
        <w:t>- с подотчетными лицами- один раз в год</w:t>
      </w:r>
    </w:p>
    <w:p w:rsidR="00123243" w:rsidRDefault="00123243" w:rsidP="00C9789C">
      <w:pPr>
        <w:widowControl w:val="0"/>
        <w:spacing w:after="120" w:line="240" w:lineRule="auto"/>
        <w:jc w:val="both"/>
        <w:rPr>
          <w:rFonts w:ascii="Times New Roman" w:hAnsi="Times New Roman"/>
          <w:sz w:val="24"/>
          <w:szCs w:val="24"/>
        </w:rPr>
      </w:pPr>
      <w:r>
        <w:rPr>
          <w:rFonts w:ascii="Times New Roman" w:hAnsi="Times New Roman"/>
          <w:sz w:val="24"/>
          <w:szCs w:val="24"/>
        </w:rPr>
        <w:t>- с организациями и учреждениями- один раз в год</w:t>
      </w:r>
    </w:p>
    <w:p w:rsidR="00123243" w:rsidRDefault="00123243" w:rsidP="00123243">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Порядок и график проведения инвентаризации имущества, финансовых активов и обязательств приведены в приложении 5. </w:t>
      </w:r>
    </w:p>
    <w:p w:rsidR="00C9789C" w:rsidRDefault="00C9789C" w:rsidP="00C9789C">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Основание: статья 11 Закона от 06 декабря 2011 г. № 402-ФЗ, раздел </w:t>
      </w:r>
      <w:r>
        <w:rPr>
          <w:rFonts w:ascii="Times New Roman" w:hAnsi="Times New Roman"/>
          <w:sz w:val="24"/>
          <w:szCs w:val="24"/>
          <w:lang w:val="en-US"/>
        </w:rPr>
        <w:t>VIII</w:t>
      </w:r>
      <w:r>
        <w:rPr>
          <w:rFonts w:ascii="Times New Roman" w:hAnsi="Times New Roman"/>
          <w:sz w:val="24"/>
          <w:szCs w:val="24"/>
        </w:rPr>
        <w:t xml:space="preserve"> СГС «Концептуальные основы бухучета и отчетности».</w:t>
      </w:r>
    </w:p>
    <w:p w:rsidR="00A87561" w:rsidRPr="00182250" w:rsidRDefault="00300D13" w:rsidP="00A87561">
      <w:pPr>
        <w:widowControl w:val="0"/>
        <w:spacing w:after="120" w:line="240" w:lineRule="auto"/>
        <w:rPr>
          <w:rFonts w:ascii="Times New Roman" w:hAnsi="Times New Roman"/>
          <w:b/>
          <w:sz w:val="24"/>
          <w:szCs w:val="24"/>
        </w:rPr>
      </w:pPr>
      <w:r>
        <w:rPr>
          <w:rFonts w:ascii="Times New Roman" w:hAnsi="Times New Roman"/>
          <w:b/>
          <w:sz w:val="24"/>
          <w:szCs w:val="24"/>
        </w:rPr>
        <w:t>5</w:t>
      </w:r>
      <w:r w:rsidR="00A87561">
        <w:rPr>
          <w:rFonts w:ascii="Times New Roman" w:hAnsi="Times New Roman"/>
          <w:b/>
          <w:sz w:val="24"/>
          <w:szCs w:val="24"/>
        </w:rPr>
        <w:t>.</w:t>
      </w:r>
      <w:r w:rsidR="00A87561" w:rsidRPr="00182250">
        <w:rPr>
          <w:rFonts w:ascii="Times New Roman" w:hAnsi="Times New Roman"/>
          <w:b/>
          <w:sz w:val="24"/>
          <w:szCs w:val="24"/>
        </w:rPr>
        <w:t xml:space="preserve"> Технология обработки учетной информации</w:t>
      </w:r>
    </w:p>
    <w:p w:rsidR="00A87561" w:rsidRDefault="00300D13" w:rsidP="00A87561">
      <w:pPr>
        <w:widowControl w:val="0"/>
        <w:spacing w:after="120" w:line="240" w:lineRule="auto"/>
        <w:jc w:val="both"/>
        <w:rPr>
          <w:rFonts w:ascii="Times New Roman" w:hAnsi="Times New Roman"/>
          <w:sz w:val="24"/>
          <w:szCs w:val="24"/>
        </w:rPr>
      </w:pPr>
      <w:r>
        <w:rPr>
          <w:rFonts w:ascii="Times New Roman" w:hAnsi="Times New Roman"/>
          <w:sz w:val="24"/>
          <w:szCs w:val="24"/>
        </w:rPr>
        <w:t>5</w:t>
      </w:r>
      <w:r w:rsidR="00A87561">
        <w:rPr>
          <w:rFonts w:ascii="Times New Roman" w:hAnsi="Times New Roman"/>
          <w:sz w:val="24"/>
          <w:szCs w:val="24"/>
        </w:rPr>
        <w:t>.1.Обработка учетной информации ведется с применением программных продуктов:</w:t>
      </w:r>
    </w:p>
    <w:p w:rsidR="00A87561" w:rsidRDefault="00A87561" w:rsidP="00A87561">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      - «Бухгалтерия государственного учреждения, редакция 2.0 (1С : Предприятие)»;</w:t>
      </w:r>
    </w:p>
    <w:p w:rsidR="00A87561" w:rsidRPr="00353BF6" w:rsidRDefault="00A87561" w:rsidP="00A87561">
      <w:pPr>
        <w:widowControl w:val="0"/>
        <w:spacing w:after="120" w:line="240" w:lineRule="auto"/>
        <w:jc w:val="both"/>
        <w:rPr>
          <w:rFonts w:ascii="Times New Roman" w:hAnsi="Times New Roman" w:cs="Times New Roman"/>
          <w:sz w:val="24"/>
          <w:szCs w:val="24"/>
        </w:rPr>
      </w:pPr>
      <w:r>
        <w:rPr>
          <w:rFonts w:ascii="Times New Roman" w:hAnsi="Times New Roman"/>
          <w:sz w:val="24"/>
          <w:szCs w:val="24"/>
        </w:rPr>
        <w:t xml:space="preserve">      -«</w:t>
      </w:r>
      <w:r w:rsidRPr="00353BF6">
        <w:rPr>
          <w:rFonts w:ascii="Times New Roman" w:hAnsi="Times New Roman" w:cs="Times New Roman"/>
          <w:sz w:val="24"/>
          <w:szCs w:val="24"/>
        </w:rPr>
        <w:t xml:space="preserve">Зарплата и кадры государственного учреждения, </w:t>
      </w:r>
      <w:r>
        <w:rPr>
          <w:rFonts w:ascii="Times New Roman" w:hAnsi="Times New Roman" w:cs="Times New Roman"/>
          <w:sz w:val="24"/>
          <w:szCs w:val="24"/>
        </w:rPr>
        <w:t>редакция 3.1 (1С – Предприятие)</w:t>
      </w:r>
    </w:p>
    <w:p w:rsidR="00A87561" w:rsidRDefault="00A87561" w:rsidP="00A87561">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 6 Инструкции к Единому плану счетов № 157н.</w:t>
      </w:r>
    </w:p>
    <w:p w:rsidR="00A87561" w:rsidRDefault="00300D13" w:rsidP="00A87561">
      <w:pPr>
        <w:widowControl w:val="0"/>
        <w:spacing w:after="120" w:line="240" w:lineRule="auto"/>
        <w:jc w:val="both"/>
        <w:rPr>
          <w:rFonts w:ascii="Times New Roman" w:hAnsi="Times New Roman"/>
          <w:sz w:val="24"/>
          <w:szCs w:val="24"/>
        </w:rPr>
      </w:pPr>
      <w:r>
        <w:rPr>
          <w:rFonts w:ascii="Times New Roman" w:hAnsi="Times New Roman"/>
          <w:sz w:val="24"/>
          <w:szCs w:val="24"/>
        </w:rPr>
        <w:t>5</w:t>
      </w:r>
      <w:r w:rsidR="00A87561" w:rsidRPr="002954BA">
        <w:rPr>
          <w:rFonts w:ascii="Times New Roman" w:hAnsi="Times New Roman"/>
          <w:sz w:val="24"/>
          <w:szCs w:val="24"/>
        </w:rPr>
        <w:t>.</w:t>
      </w:r>
      <w:r w:rsidR="00A87561">
        <w:rPr>
          <w:rFonts w:ascii="Times New Roman" w:hAnsi="Times New Roman"/>
          <w:sz w:val="24"/>
          <w:szCs w:val="24"/>
        </w:rPr>
        <w:t>2.</w:t>
      </w:r>
      <w:r w:rsidR="00A87561" w:rsidRPr="002954BA">
        <w:rPr>
          <w:rFonts w:ascii="Times New Roman" w:hAnsi="Times New Roman"/>
          <w:sz w:val="24"/>
          <w:szCs w:val="24"/>
        </w:rPr>
        <w:t xml:space="preserve">  </w:t>
      </w:r>
      <w:r w:rsidR="00A87561">
        <w:rPr>
          <w:rFonts w:ascii="Times New Roman" w:hAnsi="Times New Roman"/>
          <w:sz w:val="24"/>
          <w:szCs w:val="24"/>
        </w:rPr>
        <w:t>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A87561" w:rsidRDefault="00A87561" w:rsidP="00A87561">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    - система электронного документооборота с территориальным органом Федерального казначейства;</w:t>
      </w:r>
    </w:p>
    <w:p w:rsidR="00A87561" w:rsidRDefault="00A87561" w:rsidP="00A87561">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    - передача отчетности по налогам, сборам и иным обязательным платежам в Инспекцию Федеральной налоговой службы;</w:t>
      </w:r>
    </w:p>
    <w:p w:rsidR="00A87561" w:rsidRDefault="00A87561" w:rsidP="00A87561">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    - передача отчетности по страховым взносам и сведениям в отделение Пенсионного фонда  РФ</w:t>
      </w:r>
    </w:p>
    <w:p w:rsidR="00A87561" w:rsidRDefault="00A87561" w:rsidP="00A87561">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    - размещение информации о деятельности учреждения на официальном сайте </w:t>
      </w:r>
      <w:r>
        <w:rPr>
          <w:rFonts w:ascii="Times New Roman" w:hAnsi="Times New Roman"/>
          <w:sz w:val="24"/>
          <w:szCs w:val="24"/>
          <w:lang w:val="en-US"/>
        </w:rPr>
        <w:lastRenderedPageBreak/>
        <w:t>bus</w:t>
      </w:r>
      <w:r w:rsidRPr="009C582B">
        <w:rPr>
          <w:rFonts w:ascii="Times New Roman" w:hAnsi="Times New Roman"/>
          <w:sz w:val="24"/>
          <w:szCs w:val="24"/>
        </w:rPr>
        <w:t>.</w:t>
      </w:r>
      <w:r>
        <w:rPr>
          <w:rFonts w:ascii="Times New Roman" w:hAnsi="Times New Roman"/>
          <w:sz w:val="24"/>
          <w:szCs w:val="24"/>
          <w:lang w:val="en-US"/>
        </w:rPr>
        <w:t>gov</w:t>
      </w:r>
      <w:r w:rsidRPr="009C582B">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A87561" w:rsidRDefault="00A87561" w:rsidP="00A87561">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3B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3BF6">
        <w:rPr>
          <w:rFonts w:ascii="Times New Roman" w:hAnsi="Times New Roman" w:cs="Times New Roman"/>
          <w:sz w:val="24"/>
          <w:szCs w:val="24"/>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w:t>
      </w:r>
      <w:r>
        <w:rPr>
          <w:rFonts w:ascii="Times New Roman" w:hAnsi="Times New Roman" w:cs="Times New Roman"/>
          <w:sz w:val="24"/>
          <w:szCs w:val="24"/>
        </w:rPr>
        <w:t xml:space="preserve"> </w:t>
      </w:r>
      <w:r w:rsidRPr="00353BF6">
        <w:t xml:space="preserve"> </w:t>
      </w:r>
      <w:r w:rsidRPr="00353BF6">
        <w:rPr>
          <w:rFonts w:ascii="Times New Roman" w:hAnsi="Times New Roman" w:cs="Times New Roman"/>
          <w:sz w:val="24"/>
          <w:szCs w:val="24"/>
        </w:rPr>
        <w:t>Федерального казначейства — СУФД-online</w:t>
      </w:r>
    </w:p>
    <w:p w:rsidR="00A87561" w:rsidRPr="0032665A" w:rsidRDefault="00A87561" w:rsidP="00A87561">
      <w:pPr>
        <w:jc w:val="both"/>
        <w:rPr>
          <w:rFonts w:ascii="Times New Roman" w:hAnsi="Times New Roman" w:cs="Times New Roman"/>
          <w:sz w:val="24"/>
          <w:szCs w:val="24"/>
        </w:rPr>
      </w:pPr>
      <w:r>
        <w:rPr>
          <w:rFonts w:ascii="Times New Roman" w:hAnsi="Times New Roman"/>
          <w:sz w:val="24"/>
          <w:szCs w:val="24"/>
        </w:rPr>
        <w:t xml:space="preserve">     -</w:t>
      </w:r>
      <w:r w:rsidRPr="00F91F14">
        <w:t xml:space="preserve"> </w:t>
      </w:r>
      <w:r w:rsidRPr="00F91F14">
        <w:rPr>
          <w:rFonts w:ascii="Times New Roman" w:hAnsi="Times New Roman" w:cs="Times New Roman"/>
          <w:sz w:val="24"/>
          <w:szCs w:val="24"/>
        </w:rPr>
        <w:t>Документы о приемке, универсальный передаточный документ или счет-фактура от контрагентов (поставщиков, исполнителей, подрядчиков), принимаются к учету в электронном виде, подписанные электронной цифровой подписью</w:t>
      </w:r>
      <w:r>
        <w:rPr>
          <w:rFonts w:ascii="Times New Roman" w:hAnsi="Times New Roman" w:cs="Times New Roman"/>
          <w:sz w:val="24"/>
          <w:szCs w:val="24"/>
        </w:rPr>
        <w:t>-</w:t>
      </w:r>
      <w:r>
        <w:rPr>
          <w:rFonts w:ascii="Times New Roman" w:hAnsi="Times New Roman"/>
          <w:sz w:val="24"/>
          <w:szCs w:val="24"/>
        </w:rPr>
        <w:t xml:space="preserve"> «СБИС» система электронного документооборота и сдачи отчетности</w:t>
      </w:r>
    </w:p>
    <w:p w:rsidR="00A87561" w:rsidRDefault="00300D13" w:rsidP="00A87561">
      <w:pPr>
        <w:widowControl w:val="0"/>
        <w:spacing w:after="120" w:line="240" w:lineRule="auto"/>
        <w:jc w:val="both"/>
        <w:rPr>
          <w:rFonts w:ascii="Times New Roman" w:hAnsi="Times New Roman"/>
          <w:sz w:val="24"/>
          <w:szCs w:val="24"/>
        </w:rPr>
      </w:pPr>
      <w:r>
        <w:rPr>
          <w:rFonts w:ascii="Times New Roman" w:hAnsi="Times New Roman"/>
          <w:sz w:val="24"/>
          <w:szCs w:val="24"/>
        </w:rPr>
        <w:t>5</w:t>
      </w:r>
      <w:r w:rsidR="00A87561">
        <w:rPr>
          <w:rFonts w:ascii="Times New Roman" w:hAnsi="Times New Roman"/>
          <w:sz w:val="24"/>
          <w:szCs w:val="24"/>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A87561" w:rsidRDefault="00300D13" w:rsidP="00A87561">
      <w:pPr>
        <w:widowControl w:val="0"/>
        <w:spacing w:after="120" w:line="240" w:lineRule="auto"/>
        <w:jc w:val="both"/>
        <w:rPr>
          <w:rFonts w:ascii="Times New Roman" w:hAnsi="Times New Roman"/>
          <w:sz w:val="24"/>
          <w:szCs w:val="24"/>
        </w:rPr>
      </w:pPr>
      <w:r>
        <w:rPr>
          <w:rFonts w:ascii="Times New Roman" w:hAnsi="Times New Roman"/>
          <w:sz w:val="24"/>
          <w:szCs w:val="24"/>
        </w:rPr>
        <w:t>5</w:t>
      </w:r>
      <w:r w:rsidR="00A87561">
        <w:rPr>
          <w:rFonts w:ascii="Times New Roman" w:hAnsi="Times New Roman"/>
          <w:sz w:val="24"/>
          <w:szCs w:val="24"/>
        </w:rPr>
        <w:t>.4.При обнаружении в регистрах учета ошибок сотрудники бухгалтерии анализируют ошибочные данные.вносят исправления в первичные документы и соответствующие базы данных.Исправления нужно вносить с учетом следующих положений:</w:t>
      </w:r>
    </w:p>
    <w:p w:rsidR="00A0172C" w:rsidRDefault="00A87561" w:rsidP="00A87561">
      <w:pPr>
        <w:widowControl w:val="0"/>
        <w:spacing w:after="120" w:line="240" w:lineRule="auto"/>
        <w:jc w:val="both"/>
        <w:rPr>
          <w:rFonts w:ascii="Times New Roman" w:hAnsi="Times New Roman"/>
          <w:sz w:val="24"/>
          <w:szCs w:val="24"/>
        </w:rPr>
      </w:pPr>
      <w:r>
        <w:rPr>
          <w:rFonts w:ascii="Times New Roman" w:hAnsi="Times New Roman"/>
          <w:sz w:val="24"/>
          <w:szCs w:val="24"/>
        </w:rPr>
        <w:t>- доначисления и снятие начислений исправлять за счет доходов и расходов</w:t>
      </w:r>
      <w:r w:rsidR="00A0172C">
        <w:rPr>
          <w:rFonts w:ascii="Times New Roman" w:hAnsi="Times New Roman"/>
          <w:sz w:val="24"/>
          <w:szCs w:val="24"/>
        </w:rPr>
        <w:t xml:space="preserve"> текущего года дополнительной бухгалтерской записью или способом «красное сто</w:t>
      </w:r>
    </w:p>
    <w:p w:rsidR="00A87561" w:rsidRDefault="00A0172C" w:rsidP="00A87561">
      <w:pPr>
        <w:widowControl w:val="0"/>
        <w:spacing w:after="120" w:line="240" w:lineRule="auto"/>
        <w:jc w:val="both"/>
        <w:rPr>
          <w:rFonts w:ascii="Times New Roman" w:hAnsi="Times New Roman"/>
          <w:sz w:val="24"/>
          <w:szCs w:val="24"/>
        </w:rPr>
      </w:pPr>
      <w:r>
        <w:rPr>
          <w:rFonts w:ascii="Times New Roman" w:hAnsi="Times New Roman"/>
          <w:sz w:val="24"/>
          <w:szCs w:val="24"/>
        </w:rPr>
        <w:t>рно»</w:t>
      </w:r>
    </w:p>
    <w:p w:rsidR="00A0172C" w:rsidRDefault="00A0172C" w:rsidP="00A87561">
      <w:pPr>
        <w:widowControl w:val="0"/>
        <w:spacing w:after="120" w:line="240" w:lineRule="auto"/>
        <w:jc w:val="both"/>
        <w:rPr>
          <w:rFonts w:ascii="Times New Roman" w:hAnsi="Times New Roman"/>
          <w:sz w:val="24"/>
          <w:szCs w:val="24"/>
        </w:rPr>
      </w:pPr>
      <w:r>
        <w:rPr>
          <w:rFonts w:ascii="Times New Roman" w:hAnsi="Times New Roman"/>
          <w:sz w:val="24"/>
          <w:szCs w:val="24"/>
        </w:rPr>
        <w:t>- при восстановлении в учете остатков прошлых лет применять счет 0.401.10.180 «Прочие доходы»</w:t>
      </w:r>
    </w:p>
    <w:p w:rsidR="00A87561" w:rsidRDefault="00300D13" w:rsidP="00A87561">
      <w:pPr>
        <w:widowControl w:val="0"/>
        <w:spacing w:after="120" w:line="240" w:lineRule="auto"/>
        <w:jc w:val="both"/>
        <w:rPr>
          <w:rFonts w:ascii="Times New Roman" w:hAnsi="Times New Roman"/>
          <w:sz w:val="24"/>
          <w:szCs w:val="24"/>
        </w:rPr>
      </w:pPr>
      <w:r>
        <w:rPr>
          <w:rFonts w:ascii="Times New Roman" w:hAnsi="Times New Roman"/>
          <w:sz w:val="24"/>
          <w:szCs w:val="24"/>
        </w:rPr>
        <w:t>5.5</w:t>
      </w:r>
      <w:r w:rsidR="00A87561">
        <w:rPr>
          <w:rFonts w:ascii="Times New Roman" w:hAnsi="Times New Roman"/>
          <w:sz w:val="24"/>
          <w:szCs w:val="24"/>
        </w:rPr>
        <w:t xml:space="preserve">. </w:t>
      </w:r>
      <w:r w:rsidR="00A87561" w:rsidRPr="002954BA">
        <w:rPr>
          <w:rFonts w:ascii="Times New Roman" w:hAnsi="Times New Roman"/>
          <w:sz w:val="24"/>
          <w:szCs w:val="24"/>
        </w:rPr>
        <w:t xml:space="preserve"> </w:t>
      </w:r>
      <w:r w:rsidR="00A87561">
        <w:rPr>
          <w:rFonts w:ascii="Times New Roman" w:hAnsi="Times New Roman"/>
          <w:sz w:val="24"/>
          <w:szCs w:val="24"/>
        </w:rPr>
        <w:t>В целях обеспечения сохранности электронных данных бухучета и отчетности:</w:t>
      </w:r>
    </w:p>
    <w:p w:rsidR="00A87561" w:rsidRDefault="00A87561" w:rsidP="00A87561">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    - на сервере еженедельно производится сохранение резервных копий базы 1С: Предприятие.</w:t>
      </w:r>
    </w:p>
    <w:p w:rsidR="00A87561" w:rsidRDefault="00300D13" w:rsidP="00C9789C">
      <w:pPr>
        <w:widowControl w:val="0"/>
        <w:spacing w:after="120" w:line="240" w:lineRule="auto"/>
        <w:jc w:val="both"/>
        <w:rPr>
          <w:rFonts w:ascii="Times New Roman" w:hAnsi="Times New Roman"/>
          <w:sz w:val="24"/>
          <w:szCs w:val="24"/>
        </w:rPr>
      </w:pPr>
      <w:r>
        <w:rPr>
          <w:rFonts w:ascii="Times New Roman" w:hAnsi="Times New Roman"/>
          <w:sz w:val="24"/>
          <w:szCs w:val="24"/>
        </w:rPr>
        <w:t>5.6</w:t>
      </w:r>
      <w:r w:rsidR="00A87561">
        <w:rPr>
          <w:rFonts w:ascii="Times New Roman" w:hAnsi="Times New Roman"/>
          <w:sz w:val="24"/>
          <w:szCs w:val="24"/>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w:t>
      </w:r>
      <w:r w:rsidR="000B46A3">
        <w:rPr>
          <w:rFonts w:ascii="Times New Roman" w:hAnsi="Times New Roman"/>
          <w:sz w:val="24"/>
          <w:szCs w:val="24"/>
        </w:rPr>
        <w:t>апки в хронологическом порядке.</w:t>
      </w:r>
    </w:p>
    <w:p w:rsidR="000B46A3" w:rsidRDefault="00ED1311" w:rsidP="000B46A3">
      <w:pPr>
        <w:widowControl w:val="0"/>
        <w:spacing w:after="120" w:line="240" w:lineRule="auto"/>
        <w:jc w:val="both"/>
        <w:rPr>
          <w:rFonts w:ascii="Times New Roman" w:hAnsi="Times New Roman"/>
          <w:sz w:val="24"/>
          <w:szCs w:val="24"/>
        </w:rPr>
      </w:pPr>
      <w:r>
        <w:rPr>
          <w:rFonts w:ascii="Times New Roman" w:hAnsi="Times New Roman"/>
          <w:b/>
          <w:sz w:val="24"/>
          <w:szCs w:val="24"/>
        </w:rPr>
        <w:t>6.</w:t>
      </w:r>
      <w:r w:rsidR="002B260E">
        <w:rPr>
          <w:rFonts w:ascii="Times New Roman" w:hAnsi="Times New Roman"/>
          <w:b/>
          <w:sz w:val="24"/>
          <w:szCs w:val="24"/>
        </w:rPr>
        <w:t xml:space="preserve">  П</w:t>
      </w:r>
      <w:r w:rsidR="00C42C8A">
        <w:rPr>
          <w:rFonts w:ascii="Times New Roman" w:hAnsi="Times New Roman"/>
          <w:b/>
          <w:sz w:val="24"/>
          <w:szCs w:val="24"/>
        </w:rPr>
        <w:t>ервичные</w:t>
      </w:r>
      <w:r w:rsidR="002B260E">
        <w:rPr>
          <w:rFonts w:ascii="Times New Roman" w:hAnsi="Times New Roman"/>
          <w:b/>
          <w:sz w:val="24"/>
          <w:szCs w:val="24"/>
        </w:rPr>
        <w:t xml:space="preserve"> и сводные учетные документы</w:t>
      </w:r>
      <w:r w:rsidR="002B260E" w:rsidRPr="002B260E">
        <w:rPr>
          <w:rFonts w:ascii="Times New Roman" w:hAnsi="Times New Roman"/>
          <w:b/>
          <w:sz w:val="24"/>
          <w:szCs w:val="24"/>
        </w:rPr>
        <w:t xml:space="preserve">, </w:t>
      </w:r>
      <w:r w:rsidR="002B260E">
        <w:rPr>
          <w:rFonts w:ascii="Times New Roman" w:hAnsi="Times New Roman"/>
          <w:b/>
          <w:sz w:val="24"/>
          <w:szCs w:val="24"/>
        </w:rPr>
        <w:t>правила документ</w:t>
      </w:r>
      <w:r w:rsidR="002B260E" w:rsidRPr="002B260E">
        <w:rPr>
          <w:rFonts w:ascii="Times New Roman" w:hAnsi="Times New Roman"/>
          <w:b/>
          <w:sz w:val="24"/>
          <w:szCs w:val="24"/>
        </w:rPr>
        <w:t>ооборота</w:t>
      </w:r>
    </w:p>
    <w:p w:rsidR="00ED1311" w:rsidRDefault="00ED1311" w:rsidP="000B46A3">
      <w:pPr>
        <w:widowControl w:val="0"/>
        <w:spacing w:after="120" w:line="240" w:lineRule="auto"/>
        <w:jc w:val="both"/>
        <w:rPr>
          <w:rFonts w:ascii="Times New Roman" w:hAnsi="Times New Roman"/>
          <w:sz w:val="24"/>
          <w:szCs w:val="24"/>
        </w:rPr>
      </w:pPr>
      <w:r>
        <w:rPr>
          <w:rFonts w:ascii="Times New Roman" w:hAnsi="Times New Roman"/>
          <w:sz w:val="24"/>
          <w:szCs w:val="24"/>
        </w:rPr>
        <w:t>6.1.Все документы по движению денежных средств принимаются к учеты только при наличии подписи руководителя.</w:t>
      </w:r>
    </w:p>
    <w:p w:rsidR="00ED1311" w:rsidRDefault="00ED1311" w:rsidP="000B46A3">
      <w:pPr>
        <w:widowControl w:val="0"/>
        <w:spacing w:after="120" w:line="240" w:lineRule="auto"/>
        <w:jc w:val="both"/>
        <w:rPr>
          <w:rFonts w:ascii="Times New Roman" w:hAnsi="Times New Roman"/>
          <w:sz w:val="24"/>
          <w:szCs w:val="24"/>
        </w:rPr>
      </w:pPr>
      <w:r>
        <w:rPr>
          <w:rFonts w:ascii="Times New Roman" w:hAnsi="Times New Roman"/>
          <w:sz w:val="24"/>
          <w:szCs w:val="24"/>
        </w:rPr>
        <w:t>6.2.Первичные и сводные учетные документы составляются на бумажных и машинных носителях</w:t>
      </w:r>
      <w:r w:rsidR="00067DDB">
        <w:rPr>
          <w:rFonts w:ascii="Times New Roman" w:hAnsi="Times New Roman"/>
          <w:sz w:val="24"/>
          <w:szCs w:val="24"/>
        </w:rPr>
        <w:t xml:space="preserve"> информации(заверенные собственноручной подписью),а также в форме электронных документов(заверенные электронной подписью).</w:t>
      </w:r>
    </w:p>
    <w:p w:rsidR="00067DDB" w:rsidRDefault="00067DDB" w:rsidP="000B46A3">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w:t>
      </w:r>
      <w:r w:rsidR="00AC336A">
        <w:rPr>
          <w:rFonts w:ascii="Times New Roman" w:hAnsi="Times New Roman"/>
          <w:sz w:val="24"/>
          <w:szCs w:val="24"/>
        </w:rPr>
        <w:t xml:space="preserve"> </w:t>
      </w:r>
      <w:r>
        <w:rPr>
          <w:rFonts w:ascii="Times New Roman" w:hAnsi="Times New Roman"/>
          <w:sz w:val="24"/>
          <w:szCs w:val="24"/>
        </w:rPr>
        <w:t>часть 5 статьи 9 Закона от 6 декабря 2011№ 402-ФЗ,пункты 7,11 Инструкции к Единому плану счетов № 157,статья Закона</w:t>
      </w:r>
      <w:r w:rsidRPr="00067DDB">
        <w:rPr>
          <w:rFonts w:ascii="Times New Roman" w:hAnsi="Times New Roman"/>
          <w:sz w:val="24"/>
          <w:szCs w:val="24"/>
        </w:rPr>
        <w:t xml:space="preserve"> </w:t>
      </w:r>
      <w:r>
        <w:rPr>
          <w:rFonts w:ascii="Times New Roman" w:hAnsi="Times New Roman"/>
          <w:sz w:val="24"/>
          <w:szCs w:val="24"/>
        </w:rPr>
        <w:t>от 6 декабря 2011 № 63-ФЗ</w:t>
      </w:r>
    </w:p>
    <w:p w:rsidR="00067DDB" w:rsidRDefault="00067DDB" w:rsidP="000B46A3">
      <w:pPr>
        <w:widowControl w:val="0"/>
        <w:spacing w:after="120" w:line="240" w:lineRule="auto"/>
        <w:jc w:val="both"/>
        <w:rPr>
          <w:rFonts w:ascii="Times New Roman" w:hAnsi="Times New Roman"/>
          <w:sz w:val="24"/>
          <w:szCs w:val="24"/>
        </w:rPr>
      </w:pPr>
      <w:r>
        <w:rPr>
          <w:rFonts w:ascii="Times New Roman" w:hAnsi="Times New Roman"/>
          <w:sz w:val="24"/>
          <w:szCs w:val="24"/>
        </w:rPr>
        <w:t>6.3.Журналам операций присваиваются номера согласно приложению 2,</w:t>
      </w:r>
      <w:r w:rsidR="009D5CB9">
        <w:rPr>
          <w:rFonts w:ascii="Times New Roman" w:hAnsi="Times New Roman"/>
          <w:sz w:val="24"/>
          <w:szCs w:val="24"/>
        </w:rPr>
        <w:t xml:space="preserve"> </w:t>
      </w:r>
      <w:r>
        <w:rPr>
          <w:rFonts w:ascii="Times New Roman" w:hAnsi="Times New Roman"/>
          <w:sz w:val="24"/>
          <w:szCs w:val="24"/>
        </w:rPr>
        <w:t>журналы подписываются главным бухгалтером и бухгалтером, составившим журнал операций.</w:t>
      </w:r>
    </w:p>
    <w:p w:rsidR="00067DDB" w:rsidRDefault="00067DDB" w:rsidP="000B46A3">
      <w:pPr>
        <w:widowControl w:val="0"/>
        <w:spacing w:after="120" w:line="240" w:lineRule="auto"/>
        <w:jc w:val="both"/>
        <w:rPr>
          <w:rFonts w:ascii="Times New Roman" w:hAnsi="Times New Roman"/>
          <w:sz w:val="24"/>
          <w:szCs w:val="24"/>
        </w:rPr>
      </w:pPr>
      <w:r>
        <w:rPr>
          <w:rFonts w:ascii="Times New Roman" w:hAnsi="Times New Roman"/>
          <w:sz w:val="24"/>
          <w:szCs w:val="24"/>
        </w:rPr>
        <w:t>6.4.При пр</w:t>
      </w:r>
      <w:r w:rsidR="009D5CB9">
        <w:rPr>
          <w:rFonts w:ascii="Times New Roman" w:hAnsi="Times New Roman"/>
          <w:sz w:val="24"/>
          <w:szCs w:val="24"/>
        </w:rPr>
        <w:t xml:space="preserve">оведение хозяйственных операции, </w:t>
      </w:r>
      <w:r>
        <w:rPr>
          <w:rFonts w:ascii="Times New Roman" w:hAnsi="Times New Roman"/>
          <w:sz w:val="24"/>
          <w:szCs w:val="24"/>
        </w:rPr>
        <w:t>для оф</w:t>
      </w:r>
      <w:r w:rsidR="009D5CB9">
        <w:rPr>
          <w:rFonts w:ascii="Times New Roman" w:hAnsi="Times New Roman"/>
          <w:sz w:val="24"/>
          <w:szCs w:val="24"/>
        </w:rPr>
        <w:t>о</w:t>
      </w:r>
      <w:r>
        <w:rPr>
          <w:rFonts w:ascii="Times New Roman" w:hAnsi="Times New Roman"/>
          <w:sz w:val="24"/>
          <w:szCs w:val="24"/>
        </w:rPr>
        <w:t>рмления которых не предусмотрены тип</w:t>
      </w:r>
      <w:r w:rsidR="009D5CB9">
        <w:rPr>
          <w:rFonts w:ascii="Times New Roman" w:hAnsi="Times New Roman"/>
          <w:sz w:val="24"/>
          <w:szCs w:val="24"/>
        </w:rPr>
        <w:t xml:space="preserve">овые формы первичных документов, </w:t>
      </w:r>
      <w:r>
        <w:rPr>
          <w:rFonts w:ascii="Times New Roman" w:hAnsi="Times New Roman"/>
          <w:sz w:val="24"/>
          <w:szCs w:val="24"/>
        </w:rPr>
        <w:t>используется самостоятельно разработанные формы.</w:t>
      </w:r>
    </w:p>
    <w:p w:rsidR="00AC336A" w:rsidRDefault="00AC336A" w:rsidP="000B46A3">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 7</w:t>
      </w:r>
      <w:r w:rsidRPr="00AC336A">
        <w:rPr>
          <w:rFonts w:ascii="Times New Roman" w:hAnsi="Times New Roman"/>
          <w:sz w:val="24"/>
          <w:szCs w:val="24"/>
        </w:rPr>
        <w:t xml:space="preserve"> </w:t>
      </w:r>
      <w:r>
        <w:rPr>
          <w:rFonts w:ascii="Times New Roman" w:hAnsi="Times New Roman"/>
          <w:sz w:val="24"/>
          <w:szCs w:val="24"/>
        </w:rPr>
        <w:t>Инструкции к Единому плану счетов № 157</w:t>
      </w:r>
    </w:p>
    <w:p w:rsidR="00AC336A" w:rsidRDefault="00AC336A" w:rsidP="000B46A3">
      <w:pPr>
        <w:widowControl w:val="0"/>
        <w:spacing w:after="120" w:line="240" w:lineRule="auto"/>
        <w:jc w:val="both"/>
        <w:rPr>
          <w:rFonts w:ascii="Times New Roman" w:hAnsi="Times New Roman"/>
          <w:sz w:val="24"/>
          <w:szCs w:val="24"/>
        </w:rPr>
      </w:pPr>
      <w:r>
        <w:rPr>
          <w:rFonts w:ascii="Times New Roman" w:hAnsi="Times New Roman"/>
          <w:sz w:val="24"/>
          <w:szCs w:val="24"/>
        </w:rPr>
        <w:t>6.5.Прав</w:t>
      </w:r>
      <w:r w:rsidR="00FB3258">
        <w:rPr>
          <w:rFonts w:ascii="Times New Roman" w:hAnsi="Times New Roman"/>
          <w:sz w:val="24"/>
          <w:szCs w:val="24"/>
        </w:rPr>
        <w:t>о подписи учетных документов пре</w:t>
      </w:r>
      <w:r>
        <w:rPr>
          <w:rFonts w:ascii="Times New Roman" w:hAnsi="Times New Roman"/>
          <w:sz w:val="24"/>
          <w:szCs w:val="24"/>
        </w:rPr>
        <w:t>доставлено должностным лицам,</w:t>
      </w:r>
      <w:r w:rsidR="00D978C5">
        <w:rPr>
          <w:rFonts w:ascii="Times New Roman" w:hAnsi="Times New Roman"/>
          <w:sz w:val="24"/>
          <w:szCs w:val="24"/>
        </w:rPr>
        <w:t xml:space="preserve"> </w:t>
      </w:r>
      <w:r>
        <w:rPr>
          <w:rFonts w:ascii="Times New Roman" w:hAnsi="Times New Roman"/>
          <w:sz w:val="24"/>
          <w:szCs w:val="24"/>
        </w:rPr>
        <w:t>перечисленным  в</w:t>
      </w:r>
      <w:r w:rsidR="00D978C5">
        <w:rPr>
          <w:rFonts w:ascii="Times New Roman" w:hAnsi="Times New Roman"/>
          <w:sz w:val="24"/>
          <w:szCs w:val="24"/>
        </w:rPr>
        <w:t xml:space="preserve"> приложении 3.</w:t>
      </w:r>
    </w:p>
    <w:p w:rsidR="00D978C5" w:rsidRDefault="00D978C5" w:rsidP="000B46A3">
      <w:pPr>
        <w:widowControl w:val="0"/>
        <w:spacing w:after="120" w:line="240" w:lineRule="auto"/>
        <w:jc w:val="both"/>
        <w:rPr>
          <w:rFonts w:ascii="Times New Roman" w:hAnsi="Times New Roman"/>
          <w:sz w:val="24"/>
          <w:szCs w:val="24"/>
        </w:rPr>
      </w:pPr>
      <w:r>
        <w:rPr>
          <w:rFonts w:ascii="Times New Roman" w:hAnsi="Times New Roman"/>
          <w:sz w:val="24"/>
          <w:szCs w:val="24"/>
        </w:rPr>
        <w:lastRenderedPageBreak/>
        <w:t>6.6.График документооборота приведен в приложении 4.</w:t>
      </w:r>
    </w:p>
    <w:p w:rsidR="000B46A3" w:rsidRDefault="009D5CB9" w:rsidP="000B46A3">
      <w:pPr>
        <w:widowControl w:val="0"/>
        <w:spacing w:after="120" w:line="240" w:lineRule="auto"/>
        <w:jc w:val="both"/>
        <w:rPr>
          <w:rFonts w:ascii="Times New Roman" w:hAnsi="Times New Roman"/>
          <w:sz w:val="24"/>
          <w:szCs w:val="24"/>
        </w:rPr>
      </w:pPr>
      <w:r>
        <w:rPr>
          <w:rFonts w:ascii="Times New Roman" w:hAnsi="Times New Roman"/>
          <w:sz w:val="24"/>
          <w:szCs w:val="24"/>
        </w:rPr>
        <w:t>6</w:t>
      </w:r>
      <w:r w:rsidR="000B46A3">
        <w:rPr>
          <w:rFonts w:ascii="Times New Roman" w:hAnsi="Times New Roman"/>
          <w:sz w:val="24"/>
          <w:szCs w:val="24"/>
        </w:rPr>
        <w:t>.</w:t>
      </w:r>
      <w:r>
        <w:rPr>
          <w:rFonts w:ascii="Times New Roman" w:hAnsi="Times New Roman"/>
          <w:sz w:val="24"/>
          <w:szCs w:val="24"/>
        </w:rPr>
        <w:t>7.Формирование регистров бухучета осуществляется в следующем порядке:</w:t>
      </w:r>
    </w:p>
    <w:p w:rsidR="009D5CB9" w:rsidRDefault="009D5CB9" w:rsidP="000B46A3">
      <w:pPr>
        <w:widowControl w:val="0"/>
        <w:spacing w:after="120" w:line="240" w:lineRule="auto"/>
        <w:jc w:val="both"/>
        <w:rPr>
          <w:rFonts w:ascii="Times New Roman" w:hAnsi="Times New Roman"/>
          <w:sz w:val="24"/>
          <w:szCs w:val="24"/>
        </w:rPr>
      </w:pPr>
      <w:r>
        <w:rPr>
          <w:rFonts w:ascii="Times New Roman" w:hAnsi="Times New Roman"/>
          <w:sz w:val="24"/>
          <w:szCs w:val="24"/>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 Список сотрудников, имеющих право подписи электронных документов и регистров бухучета, утверждается отдельным приказом.</w:t>
      </w:r>
    </w:p>
    <w:p w:rsidR="000B46A3" w:rsidRDefault="00555F5F" w:rsidP="00C9789C">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часть 5 статьи 9 Закона от 6 декабря 2011№ 402-ФЗ, пункты 7,11 Инструкции к Единому плану счетов № 157,Методические указания, утвержденные приказом Минфина России от 30 марта 2015г.№ 52н, статья закона от 6 апреля 2011г №63-ФЗ.</w:t>
      </w:r>
    </w:p>
    <w:p w:rsidR="00555F5F" w:rsidRDefault="00555F5F" w:rsidP="00C9789C">
      <w:pPr>
        <w:widowControl w:val="0"/>
        <w:spacing w:after="120" w:line="240" w:lineRule="auto"/>
        <w:jc w:val="both"/>
        <w:rPr>
          <w:rFonts w:ascii="Times New Roman" w:hAnsi="Times New Roman"/>
          <w:sz w:val="24"/>
          <w:szCs w:val="24"/>
        </w:rPr>
      </w:pPr>
      <w:r>
        <w:rPr>
          <w:rFonts w:ascii="Times New Roman" w:hAnsi="Times New Roman"/>
          <w:sz w:val="24"/>
          <w:szCs w:val="24"/>
        </w:rPr>
        <w:t>- журнал регистрации приходных и расходных ордеров (кроме 0310003)составляется ежемесячно, в последний рабочий день месяца.</w:t>
      </w:r>
    </w:p>
    <w:p w:rsidR="00555F5F" w:rsidRDefault="00555F5F" w:rsidP="00C9789C">
      <w:pPr>
        <w:widowControl w:val="0"/>
        <w:spacing w:after="120" w:line="240" w:lineRule="auto"/>
        <w:jc w:val="both"/>
        <w:rPr>
          <w:rFonts w:ascii="Times New Roman" w:hAnsi="Times New Roman"/>
          <w:sz w:val="24"/>
          <w:szCs w:val="24"/>
        </w:rPr>
      </w:pPr>
      <w:r>
        <w:rPr>
          <w:rFonts w:ascii="Times New Roman" w:hAnsi="Times New Roman"/>
          <w:sz w:val="24"/>
          <w:szCs w:val="24"/>
        </w:rPr>
        <w:t>- инвентарная карточка учета основных средств оформляется при принятии объекта к учету, по мере внесения изменений (</w:t>
      </w:r>
      <w:r w:rsidR="00AE3DFA">
        <w:rPr>
          <w:rFonts w:ascii="Times New Roman" w:hAnsi="Times New Roman"/>
          <w:sz w:val="24"/>
          <w:szCs w:val="24"/>
        </w:rPr>
        <w:t xml:space="preserve">и при выбытии. При </w:t>
      </w:r>
      <w:r>
        <w:rPr>
          <w:rFonts w:ascii="Times New Roman" w:hAnsi="Times New Roman"/>
          <w:sz w:val="24"/>
          <w:szCs w:val="24"/>
        </w:rPr>
        <w:t>отсутствии указанных событий – ежегодно, на</w:t>
      </w:r>
      <w:r w:rsidR="00AE3DFA">
        <w:rPr>
          <w:rFonts w:ascii="Times New Roman" w:hAnsi="Times New Roman"/>
          <w:sz w:val="24"/>
          <w:szCs w:val="24"/>
        </w:rPr>
        <w:t xml:space="preserve"> последний </w:t>
      </w:r>
      <w:r>
        <w:rPr>
          <w:rFonts w:ascii="Times New Roman" w:hAnsi="Times New Roman"/>
          <w:sz w:val="24"/>
          <w:szCs w:val="24"/>
        </w:rPr>
        <w:t xml:space="preserve"> день года, со сведениями о начисленной амортизации.</w:t>
      </w:r>
    </w:p>
    <w:p w:rsidR="00555F5F" w:rsidRDefault="00555F5F" w:rsidP="00C9789C">
      <w:pPr>
        <w:widowControl w:val="0"/>
        <w:spacing w:after="120" w:line="240" w:lineRule="auto"/>
        <w:jc w:val="both"/>
        <w:rPr>
          <w:rFonts w:ascii="Times New Roman" w:hAnsi="Times New Roman"/>
          <w:sz w:val="24"/>
          <w:szCs w:val="24"/>
        </w:rPr>
      </w:pPr>
      <w:r>
        <w:rPr>
          <w:rFonts w:ascii="Times New Roman" w:hAnsi="Times New Roman"/>
          <w:sz w:val="24"/>
          <w:szCs w:val="24"/>
        </w:rPr>
        <w:t>- инвентарная карточка группового учета основных</w:t>
      </w:r>
      <w:r w:rsidR="00AE3DFA">
        <w:rPr>
          <w:rFonts w:ascii="Times New Roman" w:hAnsi="Times New Roman"/>
          <w:sz w:val="24"/>
          <w:szCs w:val="24"/>
        </w:rPr>
        <w:t xml:space="preserve"> средств оформляется при принятии объектов к учету, по мере внесения изменений (данных о переоценке, модернизации, реконструкции и пр.) и при выбытии.</w:t>
      </w:r>
    </w:p>
    <w:p w:rsidR="00AE3DFA" w:rsidRDefault="00AE3DFA" w:rsidP="00C9789C">
      <w:pPr>
        <w:widowControl w:val="0"/>
        <w:spacing w:after="120" w:line="240" w:lineRule="auto"/>
        <w:jc w:val="both"/>
        <w:rPr>
          <w:rFonts w:ascii="Times New Roman" w:hAnsi="Times New Roman"/>
          <w:sz w:val="24"/>
          <w:szCs w:val="24"/>
        </w:rPr>
      </w:pPr>
      <w:r>
        <w:rPr>
          <w:rFonts w:ascii="Times New Roman" w:hAnsi="Times New Roman"/>
          <w:sz w:val="24"/>
          <w:szCs w:val="24"/>
        </w:rPr>
        <w:t>-опись инвентарных карточек по учету основных средств, инвентарный список основных средств, реестр карточек заполняется ежегодно, в последний день года.</w:t>
      </w:r>
    </w:p>
    <w:p w:rsidR="00AE3DFA" w:rsidRDefault="00AE3DFA" w:rsidP="00C9789C">
      <w:pPr>
        <w:widowControl w:val="0"/>
        <w:spacing w:after="120" w:line="240" w:lineRule="auto"/>
        <w:jc w:val="both"/>
        <w:rPr>
          <w:rFonts w:ascii="Times New Roman" w:hAnsi="Times New Roman"/>
          <w:sz w:val="24"/>
          <w:szCs w:val="24"/>
        </w:rPr>
      </w:pPr>
      <w:r>
        <w:rPr>
          <w:rFonts w:ascii="Times New Roman" w:hAnsi="Times New Roman"/>
          <w:sz w:val="24"/>
          <w:szCs w:val="24"/>
        </w:rPr>
        <w:t>- авансовые отчеты брошюруются  по дате и нумеруются в последний день отчетного месяца.</w:t>
      </w:r>
    </w:p>
    <w:p w:rsidR="00AE3DFA" w:rsidRDefault="00AE3DFA" w:rsidP="00C9789C">
      <w:pPr>
        <w:widowControl w:val="0"/>
        <w:spacing w:after="120" w:line="240" w:lineRule="auto"/>
        <w:jc w:val="both"/>
        <w:rPr>
          <w:rFonts w:ascii="Times New Roman" w:hAnsi="Times New Roman"/>
          <w:sz w:val="24"/>
          <w:szCs w:val="24"/>
        </w:rPr>
      </w:pPr>
      <w:r>
        <w:rPr>
          <w:rFonts w:ascii="Times New Roman" w:hAnsi="Times New Roman"/>
          <w:sz w:val="24"/>
          <w:szCs w:val="24"/>
        </w:rPr>
        <w:t>- журналы операций, главная книга заполняются ежемесячно</w:t>
      </w:r>
    </w:p>
    <w:p w:rsidR="00AE3DFA" w:rsidRDefault="00AE3DFA" w:rsidP="00C9789C">
      <w:pPr>
        <w:widowControl w:val="0"/>
        <w:spacing w:after="120" w:line="240" w:lineRule="auto"/>
        <w:jc w:val="both"/>
        <w:rPr>
          <w:rFonts w:ascii="Times New Roman" w:hAnsi="Times New Roman"/>
          <w:sz w:val="24"/>
          <w:szCs w:val="24"/>
        </w:rPr>
      </w:pPr>
      <w:r>
        <w:rPr>
          <w:rFonts w:ascii="Times New Roman" w:hAnsi="Times New Roman"/>
          <w:sz w:val="24"/>
          <w:szCs w:val="24"/>
        </w:rPr>
        <w:t>-другие регистры, не указанные выше, заполняются по мере необходимости, если иное не установлено законодательством РФ.</w:t>
      </w:r>
    </w:p>
    <w:p w:rsidR="008C0D78" w:rsidRDefault="008C0D78" w:rsidP="008C0D78">
      <w:pPr>
        <w:widowControl w:val="0"/>
        <w:spacing w:after="120" w:line="240" w:lineRule="auto"/>
        <w:jc w:val="both"/>
        <w:rPr>
          <w:rFonts w:ascii="Times New Roman" w:hAnsi="Times New Roman"/>
          <w:sz w:val="24"/>
          <w:szCs w:val="24"/>
        </w:rPr>
      </w:pPr>
      <w:r>
        <w:rPr>
          <w:rFonts w:ascii="Times New Roman" w:hAnsi="Times New Roman"/>
          <w:sz w:val="24"/>
          <w:szCs w:val="24"/>
        </w:rPr>
        <w:t>Основание: пункт 11</w:t>
      </w:r>
      <w:r w:rsidRPr="00AC336A">
        <w:rPr>
          <w:rFonts w:ascii="Times New Roman" w:hAnsi="Times New Roman"/>
          <w:sz w:val="24"/>
          <w:szCs w:val="24"/>
        </w:rPr>
        <w:t xml:space="preserve"> </w:t>
      </w:r>
      <w:r>
        <w:rPr>
          <w:rFonts w:ascii="Times New Roman" w:hAnsi="Times New Roman"/>
          <w:sz w:val="24"/>
          <w:szCs w:val="24"/>
        </w:rPr>
        <w:t>Инструкции к Единому плану счетов № 157</w:t>
      </w:r>
    </w:p>
    <w:p w:rsidR="008C0D78" w:rsidRDefault="001E058F" w:rsidP="008C0D78">
      <w:pPr>
        <w:widowControl w:val="0"/>
        <w:spacing w:after="120" w:line="240" w:lineRule="auto"/>
        <w:jc w:val="both"/>
        <w:rPr>
          <w:rFonts w:ascii="Times New Roman" w:hAnsi="Times New Roman"/>
          <w:sz w:val="24"/>
          <w:szCs w:val="24"/>
        </w:rPr>
      </w:pPr>
      <w:r>
        <w:rPr>
          <w:rFonts w:ascii="Times New Roman" w:hAnsi="Times New Roman"/>
          <w:sz w:val="24"/>
          <w:szCs w:val="24"/>
        </w:rPr>
        <w:t>6.9.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5 лет.</w:t>
      </w:r>
    </w:p>
    <w:p w:rsidR="008C0D78" w:rsidRDefault="008C0D78" w:rsidP="00C9789C">
      <w:pPr>
        <w:widowControl w:val="0"/>
        <w:spacing w:after="120" w:line="240" w:lineRule="auto"/>
        <w:jc w:val="both"/>
        <w:rPr>
          <w:rFonts w:ascii="Times New Roman" w:hAnsi="Times New Roman"/>
          <w:sz w:val="24"/>
          <w:szCs w:val="24"/>
        </w:rPr>
      </w:pPr>
    </w:p>
    <w:p w:rsidR="00C9436E" w:rsidRPr="00E85DD4" w:rsidRDefault="00C9436E" w:rsidP="00332A09">
      <w:pPr>
        <w:widowControl w:val="0"/>
        <w:spacing w:after="120" w:line="240" w:lineRule="auto"/>
        <w:jc w:val="both"/>
        <w:rPr>
          <w:rFonts w:ascii="Times New Roman" w:hAnsi="Times New Roman"/>
          <w:b/>
          <w:sz w:val="24"/>
          <w:szCs w:val="24"/>
        </w:rPr>
      </w:pPr>
    </w:p>
    <w:p w:rsidR="0015687A" w:rsidRDefault="00C40463" w:rsidP="00332A09">
      <w:pPr>
        <w:widowControl w:val="0"/>
        <w:spacing w:after="120" w:line="240" w:lineRule="auto"/>
        <w:jc w:val="both"/>
        <w:rPr>
          <w:rFonts w:ascii="Times New Roman" w:hAnsi="Times New Roman"/>
          <w:b/>
          <w:sz w:val="24"/>
          <w:szCs w:val="24"/>
        </w:rPr>
      </w:pPr>
      <w:r>
        <w:rPr>
          <w:rFonts w:ascii="Times New Roman" w:hAnsi="Times New Roman"/>
          <w:b/>
          <w:sz w:val="24"/>
          <w:szCs w:val="24"/>
        </w:rPr>
        <w:t>7</w:t>
      </w:r>
      <w:r w:rsidR="0015687A" w:rsidRPr="0015687A">
        <w:rPr>
          <w:rFonts w:ascii="Times New Roman" w:hAnsi="Times New Roman"/>
          <w:b/>
          <w:sz w:val="24"/>
          <w:szCs w:val="24"/>
        </w:rPr>
        <w:t>. Порядок организации и обеспечения внутреннего финансового контроля</w:t>
      </w:r>
    </w:p>
    <w:p w:rsidR="0015687A" w:rsidRDefault="00C40463" w:rsidP="00332A09">
      <w:pPr>
        <w:widowControl w:val="0"/>
        <w:spacing w:after="120" w:line="240" w:lineRule="auto"/>
        <w:jc w:val="both"/>
        <w:rPr>
          <w:rFonts w:ascii="Times New Roman" w:hAnsi="Times New Roman"/>
          <w:sz w:val="24"/>
          <w:szCs w:val="24"/>
        </w:rPr>
      </w:pPr>
      <w:r>
        <w:rPr>
          <w:rFonts w:ascii="Times New Roman" w:hAnsi="Times New Roman"/>
          <w:sz w:val="24"/>
          <w:szCs w:val="24"/>
        </w:rPr>
        <w:t>7.</w:t>
      </w:r>
      <w:r w:rsidR="0015687A">
        <w:rPr>
          <w:rFonts w:ascii="Times New Roman" w:hAnsi="Times New Roman"/>
          <w:sz w:val="24"/>
          <w:szCs w:val="24"/>
        </w:rPr>
        <w:t xml:space="preserve">1. Внутренний финансовый контроль </w:t>
      </w:r>
      <w:r w:rsidR="00EB519F">
        <w:rPr>
          <w:rFonts w:ascii="Times New Roman" w:hAnsi="Times New Roman"/>
          <w:sz w:val="24"/>
          <w:szCs w:val="24"/>
        </w:rPr>
        <w:t>учреждения осуществляет комиссия.</w:t>
      </w:r>
      <w:r w:rsidR="008C247E">
        <w:rPr>
          <w:rFonts w:ascii="Times New Roman" w:hAnsi="Times New Roman"/>
          <w:sz w:val="24"/>
          <w:szCs w:val="24"/>
        </w:rPr>
        <w:t xml:space="preserve"> </w:t>
      </w:r>
      <w:r w:rsidR="00EB519F">
        <w:rPr>
          <w:rFonts w:ascii="Times New Roman" w:hAnsi="Times New Roman"/>
          <w:sz w:val="24"/>
          <w:szCs w:val="24"/>
        </w:rPr>
        <w:t>Помимо комиссии,</w:t>
      </w:r>
      <w:r w:rsidR="008C247E">
        <w:rPr>
          <w:rFonts w:ascii="Times New Roman" w:hAnsi="Times New Roman"/>
          <w:sz w:val="24"/>
          <w:szCs w:val="24"/>
        </w:rPr>
        <w:t xml:space="preserve"> </w:t>
      </w:r>
      <w:r w:rsidR="00EB519F">
        <w:rPr>
          <w:rFonts w:ascii="Times New Roman" w:hAnsi="Times New Roman"/>
          <w:sz w:val="24"/>
          <w:szCs w:val="24"/>
        </w:rPr>
        <w:t>постоянный текущий контроль в ходе всей деятельности осуществляют в рамках своих полномочий:</w:t>
      </w:r>
    </w:p>
    <w:p w:rsidR="00EB519F" w:rsidRDefault="00EB519F" w:rsidP="00332A09">
      <w:pPr>
        <w:widowControl w:val="0"/>
        <w:spacing w:after="120" w:line="240" w:lineRule="auto"/>
        <w:jc w:val="both"/>
        <w:rPr>
          <w:rFonts w:ascii="Times New Roman" w:hAnsi="Times New Roman"/>
          <w:sz w:val="24"/>
          <w:szCs w:val="24"/>
        </w:rPr>
      </w:pPr>
      <w:r>
        <w:rPr>
          <w:rFonts w:ascii="Times New Roman" w:hAnsi="Times New Roman"/>
          <w:sz w:val="24"/>
          <w:szCs w:val="24"/>
        </w:rPr>
        <w:t>-руководитель учреждения, его заместители</w:t>
      </w:r>
    </w:p>
    <w:p w:rsidR="00EB519F" w:rsidRDefault="00EB519F" w:rsidP="00332A09">
      <w:pPr>
        <w:widowControl w:val="0"/>
        <w:spacing w:after="120" w:line="240" w:lineRule="auto"/>
        <w:jc w:val="both"/>
        <w:rPr>
          <w:rFonts w:ascii="Times New Roman" w:hAnsi="Times New Roman"/>
          <w:sz w:val="24"/>
          <w:szCs w:val="24"/>
        </w:rPr>
      </w:pPr>
      <w:r>
        <w:rPr>
          <w:rFonts w:ascii="Times New Roman" w:hAnsi="Times New Roman"/>
          <w:sz w:val="24"/>
          <w:szCs w:val="24"/>
        </w:rPr>
        <w:t>-главный бухгалтер</w:t>
      </w:r>
    </w:p>
    <w:p w:rsidR="00EB519F" w:rsidRDefault="00EB519F" w:rsidP="00332A09">
      <w:pPr>
        <w:widowControl w:val="0"/>
        <w:spacing w:after="120" w:line="240" w:lineRule="auto"/>
        <w:jc w:val="both"/>
        <w:rPr>
          <w:rFonts w:ascii="Times New Roman" w:hAnsi="Times New Roman"/>
          <w:sz w:val="24"/>
          <w:szCs w:val="24"/>
        </w:rPr>
      </w:pPr>
      <w:r>
        <w:rPr>
          <w:rFonts w:ascii="Times New Roman" w:hAnsi="Times New Roman"/>
          <w:sz w:val="24"/>
          <w:szCs w:val="24"/>
        </w:rPr>
        <w:t>-иные должностные лица учреждения в соответствии со своими обязанностями.</w:t>
      </w:r>
    </w:p>
    <w:p w:rsidR="00332A09" w:rsidRDefault="00C40463" w:rsidP="00332A09">
      <w:pPr>
        <w:widowControl w:val="0"/>
        <w:spacing w:after="120" w:line="240" w:lineRule="auto"/>
        <w:jc w:val="both"/>
        <w:rPr>
          <w:rFonts w:ascii="Times New Roman" w:hAnsi="Times New Roman"/>
          <w:sz w:val="24"/>
          <w:szCs w:val="24"/>
        </w:rPr>
      </w:pPr>
      <w:r>
        <w:rPr>
          <w:rFonts w:ascii="Times New Roman" w:hAnsi="Times New Roman"/>
          <w:sz w:val="24"/>
          <w:szCs w:val="24"/>
        </w:rPr>
        <w:t>7.</w:t>
      </w:r>
      <w:r w:rsidR="00332A09">
        <w:rPr>
          <w:rFonts w:ascii="Times New Roman" w:hAnsi="Times New Roman"/>
          <w:sz w:val="24"/>
          <w:szCs w:val="24"/>
        </w:rPr>
        <w:t>2.Положение о внутреннем финансовом контроле</w:t>
      </w:r>
      <w:r>
        <w:rPr>
          <w:rFonts w:ascii="Times New Roman" w:hAnsi="Times New Roman"/>
          <w:sz w:val="24"/>
          <w:szCs w:val="24"/>
        </w:rPr>
        <w:t xml:space="preserve"> и график проведения внутренних проверок финансово-хозяйственной деятельности</w:t>
      </w:r>
      <w:r w:rsidR="00332A09">
        <w:rPr>
          <w:rFonts w:ascii="Times New Roman" w:hAnsi="Times New Roman"/>
          <w:sz w:val="24"/>
          <w:szCs w:val="24"/>
        </w:rPr>
        <w:t xml:space="preserve"> приведено в приложении 10</w:t>
      </w:r>
    </w:p>
    <w:p w:rsidR="00332A09" w:rsidRDefault="00332A09" w:rsidP="00332A09">
      <w:pPr>
        <w:widowControl w:val="0"/>
        <w:spacing w:after="120" w:line="240" w:lineRule="auto"/>
        <w:jc w:val="both"/>
        <w:rPr>
          <w:rFonts w:ascii="Times New Roman" w:hAnsi="Times New Roman"/>
          <w:sz w:val="24"/>
          <w:szCs w:val="24"/>
        </w:rPr>
      </w:pPr>
      <w:r>
        <w:rPr>
          <w:rFonts w:ascii="Times New Roman" w:hAnsi="Times New Roman"/>
          <w:sz w:val="24"/>
          <w:szCs w:val="24"/>
        </w:rPr>
        <w:lastRenderedPageBreak/>
        <w:t>Основание: пункт 6 Инструкции к Единому плану счетов №157н.</w:t>
      </w:r>
    </w:p>
    <w:p w:rsidR="0015687A" w:rsidRDefault="00294EFC" w:rsidP="00332A09">
      <w:pPr>
        <w:widowControl w:val="0"/>
        <w:spacing w:after="120" w:line="240" w:lineRule="auto"/>
        <w:jc w:val="both"/>
        <w:rPr>
          <w:rFonts w:ascii="Times New Roman" w:hAnsi="Times New Roman"/>
          <w:b/>
          <w:sz w:val="24"/>
          <w:szCs w:val="24"/>
        </w:rPr>
      </w:pPr>
      <w:r>
        <w:rPr>
          <w:rFonts w:ascii="Times New Roman" w:hAnsi="Times New Roman"/>
          <w:b/>
          <w:sz w:val="24"/>
          <w:szCs w:val="24"/>
        </w:rPr>
        <w:t>8.</w:t>
      </w:r>
      <w:r w:rsidR="0015687A" w:rsidRPr="0015687A">
        <w:rPr>
          <w:rFonts w:ascii="Times New Roman" w:hAnsi="Times New Roman"/>
          <w:b/>
          <w:sz w:val="24"/>
          <w:szCs w:val="24"/>
        </w:rPr>
        <w:t xml:space="preserve"> Бюджетная отчетность</w:t>
      </w:r>
    </w:p>
    <w:p w:rsidR="004A6606" w:rsidRDefault="00294EFC" w:rsidP="004A6606">
      <w:pPr>
        <w:widowControl w:val="0"/>
        <w:spacing w:after="120" w:line="240" w:lineRule="auto"/>
        <w:jc w:val="both"/>
        <w:rPr>
          <w:rFonts w:ascii="Times New Roman" w:hAnsi="Times New Roman"/>
          <w:sz w:val="24"/>
          <w:szCs w:val="24"/>
        </w:rPr>
      </w:pPr>
      <w:r>
        <w:rPr>
          <w:rFonts w:ascii="Times New Roman" w:hAnsi="Times New Roman"/>
          <w:sz w:val="24"/>
          <w:szCs w:val="24"/>
        </w:rPr>
        <w:t>8.</w:t>
      </w:r>
      <w:r w:rsidR="0015687A">
        <w:rPr>
          <w:rFonts w:ascii="Times New Roman" w:hAnsi="Times New Roman"/>
          <w:sz w:val="24"/>
          <w:szCs w:val="24"/>
        </w:rPr>
        <w:t>1. Бюджетная</w:t>
      </w:r>
      <w:r>
        <w:rPr>
          <w:rFonts w:ascii="Times New Roman" w:hAnsi="Times New Roman"/>
          <w:sz w:val="24"/>
          <w:szCs w:val="24"/>
        </w:rPr>
        <w:t xml:space="preserve"> (финансовая)</w:t>
      </w:r>
      <w:r w:rsidR="0015687A">
        <w:rPr>
          <w:rFonts w:ascii="Times New Roman" w:hAnsi="Times New Roman"/>
          <w:sz w:val="24"/>
          <w:szCs w:val="24"/>
        </w:rPr>
        <w:t xml:space="preserve"> отчетность составляется на основании аналитического и синтетического учета по формам, в объеме и в </w:t>
      </w:r>
      <w:r>
        <w:rPr>
          <w:rFonts w:ascii="Times New Roman" w:hAnsi="Times New Roman"/>
          <w:sz w:val="24"/>
          <w:szCs w:val="24"/>
        </w:rPr>
        <w:t xml:space="preserve">сроки, установленные учредителем </w:t>
      </w:r>
      <w:r w:rsidR="0015687A">
        <w:rPr>
          <w:rFonts w:ascii="Times New Roman" w:hAnsi="Times New Roman"/>
          <w:sz w:val="24"/>
          <w:szCs w:val="24"/>
        </w:rPr>
        <w:t xml:space="preserve"> и </w:t>
      </w:r>
      <w:r>
        <w:rPr>
          <w:rFonts w:ascii="Times New Roman" w:hAnsi="Times New Roman"/>
          <w:sz w:val="24"/>
          <w:szCs w:val="24"/>
        </w:rPr>
        <w:t>Инструкцией о порядке составления, представления годовой  и квартальной отчетности государственных (муниципальных)</w:t>
      </w:r>
      <w:r w:rsidR="004A6606">
        <w:rPr>
          <w:rFonts w:ascii="Times New Roman" w:hAnsi="Times New Roman"/>
          <w:sz w:val="24"/>
          <w:szCs w:val="24"/>
        </w:rPr>
        <w:t xml:space="preserve">бюджетных и автономных учреждений </w:t>
      </w:r>
      <w:r w:rsidR="0015687A">
        <w:rPr>
          <w:rFonts w:ascii="Times New Roman" w:hAnsi="Times New Roman"/>
          <w:sz w:val="24"/>
          <w:szCs w:val="24"/>
        </w:rPr>
        <w:t xml:space="preserve"> (приказ Минфина России от 28.12.2010 г. № 191н).</w:t>
      </w:r>
      <w:r w:rsidR="004A6606" w:rsidRPr="004A6606">
        <w:rPr>
          <w:rFonts w:ascii="Times New Roman" w:hAnsi="Times New Roman"/>
          <w:sz w:val="24"/>
          <w:szCs w:val="24"/>
        </w:rPr>
        <w:t xml:space="preserve"> </w:t>
      </w:r>
      <w:r w:rsidR="004A6606">
        <w:rPr>
          <w:rFonts w:ascii="Times New Roman" w:hAnsi="Times New Roman"/>
          <w:sz w:val="24"/>
          <w:szCs w:val="24"/>
        </w:rPr>
        <w:t>В части операций, указанных в пункте 2.2, составляется отчетность в соответствии с приказом</w:t>
      </w:r>
      <w:r w:rsidR="004A6606" w:rsidRPr="004A6606">
        <w:rPr>
          <w:rFonts w:ascii="Times New Roman" w:hAnsi="Times New Roman"/>
          <w:sz w:val="24"/>
          <w:szCs w:val="24"/>
        </w:rPr>
        <w:t xml:space="preserve"> </w:t>
      </w:r>
      <w:r w:rsidR="004A6606">
        <w:rPr>
          <w:rFonts w:ascii="Times New Roman" w:hAnsi="Times New Roman"/>
          <w:sz w:val="24"/>
          <w:szCs w:val="24"/>
        </w:rPr>
        <w:t>Минфина России от 28.12.2010 г. № 191н</w:t>
      </w:r>
    </w:p>
    <w:p w:rsidR="0015687A" w:rsidRDefault="0015687A" w:rsidP="00332A09">
      <w:pPr>
        <w:widowControl w:val="0"/>
        <w:spacing w:after="120" w:line="240" w:lineRule="auto"/>
        <w:jc w:val="both"/>
        <w:rPr>
          <w:rFonts w:ascii="Times New Roman" w:hAnsi="Times New Roman"/>
          <w:sz w:val="24"/>
          <w:szCs w:val="24"/>
        </w:rPr>
      </w:pPr>
    </w:p>
    <w:p w:rsidR="008F5FB3" w:rsidRDefault="008F5FB3" w:rsidP="002D135E">
      <w:pPr>
        <w:widowControl w:val="0"/>
        <w:spacing w:after="120" w:line="240" w:lineRule="auto"/>
        <w:jc w:val="both"/>
        <w:rPr>
          <w:rFonts w:ascii="Times New Roman" w:hAnsi="Times New Roman"/>
          <w:b/>
          <w:sz w:val="24"/>
          <w:szCs w:val="24"/>
        </w:rPr>
      </w:pPr>
      <w:r>
        <w:rPr>
          <w:rFonts w:ascii="Times New Roman" w:hAnsi="Times New Roman"/>
          <w:b/>
          <w:sz w:val="24"/>
          <w:szCs w:val="24"/>
        </w:rPr>
        <w:t>9.</w:t>
      </w:r>
      <w:r w:rsidRPr="003B2C41">
        <w:rPr>
          <w:rFonts w:ascii="Times New Roman" w:hAnsi="Times New Roman"/>
          <w:b/>
          <w:sz w:val="24"/>
          <w:szCs w:val="24"/>
        </w:rPr>
        <w:t>Порядок передачи документов бухгалтерского учета при смене руководителя и главного бухгалтера</w:t>
      </w:r>
    </w:p>
    <w:p w:rsidR="008F5FB3" w:rsidRDefault="008F5FB3" w:rsidP="002D135E">
      <w:pPr>
        <w:widowControl w:val="0"/>
        <w:spacing w:after="120" w:line="240" w:lineRule="auto"/>
        <w:jc w:val="both"/>
        <w:rPr>
          <w:rFonts w:ascii="Times New Roman" w:hAnsi="Times New Roman"/>
          <w:sz w:val="24"/>
          <w:szCs w:val="24"/>
        </w:rPr>
      </w:pPr>
      <w:r>
        <w:rPr>
          <w:rFonts w:ascii="Times New Roman" w:hAnsi="Times New Roman"/>
          <w:sz w:val="24"/>
          <w:szCs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8F5FB3" w:rsidRDefault="008F5FB3" w:rsidP="002D135E">
      <w:pPr>
        <w:widowControl w:val="0"/>
        <w:spacing w:after="120" w:line="240" w:lineRule="auto"/>
        <w:jc w:val="both"/>
        <w:rPr>
          <w:rFonts w:ascii="Times New Roman" w:hAnsi="Times New Roman"/>
          <w:sz w:val="24"/>
          <w:szCs w:val="24"/>
        </w:rPr>
      </w:pPr>
      <w:r>
        <w:rPr>
          <w:rFonts w:ascii="Times New Roman" w:hAnsi="Times New Roman"/>
          <w:sz w:val="24"/>
          <w:szCs w:val="24"/>
        </w:rPr>
        <w:t>2. Передача бухгалтерских документов и печатей проводится на основании приказа руководителя учреждения.</w:t>
      </w:r>
    </w:p>
    <w:p w:rsidR="008F5FB3" w:rsidRDefault="008F5FB3" w:rsidP="002D135E">
      <w:pPr>
        <w:widowControl w:val="0"/>
        <w:spacing w:after="120" w:line="240" w:lineRule="auto"/>
        <w:jc w:val="both"/>
        <w:rPr>
          <w:rFonts w:ascii="Times New Roman" w:hAnsi="Times New Roman"/>
          <w:sz w:val="24"/>
          <w:szCs w:val="24"/>
        </w:rPr>
      </w:pPr>
      <w:r>
        <w:rPr>
          <w:rFonts w:ascii="Times New Roman" w:hAnsi="Times New Roman"/>
          <w:sz w:val="24"/>
          <w:szCs w:val="24"/>
        </w:rPr>
        <w:t>3. Передача документов бухучета, печатей и штампов осуществляется при участии комиссии, создаваемой в учреждении.</w:t>
      </w:r>
    </w:p>
    <w:p w:rsidR="008F5FB3" w:rsidRDefault="008F5FB3" w:rsidP="002D135E">
      <w:pPr>
        <w:widowControl w:val="0"/>
        <w:spacing w:after="120" w:line="240" w:lineRule="auto"/>
        <w:jc w:val="both"/>
        <w:rPr>
          <w:rFonts w:ascii="Times New Roman" w:hAnsi="Times New Roman"/>
          <w:sz w:val="24"/>
          <w:szCs w:val="24"/>
        </w:rPr>
      </w:pPr>
      <w:r>
        <w:rPr>
          <w:rFonts w:ascii="Times New Roman" w:hAnsi="Times New Roman"/>
          <w:sz w:val="24"/>
          <w:szCs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8F5FB3" w:rsidRDefault="008F5FB3" w:rsidP="002D135E">
      <w:pPr>
        <w:widowControl w:val="0"/>
        <w:spacing w:after="120" w:line="240" w:lineRule="auto"/>
        <w:jc w:val="both"/>
        <w:rPr>
          <w:rFonts w:ascii="Times New Roman" w:hAnsi="Times New Roman"/>
          <w:sz w:val="24"/>
          <w:szCs w:val="24"/>
        </w:rPr>
      </w:pPr>
      <w:r>
        <w:rPr>
          <w:rFonts w:ascii="Times New Roman" w:hAnsi="Times New Roman"/>
          <w:sz w:val="24"/>
          <w:szCs w:val="24"/>
        </w:rPr>
        <w:t>Акт приема-передачи дел должен полностью отражать все существенные недостатки и нарушения в организации работы бухгалтерии.</w:t>
      </w:r>
    </w:p>
    <w:p w:rsidR="008F5FB3" w:rsidRDefault="008F5FB3" w:rsidP="002D135E">
      <w:pPr>
        <w:widowControl w:val="0"/>
        <w:spacing w:after="120" w:line="240" w:lineRule="auto"/>
        <w:jc w:val="both"/>
        <w:rPr>
          <w:rFonts w:ascii="Times New Roman" w:hAnsi="Times New Roman"/>
          <w:sz w:val="24"/>
          <w:szCs w:val="24"/>
        </w:rPr>
      </w:pPr>
      <w:r>
        <w:rPr>
          <w:rFonts w:ascii="Times New Roman" w:hAnsi="Times New Roman"/>
          <w:sz w:val="24"/>
          <w:szCs w:val="24"/>
        </w:rPr>
        <w:t>Акт приема-передачи подписывается уполномоченным лицом, принимающим дела, и членами комиссии.</w:t>
      </w:r>
    </w:p>
    <w:p w:rsidR="008F5FB3" w:rsidRDefault="008F5FB3" w:rsidP="002D135E">
      <w:pPr>
        <w:widowControl w:val="0"/>
        <w:spacing w:after="120" w:line="240" w:lineRule="auto"/>
        <w:jc w:val="both"/>
        <w:rPr>
          <w:rFonts w:ascii="Times New Roman" w:hAnsi="Times New Roman"/>
          <w:sz w:val="24"/>
          <w:szCs w:val="24"/>
        </w:rPr>
      </w:pPr>
      <w:r>
        <w:rPr>
          <w:rFonts w:ascii="Times New Roman" w:hAnsi="Times New Roman"/>
          <w:sz w:val="24"/>
          <w:szCs w:val="24"/>
        </w:rPr>
        <w:t>При необходимости члены комиссии включают в акт свои рекомендации и предложения, которые возникли при приеме-передаче дел.</w:t>
      </w:r>
    </w:p>
    <w:p w:rsidR="008F5FB3" w:rsidRDefault="008F5FB3" w:rsidP="002D135E">
      <w:pPr>
        <w:widowControl w:val="0"/>
        <w:spacing w:after="120" w:line="240" w:lineRule="auto"/>
        <w:jc w:val="both"/>
        <w:rPr>
          <w:rFonts w:ascii="Times New Roman" w:hAnsi="Times New Roman"/>
          <w:sz w:val="24"/>
          <w:szCs w:val="24"/>
        </w:rPr>
      </w:pPr>
      <w:r>
        <w:rPr>
          <w:rFonts w:ascii="Times New Roman" w:hAnsi="Times New Roman"/>
          <w:sz w:val="24"/>
          <w:szCs w:val="24"/>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8F5FB3" w:rsidRDefault="008F5FB3" w:rsidP="002D135E">
      <w:pPr>
        <w:widowControl w:val="0"/>
        <w:spacing w:after="120" w:line="240" w:lineRule="auto"/>
        <w:jc w:val="both"/>
        <w:rPr>
          <w:rFonts w:ascii="Times New Roman" w:hAnsi="Times New Roman"/>
          <w:sz w:val="24"/>
          <w:szCs w:val="24"/>
        </w:rPr>
      </w:pPr>
      <w:r>
        <w:rPr>
          <w:rFonts w:ascii="Times New Roman" w:hAnsi="Times New Roman"/>
          <w:sz w:val="24"/>
          <w:szCs w:val="24"/>
        </w:rPr>
        <w:t>5. Передаются следующие документы:</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учетная политика со всеми приложениями;</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квартальные и годовые бухгалтерские отчеты и балансы, налоговые декларации;</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по планированию, в том числе бюджетная смета учреждения, план-график закупок, обоснования к планам;</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бухгалтерские регистры синтетического и аналитического учета: книги, оборотные ведомости, карточки, журналы операций;</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налоговые регистры;</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о задолженности учреждения, в том числе по уплате налогов;</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о состоянии лицевых счетов учреждения;</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по учету зарплаты и по персонифицированному учету;</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договоры с поставщиками и подрядчиками, контрагентами, аренды и т.д.;</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lastRenderedPageBreak/>
        <w:t>- договоры с покупателями услуг и работ, подрядчиками и поставщиками;</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учредительные документы и свидетельства: постановка на учет, присвоение номеров, внесение записей в единый реестр, коды и т.п.;</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о недвижимом имуществе, транспортных средствах учреждения: свидетельства о праве собственности, выписки из ЕГРП, паспорта транспортных средств и т.п.;</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об основных средствах, нематериальных активах и товарно-материальных ценностях;</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акты сверки расчетов, подтверждающее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акты ревизий и проверок;</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материалы о недостачах и хищениях, переданных и не переданных в правоохранительные органы;</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бланки строгой отчетности;</w:t>
      </w:r>
    </w:p>
    <w:p w:rsidR="008F5FB3" w:rsidRPr="00C42C8A" w:rsidRDefault="008F5FB3" w:rsidP="00E46DA3">
      <w:pPr>
        <w:pStyle w:val="a5"/>
        <w:widowControl w:val="0"/>
        <w:numPr>
          <w:ilvl w:val="0"/>
          <w:numId w:val="18"/>
        </w:numPr>
        <w:spacing w:after="120" w:line="240" w:lineRule="auto"/>
        <w:jc w:val="both"/>
        <w:rPr>
          <w:rFonts w:ascii="Times New Roman" w:hAnsi="Times New Roman"/>
          <w:sz w:val="24"/>
          <w:szCs w:val="24"/>
        </w:rPr>
      </w:pPr>
      <w:r w:rsidRPr="00C42C8A">
        <w:rPr>
          <w:rFonts w:ascii="Times New Roman" w:hAnsi="Times New Roman"/>
          <w:sz w:val="24"/>
          <w:szCs w:val="24"/>
        </w:rPr>
        <w:t>- иная бухгалтерская документация, свидетельствующая о деятельности учреждения.</w:t>
      </w:r>
    </w:p>
    <w:p w:rsidR="008F5FB3" w:rsidRDefault="008F5FB3" w:rsidP="002D135E">
      <w:pPr>
        <w:widowControl w:val="0"/>
        <w:spacing w:after="120" w:line="240" w:lineRule="auto"/>
        <w:jc w:val="both"/>
        <w:rPr>
          <w:rFonts w:ascii="Times New Roman" w:hAnsi="Times New Roman"/>
          <w:sz w:val="24"/>
          <w:szCs w:val="24"/>
        </w:rPr>
      </w:pPr>
      <w:r>
        <w:rPr>
          <w:rFonts w:ascii="Times New Roman" w:hAnsi="Times New Roman"/>
          <w:sz w:val="24"/>
          <w:szCs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8F5FB3" w:rsidRDefault="008F5FB3" w:rsidP="002D135E">
      <w:pPr>
        <w:widowControl w:val="0"/>
        <w:spacing w:after="120" w:line="240" w:lineRule="auto"/>
        <w:jc w:val="both"/>
        <w:rPr>
          <w:rFonts w:ascii="Times New Roman" w:hAnsi="Times New Roman"/>
          <w:sz w:val="24"/>
          <w:szCs w:val="24"/>
        </w:rPr>
      </w:pPr>
      <w:r>
        <w:rPr>
          <w:rFonts w:ascii="Times New Roman" w:hAnsi="Times New Roman"/>
          <w:sz w:val="24"/>
          <w:szCs w:val="24"/>
        </w:rPr>
        <w:t xml:space="preserve">Члены комиссии, имеющие замечания по содержанию акта, подписывают его с отметкой </w:t>
      </w:r>
      <w:r w:rsidRPr="00D91B4B">
        <w:rPr>
          <w:rFonts w:ascii="Times New Roman" w:hAnsi="Times New Roman"/>
          <w:i/>
          <w:sz w:val="24"/>
          <w:szCs w:val="24"/>
        </w:rPr>
        <w:t>«Замечания прилагаются»</w:t>
      </w:r>
      <w:r>
        <w:rPr>
          <w:rFonts w:ascii="Times New Roman" w:hAnsi="Times New Roman"/>
          <w:sz w:val="24"/>
          <w:szCs w:val="24"/>
        </w:rPr>
        <w:t>. Текст замечаний излагается на отдельном листе, небольшие по объему замечания допускается фиксировать на самом акте.</w:t>
      </w:r>
    </w:p>
    <w:p w:rsidR="008F5FB3" w:rsidRDefault="008F5FB3" w:rsidP="002D135E">
      <w:pPr>
        <w:widowControl w:val="0"/>
        <w:spacing w:after="120" w:line="240" w:lineRule="auto"/>
        <w:jc w:val="both"/>
        <w:rPr>
          <w:rFonts w:ascii="Times New Roman" w:hAnsi="Times New Roman"/>
          <w:sz w:val="24"/>
          <w:szCs w:val="24"/>
        </w:rPr>
      </w:pPr>
      <w:r>
        <w:rPr>
          <w:rFonts w:ascii="Times New Roman" w:hAnsi="Times New Roman"/>
          <w:sz w:val="24"/>
          <w:szCs w:val="24"/>
        </w:rPr>
        <w:t>7. Акт приема-передачи оформляется в последний рабочий день увольняемого лица в учреждении.</w:t>
      </w:r>
    </w:p>
    <w:p w:rsidR="008F5FB3" w:rsidRDefault="008F5FB3" w:rsidP="002D135E">
      <w:pPr>
        <w:widowControl w:val="0"/>
        <w:spacing w:after="120" w:line="240" w:lineRule="auto"/>
        <w:jc w:val="both"/>
        <w:rPr>
          <w:rFonts w:ascii="Times New Roman" w:hAnsi="Times New Roman"/>
          <w:sz w:val="24"/>
          <w:szCs w:val="24"/>
        </w:rPr>
      </w:pPr>
      <w:r>
        <w:rPr>
          <w:rFonts w:ascii="Times New Roman" w:hAnsi="Times New Roman"/>
          <w:sz w:val="24"/>
          <w:szCs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принимает дела.</w:t>
      </w:r>
    </w:p>
    <w:p w:rsidR="008F5FB3" w:rsidRDefault="008F5FB3" w:rsidP="002D135E">
      <w:pPr>
        <w:widowControl w:val="0"/>
        <w:spacing w:after="120" w:line="240" w:lineRule="auto"/>
        <w:jc w:val="both"/>
        <w:rPr>
          <w:rFonts w:ascii="Times New Roman" w:hAnsi="Times New Roman"/>
          <w:sz w:val="24"/>
          <w:szCs w:val="24"/>
        </w:rPr>
      </w:pPr>
    </w:p>
    <w:p w:rsidR="008F5FB3" w:rsidRDefault="008F5FB3" w:rsidP="002D135E">
      <w:pPr>
        <w:widowControl w:val="0"/>
        <w:spacing w:after="120" w:line="240" w:lineRule="auto"/>
        <w:jc w:val="both"/>
        <w:rPr>
          <w:rFonts w:ascii="Times New Roman" w:hAnsi="Times New Roman"/>
          <w:sz w:val="24"/>
          <w:szCs w:val="24"/>
        </w:rPr>
      </w:pPr>
    </w:p>
    <w:p w:rsidR="00D91B4B" w:rsidRDefault="00D91B4B" w:rsidP="002D135E">
      <w:pPr>
        <w:widowControl w:val="0"/>
        <w:spacing w:after="120" w:line="240" w:lineRule="auto"/>
        <w:jc w:val="both"/>
        <w:rPr>
          <w:rFonts w:ascii="Times New Roman" w:hAnsi="Times New Roman"/>
          <w:sz w:val="24"/>
          <w:szCs w:val="24"/>
        </w:rPr>
      </w:pPr>
    </w:p>
    <w:p w:rsidR="00D91B4B" w:rsidRDefault="00D91B4B" w:rsidP="002D135E">
      <w:pPr>
        <w:widowControl w:val="0"/>
        <w:spacing w:after="120" w:line="240" w:lineRule="auto"/>
        <w:jc w:val="both"/>
        <w:rPr>
          <w:rFonts w:ascii="Times New Roman" w:hAnsi="Times New Roman"/>
          <w:sz w:val="24"/>
          <w:szCs w:val="24"/>
        </w:rPr>
      </w:pPr>
    </w:p>
    <w:p w:rsidR="00D91B4B" w:rsidRDefault="00D91B4B" w:rsidP="002D135E">
      <w:pPr>
        <w:widowControl w:val="0"/>
        <w:spacing w:after="120" w:line="240" w:lineRule="auto"/>
        <w:jc w:val="both"/>
        <w:rPr>
          <w:rFonts w:ascii="Times New Roman" w:hAnsi="Times New Roman"/>
          <w:sz w:val="24"/>
          <w:szCs w:val="24"/>
        </w:rPr>
      </w:pPr>
    </w:p>
    <w:p w:rsidR="005E10F0" w:rsidRPr="005E10F0" w:rsidRDefault="005E10F0" w:rsidP="002D135E">
      <w:pPr>
        <w:widowControl w:val="0"/>
        <w:spacing w:after="120" w:line="240" w:lineRule="auto"/>
        <w:jc w:val="both"/>
        <w:rPr>
          <w:rFonts w:ascii="Times New Roman" w:hAnsi="Times New Roman"/>
          <w:sz w:val="24"/>
          <w:szCs w:val="24"/>
        </w:rPr>
      </w:pPr>
    </w:p>
    <w:p w:rsidR="00CD32BA" w:rsidRDefault="00CD32BA" w:rsidP="002D135E">
      <w:pPr>
        <w:widowControl w:val="0"/>
        <w:spacing w:after="120" w:line="240" w:lineRule="auto"/>
        <w:jc w:val="both"/>
        <w:rPr>
          <w:rFonts w:ascii="Times New Roman" w:hAnsi="Times New Roman"/>
          <w:sz w:val="24"/>
          <w:szCs w:val="24"/>
        </w:rPr>
      </w:pPr>
    </w:p>
    <w:p w:rsidR="00B11241" w:rsidRPr="00B11241" w:rsidRDefault="00B11241" w:rsidP="002D135E">
      <w:pPr>
        <w:widowControl w:val="0"/>
        <w:spacing w:after="120" w:line="240" w:lineRule="auto"/>
        <w:jc w:val="both"/>
        <w:rPr>
          <w:rFonts w:ascii="Times New Roman" w:hAnsi="Times New Roman"/>
          <w:sz w:val="24"/>
          <w:szCs w:val="24"/>
        </w:rPr>
      </w:pPr>
    </w:p>
    <w:p w:rsidR="0015068D" w:rsidRPr="0015068D" w:rsidRDefault="0015068D" w:rsidP="002D135E">
      <w:pPr>
        <w:widowControl w:val="0"/>
        <w:spacing w:after="120" w:line="240" w:lineRule="auto"/>
        <w:jc w:val="both"/>
        <w:rPr>
          <w:rFonts w:ascii="Times New Roman" w:hAnsi="Times New Roman"/>
          <w:sz w:val="24"/>
          <w:szCs w:val="24"/>
        </w:rPr>
      </w:pPr>
    </w:p>
    <w:p w:rsidR="006A0FD4" w:rsidRPr="00577AF0" w:rsidRDefault="006A0FD4" w:rsidP="00577AF0">
      <w:pPr>
        <w:widowControl w:val="0"/>
        <w:spacing w:after="120" w:line="240" w:lineRule="auto"/>
        <w:rPr>
          <w:rFonts w:ascii="Times New Roman" w:hAnsi="Times New Roman"/>
          <w:sz w:val="24"/>
          <w:szCs w:val="24"/>
        </w:rPr>
      </w:pPr>
    </w:p>
    <w:p w:rsidR="00577AF0" w:rsidRPr="000B0EC8" w:rsidRDefault="00577AF0" w:rsidP="000B0EC8">
      <w:pPr>
        <w:widowControl w:val="0"/>
        <w:spacing w:after="120" w:line="240" w:lineRule="auto"/>
        <w:rPr>
          <w:rFonts w:ascii="Times New Roman" w:hAnsi="Times New Roman"/>
          <w:sz w:val="24"/>
          <w:szCs w:val="24"/>
        </w:rPr>
      </w:pPr>
    </w:p>
    <w:p w:rsidR="00895F53" w:rsidRDefault="00895F53" w:rsidP="00E14D1F">
      <w:pPr>
        <w:widowControl w:val="0"/>
        <w:spacing w:after="120" w:line="240" w:lineRule="auto"/>
        <w:rPr>
          <w:rFonts w:ascii="Times New Roman" w:hAnsi="Times New Roman"/>
          <w:sz w:val="24"/>
          <w:szCs w:val="24"/>
        </w:rPr>
      </w:pPr>
      <w:r>
        <w:rPr>
          <w:rFonts w:ascii="Times New Roman" w:hAnsi="Times New Roman"/>
          <w:sz w:val="24"/>
          <w:szCs w:val="24"/>
        </w:rPr>
        <w:t xml:space="preserve">      </w:t>
      </w:r>
    </w:p>
    <w:p w:rsidR="00227CE9" w:rsidRPr="0046455A" w:rsidRDefault="000E4935" w:rsidP="00227CE9">
      <w:pPr>
        <w:pStyle w:val="s3"/>
        <w:tabs>
          <w:tab w:val="left" w:pos="6660"/>
        </w:tabs>
        <w:spacing w:before="0" w:beforeAutospacing="0" w:after="0" w:afterAutospacing="0"/>
        <w:rPr>
          <w:bCs/>
          <w:color w:val="000000"/>
        </w:rPr>
      </w:pPr>
      <w:r>
        <w:lastRenderedPageBreak/>
        <w:t xml:space="preserve">                                                                                                    </w:t>
      </w:r>
      <w:r w:rsidR="00227CE9">
        <w:rPr>
          <w:bCs/>
          <w:color w:val="000000"/>
        </w:rPr>
        <w:t xml:space="preserve">    </w:t>
      </w:r>
      <w:r w:rsidR="005B67D3">
        <w:rPr>
          <w:bCs/>
          <w:color w:val="000000"/>
        </w:rPr>
        <w:t xml:space="preserve">          </w:t>
      </w:r>
      <w:r w:rsidR="00227CE9">
        <w:rPr>
          <w:bCs/>
          <w:color w:val="000000"/>
        </w:rPr>
        <w:t xml:space="preserve">  </w:t>
      </w:r>
      <w:r w:rsidR="00227CE9" w:rsidRPr="0046455A">
        <w:rPr>
          <w:bCs/>
          <w:color w:val="000000"/>
        </w:rPr>
        <w:t>Приложение № 1</w:t>
      </w:r>
    </w:p>
    <w:p w:rsidR="00227CE9" w:rsidRPr="0046455A" w:rsidRDefault="00227CE9" w:rsidP="00227CE9">
      <w:pPr>
        <w:pStyle w:val="s3"/>
        <w:spacing w:before="0" w:beforeAutospacing="0" w:after="0" w:afterAutospacing="0"/>
        <w:jc w:val="center"/>
        <w:rPr>
          <w:bCs/>
          <w:color w:val="000000"/>
        </w:rPr>
      </w:pPr>
    </w:p>
    <w:p w:rsidR="00227CE9" w:rsidRPr="0046455A" w:rsidRDefault="00227CE9" w:rsidP="00227CE9">
      <w:pPr>
        <w:pStyle w:val="s3"/>
        <w:spacing w:before="0" w:beforeAutospacing="0" w:after="0" w:afterAutospacing="0"/>
        <w:jc w:val="center"/>
        <w:rPr>
          <w:bCs/>
          <w:color w:val="000000"/>
        </w:rPr>
      </w:pPr>
      <w:r w:rsidRPr="0046455A">
        <w:rPr>
          <w:bCs/>
          <w:color w:val="000000"/>
        </w:rPr>
        <w:t xml:space="preserve">                                                  </w:t>
      </w:r>
      <w:r w:rsidR="00D2647A">
        <w:rPr>
          <w:bCs/>
          <w:color w:val="000000"/>
        </w:rPr>
        <w:t xml:space="preserve">                                             </w:t>
      </w:r>
      <w:r w:rsidRPr="0046455A">
        <w:rPr>
          <w:bCs/>
          <w:color w:val="000000"/>
        </w:rPr>
        <w:t xml:space="preserve">   К приказу</w:t>
      </w:r>
      <w:r w:rsidR="00D2647A">
        <w:rPr>
          <w:bCs/>
          <w:color w:val="000000"/>
        </w:rPr>
        <w:t xml:space="preserve"> от 26.12.22г.№76</w:t>
      </w:r>
    </w:p>
    <w:p w:rsidR="00227CE9" w:rsidRDefault="00227CE9" w:rsidP="00227CE9">
      <w:pPr>
        <w:pStyle w:val="s3"/>
        <w:spacing w:before="0" w:beforeAutospacing="0" w:after="0" w:afterAutospacing="0"/>
        <w:rPr>
          <w:b/>
          <w:bCs/>
          <w:color w:val="000000"/>
        </w:rPr>
      </w:pPr>
    </w:p>
    <w:p w:rsidR="00227CE9" w:rsidRDefault="00227CE9" w:rsidP="00227CE9">
      <w:pPr>
        <w:pStyle w:val="s3"/>
        <w:spacing w:before="0" w:beforeAutospacing="0" w:after="0" w:afterAutospacing="0"/>
        <w:jc w:val="center"/>
        <w:rPr>
          <w:b/>
          <w:bCs/>
          <w:color w:val="000000"/>
        </w:rPr>
      </w:pPr>
    </w:p>
    <w:p w:rsidR="00227CE9" w:rsidRDefault="00227CE9" w:rsidP="00227CE9">
      <w:pPr>
        <w:pStyle w:val="s3"/>
        <w:spacing w:before="0" w:beforeAutospacing="0" w:after="0" w:afterAutospacing="0"/>
        <w:jc w:val="center"/>
        <w:rPr>
          <w:b/>
          <w:bCs/>
          <w:color w:val="000000"/>
        </w:rPr>
      </w:pPr>
      <w:r w:rsidRPr="000E08D3">
        <w:rPr>
          <w:b/>
          <w:bCs/>
          <w:color w:val="000000"/>
        </w:rPr>
        <w:t>Единый план счетов бухгалтерского учета</w:t>
      </w:r>
    </w:p>
    <w:p w:rsidR="00227CE9" w:rsidRPr="000E08D3" w:rsidRDefault="00227CE9" w:rsidP="00227CE9">
      <w:pPr>
        <w:pStyle w:val="s9"/>
        <w:spacing w:before="0" w:beforeAutospacing="0" w:after="0" w:afterAutospacing="0"/>
        <w:rPr>
          <w:b/>
          <w:bCs/>
          <w:color w:val="000000"/>
        </w:rPr>
      </w:pPr>
      <w:r w:rsidRPr="000E08D3">
        <w:rPr>
          <w:b/>
          <w:bCs/>
          <w:color w:val="000000"/>
        </w:rPr>
        <w:br/>
      </w:r>
    </w:p>
    <w:tbl>
      <w:tblPr>
        <w:tblW w:w="10960" w:type="dxa"/>
        <w:tblInd w:w="-983" w:type="dxa"/>
        <w:tblLayout w:type="fixed"/>
        <w:tblCellMar>
          <w:left w:w="0" w:type="dxa"/>
          <w:right w:w="0" w:type="dxa"/>
        </w:tblCellMar>
        <w:tblLook w:val="04A0"/>
      </w:tblPr>
      <w:tblGrid>
        <w:gridCol w:w="706"/>
        <w:gridCol w:w="429"/>
        <w:gridCol w:w="282"/>
        <w:gridCol w:w="30"/>
        <w:gridCol w:w="669"/>
        <w:gridCol w:w="20"/>
        <w:gridCol w:w="431"/>
        <w:gridCol w:w="809"/>
        <w:gridCol w:w="27"/>
        <w:gridCol w:w="22"/>
        <w:gridCol w:w="20"/>
        <w:gridCol w:w="809"/>
        <w:gridCol w:w="19"/>
        <w:gridCol w:w="20"/>
        <w:gridCol w:w="86"/>
        <w:gridCol w:w="1150"/>
        <w:gridCol w:w="16"/>
        <w:gridCol w:w="20"/>
        <w:gridCol w:w="2807"/>
        <w:gridCol w:w="20"/>
        <w:gridCol w:w="2546"/>
        <w:gridCol w:w="22"/>
      </w:tblGrid>
      <w:tr w:rsidR="00227CE9" w:rsidRPr="000E08D3" w:rsidTr="00960FA8">
        <w:trPr>
          <w:gridAfter w:val="1"/>
          <w:wAfter w:w="22" w:type="dxa"/>
        </w:trPr>
        <w:tc>
          <w:tcPr>
            <w:tcW w:w="1135" w:type="dxa"/>
            <w:gridSpan w:val="2"/>
            <w:vMerge w:val="restart"/>
            <w:tcBorders>
              <w:top w:val="single" w:sz="8" w:space="0" w:color="000000"/>
              <w:left w:val="single" w:sz="8" w:space="0" w:color="000000"/>
              <w:right w:val="single" w:sz="8" w:space="0" w:color="000000"/>
            </w:tcBorders>
            <w:vAlign w:val="center"/>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Наименование</w:t>
            </w:r>
          </w:p>
          <w:p w:rsidR="00227CE9" w:rsidRPr="0046455A" w:rsidRDefault="00227CE9" w:rsidP="00960FA8">
            <w:pPr>
              <w:pStyle w:val="s1"/>
              <w:spacing w:before="0" w:beforeAutospacing="0" w:after="0" w:afterAutospacing="0"/>
              <w:jc w:val="center"/>
              <w:rPr>
                <w:bCs/>
                <w:color w:val="000000"/>
              </w:rPr>
            </w:pPr>
            <w:r w:rsidRPr="0046455A">
              <w:rPr>
                <w:bCs/>
                <w:color w:val="000000"/>
              </w:rPr>
              <w:t>БАЛАНСОВОГО СЧЕТА</w:t>
            </w:r>
          </w:p>
        </w:tc>
        <w:tc>
          <w:tcPr>
            <w:tcW w:w="4410" w:type="dxa"/>
            <w:gridSpan w:val="15"/>
            <w:tcBorders>
              <w:top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Синтетический счет объекта учета</w:t>
            </w:r>
          </w:p>
        </w:tc>
        <w:tc>
          <w:tcPr>
            <w:tcW w:w="2827" w:type="dxa"/>
            <w:gridSpan w:val="2"/>
            <w:vMerge w:val="restart"/>
            <w:tcBorders>
              <w:top w:val="single" w:sz="8" w:space="0" w:color="000000"/>
              <w:bottom w:val="single" w:sz="8" w:space="0" w:color="000000"/>
              <w:right w:val="single" w:sz="8" w:space="0" w:color="000000"/>
            </w:tcBorders>
            <w:vAlign w:val="center"/>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Наименование группы</w:t>
            </w:r>
          </w:p>
        </w:tc>
        <w:tc>
          <w:tcPr>
            <w:tcW w:w="2566" w:type="dxa"/>
            <w:gridSpan w:val="2"/>
            <w:vMerge w:val="restart"/>
            <w:tcBorders>
              <w:top w:val="single" w:sz="8" w:space="0" w:color="000000"/>
              <w:bottom w:val="single" w:sz="8" w:space="0" w:color="000000"/>
              <w:right w:val="single" w:sz="8" w:space="0" w:color="000000"/>
            </w:tcBorders>
            <w:vAlign w:val="center"/>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Наименование вида</w:t>
            </w:r>
          </w:p>
        </w:tc>
      </w:tr>
      <w:tr w:rsidR="00227CE9" w:rsidRPr="000E08D3" w:rsidTr="00960FA8">
        <w:trPr>
          <w:gridAfter w:val="1"/>
          <w:wAfter w:w="22" w:type="dxa"/>
        </w:trPr>
        <w:tc>
          <w:tcPr>
            <w:tcW w:w="1135" w:type="dxa"/>
            <w:gridSpan w:val="2"/>
            <w:vMerge/>
            <w:tcBorders>
              <w:top w:val="single" w:sz="8" w:space="0" w:color="000000"/>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4410" w:type="dxa"/>
            <w:gridSpan w:val="1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коды счета</w:t>
            </w:r>
          </w:p>
        </w:tc>
        <w:tc>
          <w:tcPr>
            <w:tcW w:w="2827" w:type="dxa"/>
            <w:gridSpan w:val="2"/>
            <w:vMerge/>
            <w:tcBorders>
              <w:top w:val="single" w:sz="8" w:space="0" w:color="000000"/>
              <w:bottom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566" w:type="dxa"/>
            <w:gridSpan w:val="2"/>
            <w:vMerge/>
            <w:tcBorders>
              <w:top w:val="single" w:sz="8" w:space="0" w:color="000000"/>
              <w:bottom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r>
      <w:tr w:rsidR="00227CE9" w:rsidRPr="000E08D3" w:rsidTr="00960FA8">
        <w:trPr>
          <w:gridAfter w:val="1"/>
          <w:wAfter w:w="22" w:type="dxa"/>
        </w:trPr>
        <w:tc>
          <w:tcPr>
            <w:tcW w:w="1135" w:type="dxa"/>
            <w:gridSpan w:val="2"/>
            <w:vMerge/>
            <w:tcBorders>
              <w:top w:val="single" w:sz="8" w:space="0" w:color="000000"/>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290" w:type="dxa"/>
            <w:gridSpan w:val="8"/>
            <w:tcBorders>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синтетический</w:t>
            </w:r>
          </w:p>
        </w:tc>
        <w:tc>
          <w:tcPr>
            <w:tcW w:w="2120"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аналитический</w:t>
            </w:r>
            <w:hyperlink r:id="rId8" w:anchor="block_1111" w:history="1">
              <w:r w:rsidRPr="0046455A">
                <w:rPr>
                  <w:rStyle w:val="a8"/>
                  <w:bCs/>
                  <w:color w:val="3272C0"/>
                </w:rPr>
                <w:t>*</w:t>
              </w:r>
            </w:hyperlink>
          </w:p>
        </w:tc>
        <w:tc>
          <w:tcPr>
            <w:tcW w:w="2827" w:type="dxa"/>
            <w:gridSpan w:val="2"/>
            <w:vMerge/>
            <w:tcBorders>
              <w:top w:val="single" w:sz="8" w:space="0" w:color="000000"/>
              <w:bottom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566" w:type="dxa"/>
            <w:gridSpan w:val="2"/>
            <w:vMerge/>
            <w:tcBorders>
              <w:top w:val="single" w:sz="8" w:space="0" w:color="000000"/>
              <w:bottom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r>
      <w:tr w:rsidR="00227CE9" w:rsidRPr="000E08D3" w:rsidTr="00960FA8">
        <w:tc>
          <w:tcPr>
            <w:tcW w:w="1135" w:type="dxa"/>
            <w:gridSpan w:val="2"/>
            <w:vMerge/>
            <w:tcBorders>
              <w:top w:val="single" w:sz="8" w:space="0" w:color="000000"/>
              <w:left w:val="single" w:sz="8" w:space="0" w:color="000000"/>
              <w:bottom w:val="single" w:sz="4" w:space="0" w:color="auto"/>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312" w:type="dxa"/>
            <w:gridSpan w:val="2"/>
            <w:tcBorders>
              <w:bottom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689" w:type="dxa"/>
            <w:gridSpan w:val="2"/>
            <w:tcBorders>
              <w:bottom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1309" w:type="dxa"/>
            <w:gridSpan w:val="5"/>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группа</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вид</w:t>
            </w:r>
          </w:p>
        </w:tc>
        <w:tc>
          <w:tcPr>
            <w:tcW w:w="2827" w:type="dxa"/>
            <w:gridSpan w:val="2"/>
            <w:tcBorders>
              <w:top w:val="single" w:sz="8" w:space="0" w:color="000000"/>
              <w:bottom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568" w:type="dxa"/>
            <w:gridSpan w:val="2"/>
            <w:tcBorders>
              <w:top w:val="single" w:sz="8" w:space="0" w:color="000000"/>
              <w:bottom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r>
      <w:tr w:rsidR="00227CE9" w:rsidRPr="000E08D3" w:rsidTr="00960FA8">
        <w:tc>
          <w:tcPr>
            <w:tcW w:w="1135" w:type="dxa"/>
            <w:gridSpan w:val="2"/>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312" w:type="dxa"/>
            <w:gridSpan w:val="2"/>
            <w:tcBorders>
              <w:left w:val="single" w:sz="4" w:space="0" w:color="auto"/>
              <w:bottom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68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309" w:type="dxa"/>
            <w:gridSpan w:val="5"/>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2568"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r>
      <w:tr w:rsidR="00227CE9" w:rsidRPr="000E08D3" w:rsidTr="00960FA8">
        <w:trPr>
          <w:gridAfter w:val="1"/>
          <w:wAfter w:w="22" w:type="dxa"/>
        </w:trPr>
        <w:tc>
          <w:tcPr>
            <w:tcW w:w="10938" w:type="dxa"/>
            <w:gridSpan w:val="21"/>
            <w:tcBorders>
              <w:left w:val="single" w:sz="8" w:space="0" w:color="000000"/>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p w:rsidR="00227CE9" w:rsidRPr="00091589" w:rsidRDefault="00227CE9" w:rsidP="00960FA8">
            <w:pPr>
              <w:pStyle w:val="s3"/>
              <w:spacing w:before="0" w:beforeAutospacing="0" w:after="0" w:afterAutospacing="0"/>
              <w:rPr>
                <w:b/>
                <w:bCs/>
                <w:color w:val="000000"/>
              </w:rPr>
            </w:pPr>
            <w:r w:rsidRPr="00091589">
              <w:rPr>
                <w:b/>
                <w:bCs/>
                <w:color w:val="000000"/>
              </w:rPr>
              <w:t>Раздел 1. Нефинансовые активы</w:t>
            </w:r>
          </w:p>
        </w:tc>
      </w:tr>
      <w:tr w:rsidR="00227CE9" w:rsidRPr="000E08D3" w:rsidTr="00960FA8">
        <w:trPr>
          <w:gridAfter w:val="1"/>
          <w:wAfter w:w="22" w:type="dxa"/>
        </w:trPr>
        <w:tc>
          <w:tcPr>
            <w:tcW w:w="1135" w:type="dxa"/>
            <w:gridSpan w:val="2"/>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B44D21">
              <w:rPr>
                <w:bCs/>
                <w:color w:val="000000"/>
                <w:sz w:val="22"/>
              </w:rPr>
              <w:t>НЕФИНАНСОВЫЕ АКТИВЫ</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val="restart"/>
            <w:tcBorders>
              <w:left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Основные средства</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Основные средства - недвижимое имущество учреждения</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Основные средства - особо ценное движимое имущество учреждения</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Основные средства - иное движимое имущество учреждения</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9</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Основные средства - имущество в концессии</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Жилые помещения</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Нежилые помещения (здания и сооружения)</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Инвестиционная недвижимость</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Машины и оборудование</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Транспортные средства</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Инвентарь производственный и хозяйственный</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7</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Биологические ресурсы</w:t>
            </w:r>
          </w:p>
        </w:tc>
      </w:tr>
      <w:tr w:rsidR="00227CE9" w:rsidRPr="000E08D3" w:rsidTr="00960FA8">
        <w:trPr>
          <w:gridAfter w:val="1"/>
          <w:wAfter w:w="22" w:type="dxa"/>
        </w:trPr>
        <w:tc>
          <w:tcPr>
            <w:tcW w:w="1135" w:type="dxa"/>
            <w:gridSpan w:val="2"/>
            <w:vMerge/>
            <w:tcBorders>
              <w:left w:val="single" w:sz="8" w:space="0" w:color="000000"/>
              <w:bottom w:val="single" w:sz="4" w:space="0" w:color="auto"/>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Прочие основные средства</w:t>
            </w:r>
          </w:p>
        </w:tc>
      </w:tr>
      <w:tr w:rsidR="00227CE9" w:rsidRPr="000E08D3" w:rsidTr="00960FA8">
        <w:trPr>
          <w:gridAfter w:val="1"/>
          <w:wAfter w:w="22" w:type="dxa"/>
        </w:trPr>
        <w:tc>
          <w:tcPr>
            <w:tcW w:w="1135" w:type="dxa"/>
            <w:gridSpan w:val="2"/>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Непроизведенные активы</w:t>
            </w: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tcBorders>
              <w:top w:val="single" w:sz="4" w:space="0" w:color="auto"/>
              <w:left w:val="single" w:sz="8" w:space="0" w:color="000000"/>
              <w:bottom w:val="single" w:sz="4" w:space="0" w:color="auto"/>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Земля</w:t>
            </w:r>
          </w:p>
        </w:tc>
      </w:tr>
      <w:tr w:rsidR="00227CE9" w:rsidRPr="000E08D3" w:rsidTr="00960FA8">
        <w:trPr>
          <w:gridAfter w:val="1"/>
          <w:wAfter w:w="22"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27CE9" w:rsidRDefault="00227CE9" w:rsidP="00960FA8">
            <w:pPr>
              <w:pStyle w:val="s1"/>
              <w:spacing w:before="0" w:beforeAutospacing="0" w:after="0" w:afterAutospacing="0"/>
              <w:rPr>
                <w:bCs/>
                <w:color w:val="000000"/>
              </w:rPr>
            </w:pPr>
            <w:r w:rsidRPr="0046455A">
              <w:rPr>
                <w:bCs/>
                <w:color w:val="000000"/>
              </w:rPr>
              <w:t>Амортизация</w:t>
            </w:r>
          </w:p>
          <w:p w:rsidR="00227CE9" w:rsidRPr="0046455A" w:rsidRDefault="00227CE9" w:rsidP="00960FA8">
            <w:pPr>
              <w:pStyle w:val="s1"/>
              <w:spacing w:before="0" w:beforeAutospacing="0" w:after="0" w:afterAutospacing="0"/>
              <w:rPr>
                <w:bCs/>
                <w:color w:val="000000"/>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lastRenderedPageBreak/>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 xml:space="preserve">Амортизация </w:t>
            </w:r>
            <w:r w:rsidRPr="0046455A">
              <w:rPr>
                <w:bCs/>
                <w:color w:val="000000"/>
              </w:rPr>
              <w:lastRenderedPageBreak/>
              <w:t>недвижимого имущества учреждения</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lastRenderedPageBreak/>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Амортизация особо ценного движимого имущества учреждения</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Амортизация иного движимого имущества учреждения</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Амортизация имущества, составляющего казну</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Амортизация жилых помещений</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Амортизация нежилых помещений (зданий и сооружений)</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Амортизация инвестиционной недвижимости</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Амортизация машин и оборудования</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Амортизация транспортных средств</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Амортизация инвентаря производственного и хозяйственного</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7</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Амортизация биологических ресурсов</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Амортизация прочих основных средств</w:t>
            </w:r>
          </w:p>
        </w:tc>
      </w:tr>
      <w:tr w:rsidR="00227CE9" w:rsidRPr="000E08D3" w:rsidTr="00960FA8">
        <w:trPr>
          <w:gridAfter w:val="1"/>
          <w:wAfter w:w="22" w:type="dxa"/>
        </w:trPr>
        <w:tc>
          <w:tcPr>
            <w:tcW w:w="1135" w:type="dxa"/>
            <w:gridSpan w:val="2"/>
            <w:vMerge w:val="restart"/>
            <w:tcBorders>
              <w:left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Амортизация недвижимого имущества в составе имущества казны</w:t>
            </w:r>
          </w:p>
        </w:tc>
      </w:tr>
      <w:tr w:rsidR="00227CE9" w:rsidRPr="000E08D3" w:rsidTr="00960FA8">
        <w:trPr>
          <w:gridAfter w:val="1"/>
          <w:wAfter w:w="22" w:type="dxa"/>
        </w:trPr>
        <w:tc>
          <w:tcPr>
            <w:tcW w:w="1135" w:type="dxa"/>
            <w:gridSpan w:val="2"/>
            <w:vMerge/>
            <w:tcBorders>
              <w:left w:val="single" w:sz="8" w:space="0" w:color="000000"/>
              <w:bottom w:val="single" w:sz="4" w:space="0" w:color="auto"/>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Pr>
                <w:bCs/>
                <w:color w:val="000000"/>
              </w:rPr>
              <w:t>8</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Амортизация движимого имущества в составе имущества казны</w:t>
            </w:r>
          </w:p>
        </w:tc>
      </w:tr>
      <w:tr w:rsidR="00227CE9" w:rsidRPr="000E08D3" w:rsidTr="00960FA8">
        <w:trPr>
          <w:gridAfter w:val="1"/>
          <w:wAfter w:w="22"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Материальные запасы</w:t>
            </w: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Материальные запасы - особо ценное движимое имущество учреждения</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Материальные запасы - иное движимое имущество учреждения</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Горюче-смазочные материалы</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Строительные материалы</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Мягкий инвентарь</w:t>
            </w:r>
          </w:p>
        </w:tc>
      </w:tr>
      <w:tr w:rsidR="00227CE9" w:rsidRPr="000E08D3" w:rsidTr="00960FA8">
        <w:trPr>
          <w:gridAfter w:val="1"/>
          <w:wAfter w:w="22" w:type="dxa"/>
        </w:trPr>
        <w:tc>
          <w:tcPr>
            <w:tcW w:w="1135" w:type="dxa"/>
            <w:gridSpan w:val="2"/>
            <w:vMerge/>
            <w:tcBorders>
              <w:left w:val="single" w:sz="8" w:space="0" w:color="000000"/>
              <w:bottom w:val="single" w:sz="4" w:space="0" w:color="auto"/>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2827" w:type="dxa"/>
            <w:gridSpan w:val="2"/>
            <w:tcBorders>
              <w:bottom w:val="single" w:sz="4" w:space="0" w:color="auto"/>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Прочие материальные запасы</w:t>
            </w:r>
          </w:p>
        </w:tc>
      </w:tr>
      <w:tr w:rsidR="00227CE9" w:rsidRPr="000E08D3" w:rsidTr="00960FA8">
        <w:trPr>
          <w:gridAfter w:val="1"/>
          <w:wAfter w:w="22"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lastRenderedPageBreak/>
              <w:t>Нефинансовые активы имущества казны</w:t>
            </w:r>
          </w:p>
        </w:tc>
        <w:tc>
          <w:tcPr>
            <w:tcW w:w="282" w:type="dxa"/>
            <w:tcBorders>
              <w:top w:val="single" w:sz="4" w:space="0" w:color="auto"/>
              <w:left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top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48" w:type="dxa"/>
            <w:gridSpan w:val="3"/>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top w:val="single" w:sz="4" w:space="0" w:color="auto"/>
              <w:bottom w:val="single" w:sz="4" w:space="0" w:color="auto"/>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top w:val="single" w:sz="4" w:space="0" w:color="auto"/>
              <w:bottom w:val="single" w:sz="4" w:space="0" w:color="auto"/>
              <w:right w:val="single" w:sz="4" w:space="0" w:color="auto"/>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top w:val="single" w:sz="4" w:space="0" w:color="auto"/>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top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48" w:type="dxa"/>
            <w:gridSpan w:val="3"/>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1272" w:type="dxa"/>
            <w:gridSpan w:val="4"/>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Нефинансовые активы, составляющие казну</w:t>
            </w:r>
          </w:p>
        </w:tc>
        <w:tc>
          <w:tcPr>
            <w:tcW w:w="2566" w:type="dxa"/>
            <w:gridSpan w:val="2"/>
            <w:tcBorders>
              <w:top w:val="single" w:sz="4" w:space="0" w:color="auto"/>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Недвижимое имущество, составляющее казну</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Движимое имущество, составляющее казну</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Непроизведенные активы, составляющие казну</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699" w:type="dxa"/>
            <w:gridSpan w:val="2"/>
            <w:tcBorders>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48" w:type="dxa"/>
            <w:gridSpan w:val="3"/>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1272" w:type="dxa"/>
            <w:gridSpan w:val="4"/>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2827" w:type="dxa"/>
            <w:gridSpan w:val="2"/>
            <w:tcBorders>
              <w:bottom w:val="single" w:sz="4" w:space="0" w:color="auto"/>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Материальные запасы, составляющие казну</w:t>
            </w:r>
          </w:p>
        </w:tc>
      </w:tr>
      <w:tr w:rsidR="00227CE9" w:rsidRPr="000E08D3" w:rsidTr="00960FA8">
        <w:trPr>
          <w:gridAfter w:val="1"/>
          <w:wAfter w:w="22" w:type="dxa"/>
        </w:trPr>
        <w:tc>
          <w:tcPr>
            <w:tcW w:w="1135" w:type="dxa"/>
            <w:gridSpan w:val="2"/>
            <w:tcBorders>
              <w:left w:val="single" w:sz="8" w:space="0" w:color="000000"/>
              <w:bottom w:val="single" w:sz="8" w:space="0" w:color="000000"/>
              <w:right w:val="single" w:sz="4" w:space="0" w:color="auto"/>
            </w:tcBorders>
            <w:hideMark/>
          </w:tcPr>
          <w:p w:rsidR="00227CE9" w:rsidRPr="00A56604" w:rsidRDefault="00227CE9" w:rsidP="00960FA8">
            <w:pPr>
              <w:pStyle w:val="s1"/>
              <w:spacing w:before="0" w:beforeAutospacing="0" w:after="0" w:afterAutospacing="0"/>
              <w:rPr>
                <w:b/>
                <w:bCs/>
                <w:color w:val="000000"/>
              </w:rPr>
            </w:pPr>
            <w:r w:rsidRPr="00A56604">
              <w:rPr>
                <w:b/>
                <w:bCs/>
                <w:color w:val="000000"/>
              </w:rPr>
              <w:t>Раздел 2.</w:t>
            </w:r>
          </w:p>
        </w:tc>
        <w:tc>
          <w:tcPr>
            <w:tcW w:w="282" w:type="dxa"/>
            <w:tcBorders>
              <w:top w:val="single" w:sz="4" w:space="0" w:color="auto"/>
              <w:left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p>
        </w:tc>
        <w:tc>
          <w:tcPr>
            <w:tcW w:w="699" w:type="dxa"/>
            <w:gridSpan w:val="2"/>
            <w:tcBorders>
              <w:top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p>
        </w:tc>
        <w:tc>
          <w:tcPr>
            <w:tcW w:w="1309" w:type="dxa"/>
            <w:gridSpan w:val="5"/>
            <w:tcBorders>
              <w:top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jc w:val="center"/>
              <w:rPr>
                <w:bCs/>
                <w:color w:val="000000"/>
              </w:rPr>
            </w:pPr>
          </w:p>
        </w:tc>
        <w:tc>
          <w:tcPr>
            <w:tcW w:w="848" w:type="dxa"/>
            <w:gridSpan w:val="3"/>
            <w:tcBorders>
              <w:top w:val="single" w:sz="4" w:space="0" w:color="auto"/>
              <w:left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p>
        </w:tc>
        <w:tc>
          <w:tcPr>
            <w:tcW w:w="1272" w:type="dxa"/>
            <w:gridSpan w:val="4"/>
            <w:tcBorders>
              <w:top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p>
        </w:tc>
        <w:tc>
          <w:tcPr>
            <w:tcW w:w="2827" w:type="dxa"/>
            <w:gridSpan w:val="2"/>
            <w:tcBorders>
              <w:top w:val="single" w:sz="4" w:space="0" w:color="auto"/>
              <w:bottom w:val="single" w:sz="4" w:space="0" w:color="auto"/>
            </w:tcBorders>
            <w:hideMark/>
          </w:tcPr>
          <w:p w:rsidR="00227CE9" w:rsidRPr="0046455A" w:rsidRDefault="00227CE9" w:rsidP="00960FA8">
            <w:pPr>
              <w:pStyle w:val="a3"/>
              <w:spacing w:before="0" w:beforeAutospacing="0" w:after="0" w:afterAutospacing="0"/>
              <w:rPr>
                <w:bCs/>
                <w:color w:val="000000"/>
                <w:sz w:val="24"/>
                <w:szCs w:val="24"/>
              </w:rPr>
            </w:pPr>
          </w:p>
        </w:tc>
        <w:tc>
          <w:tcPr>
            <w:tcW w:w="2566" w:type="dxa"/>
            <w:gridSpan w:val="2"/>
            <w:tcBorders>
              <w:top w:val="single" w:sz="4" w:space="0" w:color="auto"/>
              <w:left w:val="nil"/>
              <w:bottom w:val="single" w:sz="4" w:space="0" w:color="auto"/>
              <w:right w:val="single" w:sz="4" w:space="0" w:color="auto"/>
            </w:tcBorders>
            <w:hideMark/>
          </w:tcPr>
          <w:p w:rsidR="00227CE9" w:rsidRPr="0046455A" w:rsidRDefault="00227CE9" w:rsidP="00960FA8">
            <w:pPr>
              <w:pStyle w:val="a3"/>
              <w:spacing w:before="0" w:beforeAutospacing="0" w:after="0" w:afterAutospacing="0"/>
              <w:rPr>
                <w:bCs/>
                <w:color w:val="000000"/>
                <w:sz w:val="24"/>
                <w:szCs w:val="24"/>
              </w:rPr>
            </w:pPr>
          </w:p>
        </w:tc>
      </w:tr>
      <w:tr w:rsidR="00227CE9" w:rsidRPr="000E08D3" w:rsidTr="00960FA8">
        <w:trPr>
          <w:gridAfter w:val="1"/>
          <w:wAfter w:w="22" w:type="dxa"/>
        </w:trPr>
        <w:tc>
          <w:tcPr>
            <w:tcW w:w="1135" w:type="dxa"/>
            <w:gridSpan w:val="2"/>
            <w:tcBorders>
              <w:left w:val="single" w:sz="8" w:space="0" w:color="000000"/>
              <w:bottom w:val="single" w:sz="4" w:space="0" w:color="auto"/>
              <w:right w:val="single" w:sz="4" w:space="0" w:color="auto"/>
            </w:tcBorders>
            <w:hideMark/>
          </w:tcPr>
          <w:p w:rsidR="00227CE9" w:rsidRPr="00A56604" w:rsidRDefault="00227CE9" w:rsidP="00960FA8">
            <w:pPr>
              <w:pStyle w:val="s1"/>
              <w:spacing w:before="0" w:beforeAutospacing="0" w:after="0" w:afterAutospacing="0"/>
              <w:rPr>
                <w:b/>
                <w:bCs/>
                <w:color w:val="000000"/>
              </w:rPr>
            </w:pPr>
            <w:r w:rsidRPr="00A56604">
              <w:rPr>
                <w:b/>
                <w:bCs/>
                <w:color w:val="000000"/>
              </w:rPr>
              <w:t>ФИНАНСОВЫЕ АКТИВЫ</w:t>
            </w:r>
          </w:p>
        </w:tc>
        <w:tc>
          <w:tcPr>
            <w:tcW w:w="282" w:type="dxa"/>
            <w:tcBorders>
              <w:top w:val="single" w:sz="4" w:space="0" w:color="auto"/>
              <w:left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top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848" w:type="dxa"/>
            <w:gridSpan w:val="3"/>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top w:val="single" w:sz="4" w:space="0" w:color="auto"/>
              <w:bottom w:val="single" w:sz="4" w:space="0" w:color="auto"/>
              <w:right w:val="single" w:sz="4" w:space="0" w:color="auto"/>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top w:val="single" w:sz="4" w:space="0" w:color="auto"/>
              <w:left w:val="single" w:sz="4" w:space="0" w:color="auto"/>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Денежные средства учреждения</w:t>
            </w:r>
          </w:p>
        </w:tc>
        <w:tc>
          <w:tcPr>
            <w:tcW w:w="282" w:type="dxa"/>
            <w:tcBorders>
              <w:top w:val="single" w:sz="4" w:space="0" w:color="auto"/>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top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top w:val="single" w:sz="4" w:space="0" w:color="auto"/>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Денежные средства на лицевых счетах учреждения в органе казначейства</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Денежные средства</w:t>
            </w:r>
          </w:p>
          <w:p w:rsidR="00227CE9" w:rsidRPr="0046455A" w:rsidRDefault="00227CE9" w:rsidP="00960FA8">
            <w:pPr>
              <w:pStyle w:val="s1"/>
              <w:spacing w:before="0" w:beforeAutospacing="0" w:after="0" w:afterAutospacing="0"/>
              <w:rPr>
                <w:bCs/>
                <w:color w:val="000000"/>
              </w:rPr>
            </w:pPr>
            <w:r w:rsidRPr="0046455A">
              <w:rPr>
                <w:bCs/>
                <w:color w:val="000000"/>
              </w:rPr>
              <w:t>в кассе учреждения</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Денежные средства учреждения на счетах</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Денежные средства учреждения, размещенные на депозиты</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Денежные средства учреждения в пути</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Касса</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Денежные документы</w:t>
            </w:r>
          </w:p>
        </w:tc>
      </w:tr>
      <w:tr w:rsidR="00227CE9" w:rsidRPr="000E08D3" w:rsidTr="00960FA8">
        <w:trPr>
          <w:gridAfter w:val="1"/>
          <w:wAfter w:w="22"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Средства на счетах бюджета</w:t>
            </w: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Средства на счетах бюджета в органе Федерального казначейства</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Средства на счетах бюджета в рублях</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Средства на счетах бюджета в пути</w:t>
            </w:r>
          </w:p>
        </w:tc>
      </w:tr>
      <w:tr w:rsidR="00227CE9" w:rsidRPr="000E08D3" w:rsidTr="00960FA8">
        <w:trPr>
          <w:gridAfter w:val="1"/>
          <w:wAfter w:w="22"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Средства на счетах органа, осуществляющего кассовое обслуживание</w:t>
            </w: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Средства поступлений, распределяемые между бюджетами бюджетной системы Российской Федерации</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 xml:space="preserve">Средства на счетах органа, осуществляющего </w:t>
            </w:r>
            <w:r w:rsidRPr="0046455A">
              <w:rPr>
                <w:bCs/>
                <w:color w:val="000000"/>
              </w:rPr>
              <w:lastRenderedPageBreak/>
              <w:t>кассовое обслуживание</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lastRenderedPageBreak/>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Средства на счетах для выплаты наличных денег</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Средства бюджета</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Средства бюджетных учреждений</w:t>
            </w:r>
          </w:p>
        </w:tc>
      </w:tr>
      <w:tr w:rsidR="00227CE9" w:rsidRPr="000E08D3" w:rsidTr="00960FA8">
        <w:trPr>
          <w:gridAfter w:val="1"/>
          <w:wAfter w:w="22"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доходам</w:t>
            </w: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доходам от собственности</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доходам от оказания платных услуг (работ), компенсаций затрат</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безвозмездным поступлениям от бюджетов</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страховым взносам на обязательное социальное страхование</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прочим доходам</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доходам от операционной аренды</w:t>
            </w:r>
          </w:p>
        </w:tc>
      </w:tr>
      <w:tr w:rsidR="00227CE9" w:rsidRPr="000E08D3" w:rsidTr="00960FA8">
        <w:trPr>
          <w:gridAfter w:val="1"/>
          <w:wAfter w:w="22" w:type="dxa"/>
        </w:trPr>
        <w:tc>
          <w:tcPr>
            <w:tcW w:w="1135" w:type="dxa"/>
            <w:gridSpan w:val="2"/>
            <w:tcBorders>
              <w:top w:val="single" w:sz="4" w:space="0" w:color="auto"/>
              <w:left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доходам от оказания платных услуг (работ)</w:t>
            </w:r>
          </w:p>
        </w:tc>
      </w:tr>
      <w:tr w:rsidR="00227CE9" w:rsidRPr="000E08D3" w:rsidTr="00960FA8">
        <w:trPr>
          <w:gridAfter w:val="1"/>
          <w:wAfter w:w="22" w:type="dxa"/>
        </w:trPr>
        <w:tc>
          <w:tcPr>
            <w:tcW w:w="1135" w:type="dxa"/>
            <w:gridSpan w:val="2"/>
            <w:vMerge w:val="restart"/>
            <w:tcBorders>
              <w:left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поступлениям от других бюджетов бюджетной системы Российской Федерации</w:t>
            </w:r>
          </w:p>
        </w:tc>
      </w:tr>
      <w:tr w:rsidR="00227CE9" w:rsidRPr="000E08D3" w:rsidTr="00960FA8">
        <w:trPr>
          <w:gridAfter w:val="1"/>
          <w:wAfter w:w="22" w:type="dxa"/>
        </w:trPr>
        <w:tc>
          <w:tcPr>
            <w:tcW w:w="1135" w:type="dxa"/>
            <w:gridSpan w:val="2"/>
            <w:vMerge/>
            <w:tcBorders>
              <w:left w:val="single" w:sz="8" w:space="0" w:color="000000"/>
              <w:bottom w:val="single" w:sz="4" w:space="0" w:color="auto"/>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с плательщиками страховых взносов на обязательное социальное страхование</w:t>
            </w:r>
          </w:p>
        </w:tc>
      </w:tr>
      <w:tr w:rsidR="00227CE9" w:rsidRPr="000E08D3" w:rsidTr="00960FA8">
        <w:trPr>
          <w:gridAfter w:val="1"/>
          <w:wAfter w:w="22"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выданным авансам</w:t>
            </w: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авансам по оплате труда и начислениям на выплаты по оплате труда</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авансам по работам, услугам</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tcBorders>
              <w:left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9</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авансам по прочим расходам</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0E08D3" w:rsidTr="00960FA8">
        <w:trPr>
          <w:gridAfter w:val="1"/>
          <w:wAfter w:w="22" w:type="dxa"/>
        </w:trPr>
        <w:tc>
          <w:tcPr>
            <w:tcW w:w="1135" w:type="dxa"/>
            <w:gridSpan w:val="2"/>
            <w:vMerge w:val="restart"/>
            <w:tcBorders>
              <w:left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авансам по прочим выплатам</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2" w:type="dxa"/>
            <w:gridSpan w:val="4"/>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2827" w:type="dxa"/>
            <w:gridSpan w:val="2"/>
            <w:tcBorders>
              <w:bottom w:val="single" w:sz="4" w:space="0" w:color="auto"/>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авансам по начислениям на выплаты по оплате труда</w:t>
            </w:r>
          </w:p>
        </w:tc>
      </w:tr>
      <w:tr w:rsidR="00227CE9" w:rsidRPr="000E08D3" w:rsidTr="00960FA8">
        <w:trPr>
          <w:gridAfter w:val="1"/>
          <w:wAfter w:w="22" w:type="dxa"/>
        </w:trPr>
        <w:tc>
          <w:tcPr>
            <w:tcW w:w="1135" w:type="dxa"/>
            <w:gridSpan w:val="2"/>
            <w:vMerge/>
            <w:tcBorders>
              <w:left w:val="single" w:sz="8" w:space="0" w:color="000000"/>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top w:val="single" w:sz="4" w:space="0" w:color="auto"/>
              <w:left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top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2" w:type="dxa"/>
            <w:gridSpan w:val="4"/>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top w:val="single" w:sz="4" w:space="0" w:color="auto"/>
              <w:bottom w:val="single" w:sz="4" w:space="0" w:color="auto"/>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top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авансам по услугам связи</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top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top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2" w:type="dxa"/>
            <w:gridSpan w:val="4"/>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27" w:type="dxa"/>
            <w:gridSpan w:val="2"/>
            <w:tcBorders>
              <w:top w:val="single" w:sz="4" w:space="0" w:color="auto"/>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авансам по транспортным услугам</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авансам по коммунальным услугам</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авансам по арендной плате за пользование имуществом</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авансам по работам, услугам по содержанию имущества</w:t>
            </w:r>
          </w:p>
        </w:tc>
      </w:tr>
      <w:tr w:rsidR="00227CE9" w:rsidRPr="000E08D3"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авансам по прочим работам, услугам</w:t>
            </w:r>
          </w:p>
        </w:tc>
      </w:tr>
      <w:tr w:rsidR="00227CE9" w:rsidRPr="0046455A" w:rsidTr="00960FA8">
        <w:trPr>
          <w:gridAfter w:val="1"/>
          <w:wAfter w:w="22" w:type="dxa"/>
        </w:trPr>
        <w:tc>
          <w:tcPr>
            <w:tcW w:w="1135" w:type="dxa"/>
            <w:gridSpan w:val="2"/>
            <w:vMerge w:val="restart"/>
            <w:tcBorders>
              <w:left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авансам по приобретению основных средств</w:t>
            </w:r>
          </w:p>
        </w:tc>
      </w:tr>
      <w:tr w:rsidR="00227CE9" w:rsidRPr="0046455A"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авансам по приобретению материальных запасов</w:t>
            </w:r>
          </w:p>
        </w:tc>
      </w:tr>
      <w:tr w:rsidR="00227CE9" w:rsidRPr="0046455A"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безвозмездным перечислениям государственным и муниципальным организациям</w:t>
            </w:r>
          </w:p>
        </w:tc>
      </w:tr>
      <w:tr w:rsidR="00227CE9" w:rsidRPr="0046455A"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безвозмездным перечислениям организациям, за исключением государственных и муниципальных организаций</w:t>
            </w:r>
          </w:p>
        </w:tc>
      </w:tr>
      <w:tr w:rsidR="00227CE9" w:rsidRPr="0046455A"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перечислениям другим бюджетам бюджетной системы Российской Федерации</w:t>
            </w:r>
          </w:p>
        </w:tc>
      </w:tr>
      <w:tr w:rsidR="00227CE9" w:rsidRPr="0046455A" w:rsidTr="00960FA8">
        <w:trPr>
          <w:gridAfter w:val="1"/>
          <w:wAfter w:w="22" w:type="dxa"/>
        </w:trPr>
        <w:tc>
          <w:tcPr>
            <w:tcW w:w="1135" w:type="dxa"/>
            <w:gridSpan w:val="2"/>
            <w:tcBorders>
              <w:left w:val="single" w:sz="8" w:space="0" w:color="000000"/>
              <w:bottom w:val="single" w:sz="4" w:space="0" w:color="auto"/>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9</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w:t>
            </w:r>
            <w:r>
              <w:rPr>
                <w:bCs/>
                <w:color w:val="000000"/>
              </w:rPr>
              <w:t>асчеты по авансам по оплате прочих</w:t>
            </w:r>
            <w:r w:rsidRPr="0046455A">
              <w:rPr>
                <w:bCs/>
                <w:color w:val="000000"/>
              </w:rPr>
              <w:t xml:space="preserve"> расходов</w:t>
            </w:r>
          </w:p>
        </w:tc>
      </w:tr>
      <w:tr w:rsidR="00227CE9" w:rsidRPr="0046455A" w:rsidTr="00960FA8">
        <w:trPr>
          <w:gridAfter w:val="1"/>
          <w:wAfter w:w="22"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кредитам, займам (ссудам)</w:t>
            </w: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7</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7</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предоставленным кредитам, займам (ссудам)</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7</w:t>
            </w:r>
          </w:p>
        </w:tc>
        <w:tc>
          <w:tcPr>
            <w:tcW w:w="848" w:type="dxa"/>
            <w:gridSpan w:val="3"/>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2" w:type="dxa"/>
            <w:gridSpan w:val="4"/>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с дебиторами по государственным (муниципальным) гарантиям</w:t>
            </w:r>
          </w:p>
        </w:tc>
        <w:tc>
          <w:tcPr>
            <w:tcW w:w="2566" w:type="dxa"/>
            <w:gridSpan w:val="2"/>
            <w:tcBorders>
              <w:bottom w:val="single" w:sz="4" w:space="0" w:color="auto"/>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val="restart"/>
            <w:tcBorders>
              <w:top w:val="single" w:sz="4" w:space="0" w:color="auto"/>
              <w:left w:val="single" w:sz="8" w:space="0" w:color="000000"/>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lastRenderedPageBreak/>
              <w:t>Расчеты с подотчетными лицами</w:t>
            </w:r>
          </w:p>
        </w:tc>
        <w:tc>
          <w:tcPr>
            <w:tcW w:w="282" w:type="dxa"/>
            <w:tcBorders>
              <w:top w:val="single" w:sz="4" w:space="0" w:color="auto"/>
              <w:left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top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48" w:type="dxa"/>
            <w:gridSpan w:val="3"/>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top w:val="single" w:sz="4" w:space="0" w:color="auto"/>
              <w:bottom w:val="single" w:sz="4" w:space="0" w:color="auto"/>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top w:val="single" w:sz="4" w:space="0" w:color="auto"/>
              <w:bottom w:val="single" w:sz="4" w:space="0" w:color="auto"/>
              <w:right w:val="single" w:sz="4" w:space="0" w:color="auto"/>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с подотчетными лицами по работам, услугам</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с подотчетными лицами по поступлению нефинансовых активов</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9</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с подотчетными лицами по прочим расходам</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с подотчетными лицами по приобретению материальных запасов</w:t>
            </w:r>
          </w:p>
        </w:tc>
      </w:tr>
      <w:tr w:rsidR="00227CE9" w:rsidRPr="0046455A" w:rsidTr="00960FA8">
        <w:trPr>
          <w:gridAfter w:val="1"/>
          <w:wAfter w:w="22" w:type="dxa"/>
        </w:trPr>
        <w:tc>
          <w:tcPr>
            <w:tcW w:w="1135" w:type="dxa"/>
            <w:gridSpan w:val="2"/>
            <w:vMerge/>
            <w:tcBorders>
              <w:left w:val="single" w:sz="8" w:space="0" w:color="000000"/>
              <w:bottom w:val="single" w:sz="4" w:space="0" w:color="auto"/>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9</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с подотчетными лицами по оплате пошлин и сборов</w:t>
            </w:r>
          </w:p>
        </w:tc>
      </w:tr>
      <w:tr w:rsidR="00227CE9" w:rsidRPr="0046455A" w:rsidTr="00960FA8">
        <w:trPr>
          <w:gridAfter w:val="1"/>
          <w:wAfter w:w="22" w:type="dxa"/>
        </w:trPr>
        <w:tc>
          <w:tcPr>
            <w:tcW w:w="1135" w:type="dxa"/>
            <w:gridSpan w:val="2"/>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Прочие расчеты с дебиторами</w:t>
            </w: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tcBorders>
              <w:left w:val="single" w:sz="8" w:space="0" w:color="000000"/>
              <w:bottom w:val="single" w:sz="4" w:space="0" w:color="auto"/>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с прочими дебиторами</w:t>
            </w:r>
          </w:p>
        </w:tc>
      </w:tr>
      <w:tr w:rsidR="00227CE9" w:rsidRPr="0046455A" w:rsidTr="00960FA8">
        <w:trPr>
          <w:gridAfter w:val="1"/>
          <w:wAfter w:w="22" w:type="dxa"/>
        </w:trPr>
        <w:tc>
          <w:tcPr>
            <w:tcW w:w="1135" w:type="dxa"/>
            <w:gridSpan w:val="2"/>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Внутренние расчеты по поступлениям</w:t>
            </w: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tcBorders>
              <w:top w:val="single" w:sz="4" w:space="0" w:color="auto"/>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Внутренние расчеты по выбытиям</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309" w:type="dxa"/>
            <w:gridSpan w:val="5"/>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48"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2"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27"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0938" w:type="dxa"/>
            <w:gridSpan w:val="21"/>
            <w:tcBorders>
              <w:left w:val="single" w:sz="8" w:space="0" w:color="000000"/>
              <w:bottom w:val="single" w:sz="8" w:space="0" w:color="000000"/>
              <w:right w:val="single" w:sz="8" w:space="0" w:color="000000"/>
            </w:tcBorders>
            <w:vAlign w:val="center"/>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p w:rsidR="00227CE9" w:rsidRPr="006648BA" w:rsidRDefault="00227CE9" w:rsidP="00960FA8">
            <w:pPr>
              <w:pStyle w:val="s3"/>
              <w:spacing w:before="0" w:beforeAutospacing="0" w:after="0" w:afterAutospacing="0"/>
              <w:rPr>
                <w:b/>
                <w:bCs/>
                <w:color w:val="000000"/>
              </w:rPr>
            </w:pPr>
            <w:r w:rsidRPr="006648BA">
              <w:rPr>
                <w:b/>
                <w:bCs/>
                <w:color w:val="000000"/>
              </w:rPr>
              <w:t>Раздел 3. Обязательства</w:t>
            </w:r>
          </w:p>
        </w:tc>
      </w:tr>
      <w:tr w:rsidR="00227CE9" w:rsidRPr="0046455A" w:rsidTr="00960FA8">
        <w:trPr>
          <w:gridAfter w:val="1"/>
          <w:wAfter w:w="22" w:type="dxa"/>
        </w:trPr>
        <w:tc>
          <w:tcPr>
            <w:tcW w:w="1135" w:type="dxa"/>
            <w:gridSpan w:val="2"/>
            <w:tcBorders>
              <w:left w:val="single" w:sz="8" w:space="0" w:color="000000"/>
              <w:bottom w:val="single" w:sz="4" w:space="0" w:color="auto"/>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ОБЯЗАТЕЛЬСТВА</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с кредиторами по долговым обязательствам</w:t>
            </w: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долговым обязательствам в рублях</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с бюджетами бюджетной системы Российской Федерации по привлеченным бюджетным кредитам</w:t>
            </w:r>
          </w:p>
        </w:tc>
      </w:tr>
      <w:tr w:rsidR="00227CE9" w:rsidRPr="0046455A" w:rsidTr="00960FA8">
        <w:trPr>
          <w:gridAfter w:val="1"/>
          <w:wAfter w:w="22"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принятым обязательствам</w:t>
            </w: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оплате труда и начислениям на выплаты по оплате труда</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5" w:type="dxa"/>
            <w:gridSpan w:val="4"/>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 xml:space="preserve">Расчеты по работам, </w:t>
            </w:r>
            <w:r w:rsidRPr="0046455A">
              <w:rPr>
                <w:bCs/>
                <w:color w:val="000000"/>
              </w:rPr>
              <w:lastRenderedPageBreak/>
              <w:t>услугам</w:t>
            </w:r>
          </w:p>
        </w:tc>
        <w:tc>
          <w:tcPr>
            <w:tcW w:w="2566" w:type="dxa"/>
            <w:gridSpan w:val="2"/>
            <w:tcBorders>
              <w:bottom w:val="single" w:sz="4" w:space="0" w:color="auto"/>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lastRenderedPageBreak/>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top w:val="single" w:sz="4" w:space="0" w:color="auto"/>
              <w:left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top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5" w:type="dxa"/>
            <w:gridSpan w:val="4"/>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поступлению нефинансовых активов</w:t>
            </w:r>
          </w:p>
        </w:tc>
        <w:tc>
          <w:tcPr>
            <w:tcW w:w="2566" w:type="dxa"/>
            <w:gridSpan w:val="2"/>
            <w:tcBorders>
              <w:top w:val="single" w:sz="4" w:space="0" w:color="auto"/>
              <w:bottom w:val="single" w:sz="4" w:space="0" w:color="auto"/>
              <w:right w:val="single" w:sz="4" w:space="0" w:color="auto"/>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top w:val="single" w:sz="4" w:space="0" w:color="auto"/>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top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1275" w:type="dxa"/>
            <w:gridSpan w:val="4"/>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top w:val="single" w:sz="4" w:space="0" w:color="auto"/>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безвозмездным перечислениям организациям</w:t>
            </w:r>
          </w:p>
        </w:tc>
        <w:tc>
          <w:tcPr>
            <w:tcW w:w="2566" w:type="dxa"/>
            <w:gridSpan w:val="2"/>
            <w:tcBorders>
              <w:top w:val="single" w:sz="4" w:space="0" w:color="auto"/>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безвозмездным перечислениям бюджетам</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социальному обеспечению</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9</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прочим расходам</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заработной плате</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прочим выплатам</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начислениям на выплаты по оплате труда</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услугам связи</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транспортным услугам</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коммунальным услугам</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арендной плате за пользование имуществом</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работам, услугам по содержанию имущества</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прочим работам, услугам</w:t>
            </w:r>
          </w:p>
        </w:tc>
      </w:tr>
      <w:tr w:rsidR="00227CE9" w:rsidRPr="0046455A" w:rsidTr="00960FA8">
        <w:trPr>
          <w:gridAfter w:val="1"/>
          <w:wAfter w:w="22" w:type="dxa"/>
        </w:trPr>
        <w:tc>
          <w:tcPr>
            <w:tcW w:w="1135" w:type="dxa"/>
            <w:gridSpan w:val="2"/>
            <w:vMerge w:val="restart"/>
            <w:tcBorders>
              <w:left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приобретению основных средств</w:t>
            </w:r>
          </w:p>
        </w:tc>
      </w:tr>
      <w:tr w:rsidR="00227CE9" w:rsidRPr="0046455A"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приобретению материальных запасов</w:t>
            </w:r>
          </w:p>
        </w:tc>
      </w:tr>
      <w:tr w:rsidR="00227CE9" w:rsidRPr="0046455A"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безвозмездным перечислениям государственным и муниципальным организациям</w:t>
            </w:r>
          </w:p>
        </w:tc>
      </w:tr>
      <w:tr w:rsidR="00227CE9" w:rsidRPr="0046455A"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 xml:space="preserve">Расчеты по безвозмездным перечислениям организациям, за исключением государственных и </w:t>
            </w:r>
            <w:r w:rsidRPr="0046455A">
              <w:rPr>
                <w:bCs/>
                <w:color w:val="000000"/>
              </w:rPr>
              <w:lastRenderedPageBreak/>
              <w:t>муниципальных организаций</w:t>
            </w:r>
          </w:p>
        </w:tc>
      </w:tr>
      <w:tr w:rsidR="00227CE9" w:rsidRPr="0046455A" w:rsidTr="00960FA8">
        <w:trPr>
          <w:gridAfter w:val="1"/>
          <w:wAfter w:w="22" w:type="dxa"/>
        </w:trPr>
        <w:tc>
          <w:tcPr>
            <w:tcW w:w="1135" w:type="dxa"/>
            <w:gridSpan w:val="2"/>
            <w:vMerge/>
            <w:tcBorders>
              <w:left w:val="single" w:sz="8" w:space="0" w:color="000000"/>
              <w:bottom w:val="single" w:sz="4" w:space="0" w:color="auto"/>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перечислениям другим бюджетам бюджетной системы Российской Федерации</w:t>
            </w:r>
          </w:p>
        </w:tc>
      </w:tr>
      <w:tr w:rsidR="00227CE9" w:rsidRPr="0046455A" w:rsidTr="00960FA8">
        <w:trPr>
          <w:gridAfter w:val="1"/>
          <w:wAfter w:w="22"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платежам в бюджеты</w:t>
            </w: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налогу на доходы физических лиц</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прочим платежам в бюджет</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7</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страховым взносам на обязательное медицинское страхование в Федеральный ФОМС</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страховым взносам на обязательное медицинское страхование в территориальный ФОМС</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9</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дополнительным страховым взносам на пенсионное страхование</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страховым взносам на обязательное пенсионное страхование на выплату страховой части трудовой пенсии</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страховым взносам на обязательное пенсионное страхование на выплату накопительной части трудовой пенсии</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налогу на имущество организаций</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51" w:type="dxa"/>
            <w:gridSpan w:val="3"/>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5" w:type="dxa"/>
            <w:gridSpan w:val="4"/>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2843" w:type="dxa"/>
            <w:gridSpan w:val="3"/>
            <w:tcBorders>
              <w:bottom w:val="single" w:sz="4" w:space="0" w:color="auto"/>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4" w:space="0" w:color="auto"/>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земельному налогу</w:t>
            </w:r>
          </w:p>
        </w:tc>
      </w:tr>
      <w:tr w:rsidR="00227CE9" w:rsidRPr="0046455A" w:rsidTr="00960FA8">
        <w:trPr>
          <w:gridAfter w:val="1"/>
          <w:wAfter w:w="22" w:type="dxa"/>
        </w:trPr>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Прочие расчеты с кредиторами</w:t>
            </w:r>
          </w:p>
        </w:tc>
        <w:tc>
          <w:tcPr>
            <w:tcW w:w="282" w:type="dxa"/>
            <w:tcBorders>
              <w:top w:val="single" w:sz="4" w:space="0" w:color="auto"/>
              <w:left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top w:val="single" w:sz="4" w:space="0" w:color="auto"/>
              <w:bottom w:val="single" w:sz="4" w:space="0" w:color="auto"/>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51" w:type="dxa"/>
            <w:gridSpan w:val="3"/>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top w:val="single" w:sz="4" w:space="0" w:color="auto"/>
              <w:bottom w:val="single" w:sz="4" w:space="0" w:color="auto"/>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top w:val="single" w:sz="4" w:space="0" w:color="auto"/>
              <w:bottom w:val="single" w:sz="4" w:space="0" w:color="auto"/>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top w:val="single" w:sz="4" w:space="0" w:color="auto"/>
              <w:bottom w:val="single" w:sz="4" w:space="0" w:color="auto"/>
              <w:right w:val="single" w:sz="4" w:space="0" w:color="auto"/>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с прочими кредиторами</w:t>
            </w:r>
          </w:p>
        </w:tc>
      </w:tr>
      <w:tr w:rsidR="00227CE9" w:rsidRPr="0046455A" w:rsidTr="00960FA8">
        <w:trPr>
          <w:gridAfter w:val="1"/>
          <w:wAfter w:w="22" w:type="dxa"/>
        </w:trPr>
        <w:tc>
          <w:tcPr>
            <w:tcW w:w="1135" w:type="dxa"/>
            <w:gridSpan w:val="2"/>
            <w:tcBorders>
              <w:top w:val="single" w:sz="4" w:space="0" w:color="auto"/>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выплате наличных денег</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tcBorders>
              <w:left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операциям на счетах органа, осуществляющего кассовое обслуживание</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7</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val="restart"/>
            <w:tcBorders>
              <w:left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7</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операциям</w:t>
            </w:r>
          </w:p>
          <w:p w:rsidR="00227CE9" w:rsidRPr="0046455A" w:rsidRDefault="00227CE9" w:rsidP="00960FA8">
            <w:pPr>
              <w:pStyle w:val="s1"/>
              <w:spacing w:before="0" w:beforeAutospacing="0" w:after="0" w:afterAutospacing="0"/>
              <w:rPr>
                <w:bCs/>
                <w:color w:val="000000"/>
              </w:rPr>
            </w:pPr>
            <w:r w:rsidRPr="0046455A">
              <w:rPr>
                <w:bCs/>
                <w:color w:val="000000"/>
              </w:rPr>
              <w:t>на счетах органа, осуществляющего кассовое обслуживание</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7</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операциям бюджета</w:t>
            </w:r>
          </w:p>
        </w:tc>
      </w:tr>
      <w:tr w:rsidR="00227CE9" w:rsidRPr="0046455A" w:rsidTr="00960FA8">
        <w:trPr>
          <w:gridAfter w:val="1"/>
          <w:wAfter w:w="22" w:type="dxa"/>
        </w:trPr>
        <w:tc>
          <w:tcPr>
            <w:tcW w:w="1135" w:type="dxa"/>
            <w:gridSpan w:val="2"/>
            <w:vMerge/>
            <w:tcBorders>
              <w:left w:val="single" w:sz="8" w:space="0" w:color="000000"/>
              <w:bottom w:val="single" w:sz="4" w:space="0" w:color="auto"/>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7</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Расчеты по операциям бюджетных учреждений</w:t>
            </w:r>
          </w:p>
        </w:tc>
      </w:tr>
      <w:tr w:rsidR="00227CE9" w:rsidRPr="0046455A" w:rsidTr="00960FA8">
        <w:trPr>
          <w:gridAfter w:val="1"/>
          <w:wAfter w:w="22" w:type="dxa"/>
        </w:trPr>
        <w:tc>
          <w:tcPr>
            <w:tcW w:w="1135" w:type="dxa"/>
            <w:gridSpan w:val="2"/>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Внутренние расчеты по поступлениям</w:t>
            </w:r>
          </w:p>
        </w:tc>
        <w:tc>
          <w:tcPr>
            <w:tcW w:w="282" w:type="dxa"/>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135" w:type="dxa"/>
            <w:gridSpan w:val="2"/>
            <w:tcBorders>
              <w:top w:val="single" w:sz="4" w:space="0" w:color="auto"/>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Внутренние расчеты по выбытиям</w:t>
            </w:r>
          </w:p>
        </w:tc>
        <w:tc>
          <w:tcPr>
            <w:tcW w:w="282" w:type="dxa"/>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9</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10938" w:type="dxa"/>
            <w:gridSpan w:val="21"/>
            <w:tcBorders>
              <w:left w:val="single" w:sz="8" w:space="0" w:color="000000"/>
              <w:bottom w:val="single" w:sz="8" w:space="0" w:color="000000"/>
              <w:right w:val="single" w:sz="8" w:space="0" w:color="000000"/>
            </w:tcBorders>
            <w:vAlign w:val="center"/>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p w:rsidR="00227CE9" w:rsidRPr="006648BA" w:rsidRDefault="00227CE9" w:rsidP="00960FA8">
            <w:pPr>
              <w:pStyle w:val="s3"/>
              <w:spacing w:before="0" w:beforeAutospacing="0" w:after="0" w:afterAutospacing="0"/>
              <w:rPr>
                <w:b/>
                <w:bCs/>
                <w:color w:val="000000"/>
              </w:rPr>
            </w:pPr>
            <w:r w:rsidRPr="006648BA">
              <w:rPr>
                <w:b/>
                <w:bCs/>
                <w:color w:val="000000"/>
              </w:rPr>
              <w:t>Раздел 4. Финансовый результат</w:t>
            </w:r>
          </w:p>
        </w:tc>
      </w:tr>
      <w:tr w:rsidR="00227CE9" w:rsidRPr="0046455A" w:rsidTr="00960FA8">
        <w:trPr>
          <w:gridAfter w:val="1"/>
          <w:wAfter w:w="22" w:type="dxa"/>
        </w:trPr>
        <w:tc>
          <w:tcPr>
            <w:tcW w:w="706" w:type="dxa"/>
            <w:tcBorders>
              <w:left w:val="single" w:sz="8" w:space="0" w:color="000000"/>
              <w:bottom w:val="single" w:sz="4" w:space="0" w:color="auto"/>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ФИНАНСОВЫЙ РЕЗУЛЬТАТ</w:t>
            </w:r>
          </w:p>
        </w:tc>
        <w:tc>
          <w:tcPr>
            <w:tcW w:w="711"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706" w:type="dxa"/>
            <w:vMerge w:val="restart"/>
            <w:tcBorders>
              <w:top w:val="single" w:sz="4" w:space="0" w:color="auto"/>
              <w:left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 xml:space="preserve">Финансовый </w:t>
            </w:r>
            <w:r w:rsidRPr="0046455A">
              <w:rPr>
                <w:bCs/>
                <w:color w:val="000000"/>
              </w:rPr>
              <w:lastRenderedPageBreak/>
              <w:t>результат</w:t>
            </w:r>
          </w:p>
          <w:p w:rsidR="00227CE9" w:rsidRPr="0046455A" w:rsidRDefault="00227CE9" w:rsidP="00960FA8">
            <w:pPr>
              <w:pStyle w:val="s1"/>
              <w:spacing w:before="0" w:beforeAutospacing="0" w:after="0" w:afterAutospacing="0"/>
              <w:rPr>
                <w:bCs/>
                <w:color w:val="000000"/>
              </w:rPr>
            </w:pPr>
            <w:r w:rsidRPr="0046455A">
              <w:rPr>
                <w:bCs/>
                <w:color w:val="000000"/>
              </w:rPr>
              <w:t>экономического субъекта</w:t>
            </w: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lastRenderedPageBreak/>
              <w:t>4</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706" w:type="dxa"/>
            <w:vMerge/>
            <w:tcBorders>
              <w:left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 xml:space="preserve">Доходы текущего </w:t>
            </w:r>
            <w:r w:rsidRPr="0046455A">
              <w:rPr>
                <w:bCs/>
                <w:color w:val="000000"/>
              </w:rPr>
              <w:lastRenderedPageBreak/>
              <w:t>финансового года</w:t>
            </w:r>
            <w:hyperlink r:id="rId9" w:anchor="block_1222" w:history="1">
              <w:r w:rsidRPr="0046455A">
                <w:rPr>
                  <w:rStyle w:val="a8"/>
                  <w:bCs/>
                  <w:color w:val="3272C0"/>
                </w:rPr>
                <w:t>**</w:t>
              </w:r>
            </w:hyperlink>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lastRenderedPageBreak/>
              <w:t>По видам доходов</w:t>
            </w:r>
          </w:p>
        </w:tc>
      </w:tr>
      <w:tr w:rsidR="00227CE9" w:rsidRPr="0046455A" w:rsidTr="00960FA8">
        <w:trPr>
          <w:gridAfter w:val="1"/>
          <w:wAfter w:w="22" w:type="dxa"/>
        </w:trPr>
        <w:tc>
          <w:tcPr>
            <w:tcW w:w="706" w:type="dxa"/>
            <w:tcBorders>
              <w:left w:val="single" w:sz="4" w:space="0" w:color="auto"/>
              <w:bottom w:val="single" w:sz="4" w:space="0" w:color="auto"/>
              <w:right w:val="single" w:sz="4" w:space="0" w:color="auto"/>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lastRenderedPageBreak/>
              <w:t> </w:t>
            </w: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Расходы текущего финансового года</w:t>
            </w:r>
            <w:hyperlink r:id="rId10" w:anchor="block_1222" w:history="1">
              <w:r w:rsidRPr="0046455A">
                <w:rPr>
                  <w:rStyle w:val="a8"/>
                  <w:bCs/>
                  <w:color w:val="3272C0"/>
                </w:rPr>
                <w:t>**</w:t>
              </w:r>
            </w:hyperlink>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По видам расходов</w:t>
            </w:r>
          </w:p>
        </w:tc>
      </w:tr>
      <w:tr w:rsidR="00227CE9" w:rsidRPr="0046455A" w:rsidTr="00960FA8">
        <w:trPr>
          <w:gridAfter w:val="1"/>
          <w:wAfter w:w="22" w:type="dxa"/>
        </w:trPr>
        <w:tc>
          <w:tcPr>
            <w:tcW w:w="706" w:type="dxa"/>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Результат по кассовым операциям бюджета</w:t>
            </w: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Поступления</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По видам поступлений</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287"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51"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1275" w:type="dxa"/>
            <w:gridSpan w:val="4"/>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2843" w:type="dxa"/>
            <w:gridSpan w:val="3"/>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Выбытия</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По видам выбытий</w:t>
            </w:r>
          </w:p>
        </w:tc>
      </w:tr>
      <w:tr w:rsidR="00227CE9" w:rsidRPr="0046455A" w:rsidTr="00960FA8">
        <w:trPr>
          <w:gridAfter w:val="1"/>
          <w:wAfter w:w="22" w:type="dxa"/>
        </w:trPr>
        <w:tc>
          <w:tcPr>
            <w:tcW w:w="10938" w:type="dxa"/>
            <w:gridSpan w:val="21"/>
            <w:tcBorders>
              <w:left w:val="single" w:sz="8" w:space="0" w:color="000000"/>
              <w:bottom w:val="single" w:sz="8" w:space="0" w:color="000000"/>
            </w:tcBorders>
            <w:vAlign w:val="center"/>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p w:rsidR="00227CE9" w:rsidRPr="002D50A3" w:rsidRDefault="00227CE9" w:rsidP="00960FA8">
            <w:pPr>
              <w:pStyle w:val="s3"/>
              <w:spacing w:before="0" w:beforeAutospacing="0" w:after="0" w:afterAutospacing="0"/>
              <w:rPr>
                <w:b/>
                <w:bCs/>
                <w:color w:val="000000"/>
              </w:rPr>
            </w:pPr>
            <w:r w:rsidRPr="002D50A3">
              <w:rPr>
                <w:b/>
                <w:bCs/>
                <w:color w:val="000000"/>
              </w:rPr>
              <w:t>Раздел 5. Санкционирование расходов хозяйствующего субъекта</w:t>
            </w:r>
          </w:p>
        </w:tc>
      </w:tr>
      <w:tr w:rsidR="00227CE9" w:rsidRPr="0046455A" w:rsidTr="00960FA8">
        <w:trPr>
          <w:gridAfter w:val="1"/>
          <w:wAfter w:w="22" w:type="dxa"/>
        </w:trPr>
        <w:tc>
          <w:tcPr>
            <w:tcW w:w="706" w:type="dxa"/>
            <w:tcBorders>
              <w:left w:val="single" w:sz="8" w:space="0" w:color="000000"/>
              <w:bottom w:val="single" w:sz="4" w:space="0" w:color="auto"/>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САНКЦИОНИРОВАНИЕ РАСХОДОВ</w:t>
            </w:r>
            <w:hyperlink r:id="rId11" w:anchor="block_1222" w:history="1">
              <w:r w:rsidRPr="0046455A">
                <w:rPr>
                  <w:rStyle w:val="a8"/>
                  <w:bCs/>
                  <w:color w:val="3272C0"/>
                </w:rPr>
                <w:t>**</w:t>
              </w:r>
            </w:hyperlink>
          </w:p>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711"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706" w:type="dxa"/>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t>Лимиты бюджетных обязательств</w:t>
            </w: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Доведенные лимиты бюджетных обязательств</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Лимиты бюджетных обязательств к распределению</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Лимиты бюджетных обязательств получателей бюджетных средств</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Переданные лимиты бюджетных обязательств</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Полученные лимиты бюджетных обязательств</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9</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Утвержденные лимиты бюджетных обязательств</w:t>
            </w:r>
          </w:p>
        </w:tc>
      </w:tr>
      <w:tr w:rsidR="00227CE9" w:rsidRPr="0046455A" w:rsidTr="00960FA8">
        <w:trPr>
          <w:gridAfter w:val="1"/>
          <w:wAfter w:w="22" w:type="dxa"/>
        </w:trPr>
        <w:tc>
          <w:tcPr>
            <w:tcW w:w="706" w:type="dxa"/>
            <w:vMerge w:val="restart"/>
            <w:tcBorders>
              <w:top w:val="single" w:sz="4" w:space="0" w:color="auto"/>
              <w:left w:val="single" w:sz="8" w:space="0" w:color="000000"/>
              <w:right w:val="single" w:sz="8" w:space="0" w:color="000000"/>
            </w:tcBorders>
            <w:hideMark/>
          </w:tcPr>
          <w:p w:rsidR="00227CE9" w:rsidRPr="0046455A" w:rsidRDefault="00227CE9" w:rsidP="00960FA8">
            <w:pPr>
              <w:pStyle w:val="s16"/>
              <w:spacing w:before="0" w:beforeAutospacing="0" w:after="0" w:afterAutospacing="0"/>
              <w:rPr>
                <w:bCs/>
                <w:color w:val="000000"/>
              </w:rPr>
            </w:pPr>
            <w:r>
              <w:rPr>
                <w:bCs/>
                <w:color w:val="000000"/>
              </w:rPr>
              <w:t>Принятые о</w:t>
            </w:r>
            <w:r w:rsidRPr="0046455A">
              <w:rPr>
                <w:bCs/>
                <w:color w:val="000000"/>
              </w:rPr>
              <w:t>бязат</w:t>
            </w:r>
            <w:r w:rsidRPr="0046455A">
              <w:rPr>
                <w:bCs/>
                <w:color w:val="000000"/>
              </w:rPr>
              <w:lastRenderedPageBreak/>
              <w:t>ельства</w:t>
            </w:r>
          </w:p>
        </w:tc>
        <w:tc>
          <w:tcPr>
            <w:tcW w:w="711"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lastRenderedPageBreak/>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706" w:type="dxa"/>
            <w:vMerge/>
            <w:tcBorders>
              <w:left w:val="single" w:sz="8" w:space="0" w:color="000000"/>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Принятые обязательства</w:t>
            </w:r>
          </w:p>
        </w:tc>
      </w:tr>
      <w:tr w:rsidR="00227CE9" w:rsidRPr="0046455A" w:rsidTr="00960FA8">
        <w:trPr>
          <w:gridAfter w:val="1"/>
          <w:wAfter w:w="22" w:type="dxa"/>
        </w:trPr>
        <w:tc>
          <w:tcPr>
            <w:tcW w:w="706" w:type="dxa"/>
            <w:vMerge/>
            <w:tcBorders>
              <w:left w:val="single" w:sz="8" w:space="0" w:color="000000"/>
              <w:bottom w:val="single" w:sz="4" w:space="0" w:color="auto"/>
              <w:right w:val="single" w:sz="8" w:space="0" w:color="000000"/>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 xml:space="preserve">Принятые денежные </w:t>
            </w:r>
            <w:r w:rsidRPr="0046455A">
              <w:rPr>
                <w:bCs/>
                <w:color w:val="000000"/>
              </w:rPr>
              <w:lastRenderedPageBreak/>
              <w:t>обязательства</w:t>
            </w:r>
          </w:p>
        </w:tc>
      </w:tr>
      <w:tr w:rsidR="00227CE9" w:rsidRPr="0046455A" w:rsidTr="00960FA8">
        <w:trPr>
          <w:gridAfter w:val="1"/>
          <w:wAfter w:w="22" w:type="dxa"/>
        </w:trPr>
        <w:tc>
          <w:tcPr>
            <w:tcW w:w="706" w:type="dxa"/>
            <w:vMerge w:val="restart"/>
            <w:tcBorders>
              <w:top w:val="single" w:sz="4" w:space="0" w:color="auto"/>
              <w:left w:val="single" w:sz="4" w:space="0" w:color="auto"/>
              <w:bottom w:val="single" w:sz="4" w:space="0" w:color="auto"/>
              <w:right w:val="single" w:sz="4" w:space="0" w:color="auto"/>
            </w:tcBorders>
            <w:hideMark/>
          </w:tcPr>
          <w:p w:rsidR="00227CE9" w:rsidRPr="0046455A" w:rsidRDefault="00227CE9" w:rsidP="00960FA8">
            <w:pPr>
              <w:pStyle w:val="s1"/>
              <w:spacing w:before="0" w:beforeAutospacing="0" w:after="0" w:afterAutospacing="0"/>
              <w:rPr>
                <w:bCs/>
                <w:color w:val="000000"/>
              </w:rPr>
            </w:pPr>
            <w:r w:rsidRPr="0046455A">
              <w:rPr>
                <w:bCs/>
                <w:color w:val="000000"/>
              </w:rPr>
              <w:lastRenderedPageBreak/>
              <w:t>Бюджетные ассигнования</w:t>
            </w: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Доведенные бюджетные ассигнования</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Бюджетные ассигнования к распределению</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Бюджетные ассигнования получателей бюджетных средств и администраторов выплат по источникам</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Переданные бюджетные ассигнования</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Полученные бюджетные ассигнования</w:t>
            </w:r>
          </w:p>
        </w:tc>
      </w:tr>
      <w:tr w:rsidR="00227CE9" w:rsidRPr="0046455A" w:rsidTr="00960FA8">
        <w:trPr>
          <w:gridAfter w:val="1"/>
          <w:wAfter w:w="22" w:type="dxa"/>
        </w:trPr>
        <w:tc>
          <w:tcPr>
            <w:tcW w:w="706" w:type="dxa"/>
            <w:vMerge/>
            <w:tcBorders>
              <w:left w:val="single" w:sz="4" w:space="0" w:color="auto"/>
              <w:bottom w:val="single" w:sz="4" w:space="0" w:color="auto"/>
              <w:right w:val="single" w:sz="4" w:space="0" w:color="auto"/>
            </w:tcBorders>
            <w:vAlign w:val="center"/>
            <w:hideMark/>
          </w:tcPr>
          <w:p w:rsidR="00227CE9" w:rsidRPr="0046455A" w:rsidRDefault="00227CE9" w:rsidP="00960FA8">
            <w:pPr>
              <w:rPr>
                <w:rFonts w:ascii="Times New Roman" w:hAnsi="Times New Roman" w:cs="Times New Roman"/>
                <w:bCs/>
                <w:color w:val="000000"/>
                <w:sz w:val="24"/>
                <w:szCs w:val="24"/>
              </w:rPr>
            </w:pPr>
          </w:p>
        </w:tc>
        <w:tc>
          <w:tcPr>
            <w:tcW w:w="711" w:type="dxa"/>
            <w:gridSpan w:val="2"/>
            <w:tcBorders>
              <w:left w:val="single" w:sz="4" w:space="0" w:color="auto"/>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3</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9</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Утвержденные бюджетные ассигнования</w:t>
            </w:r>
          </w:p>
        </w:tc>
      </w:tr>
      <w:tr w:rsidR="00227CE9" w:rsidRPr="0046455A" w:rsidTr="00960FA8">
        <w:trPr>
          <w:gridAfter w:val="1"/>
          <w:wAfter w:w="22" w:type="dxa"/>
        </w:trPr>
        <w:tc>
          <w:tcPr>
            <w:tcW w:w="706" w:type="dxa"/>
            <w:tcBorders>
              <w:top w:val="single" w:sz="4" w:space="0" w:color="auto"/>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Сметные (плановые, прогнозные) назначения</w:t>
            </w:r>
          </w:p>
        </w:tc>
        <w:tc>
          <w:tcPr>
            <w:tcW w:w="711"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4</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По видам расходов (выплат),</w:t>
            </w:r>
          </w:p>
          <w:p w:rsidR="00227CE9" w:rsidRPr="0046455A" w:rsidRDefault="00227CE9" w:rsidP="00960FA8">
            <w:pPr>
              <w:pStyle w:val="s1"/>
              <w:spacing w:before="0" w:beforeAutospacing="0" w:after="0" w:afterAutospacing="0"/>
              <w:rPr>
                <w:bCs/>
                <w:color w:val="000000"/>
              </w:rPr>
            </w:pPr>
            <w:r w:rsidRPr="0046455A">
              <w:rPr>
                <w:bCs/>
                <w:color w:val="000000"/>
              </w:rPr>
              <w:t>видам доходов (поступлений)</w:t>
            </w:r>
          </w:p>
        </w:tc>
      </w:tr>
      <w:tr w:rsidR="00227CE9" w:rsidRPr="0046455A" w:rsidTr="00960FA8">
        <w:trPr>
          <w:gridAfter w:val="1"/>
          <w:wAfter w:w="22" w:type="dxa"/>
        </w:trPr>
        <w:tc>
          <w:tcPr>
            <w:tcW w:w="706"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Право на принятие обязательств</w:t>
            </w:r>
          </w:p>
        </w:tc>
        <w:tc>
          <w:tcPr>
            <w:tcW w:w="711"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6</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По видам расходов (выплат) (обязательств)</w:t>
            </w:r>
          </w:p>
        </w:tc>
      </w:tr>
      <w:tr w:rsidR="00227CE9" w:rsidRPr="0046455A" w:rsidTr="00960FA8">
        <w:trPr>
          <w:gridAfter w:val="1"/>
          <w:wAfter w:w="22" w:type="dxa"/>
        </w:trPr>
        <w:tc>
          <w:tcPr>
            <w:tcW w:w="706"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Утвержденный объем финансового обеспечения</w:t>
            </w:r>
          </w:p>
        </w:tc>
        <w:tc>
          <w:tcPr>
            <w:tcW w:w="711"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7</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По видам доходов (поступлений)</w:t>
            </w:r>
          </w:p>
        </w:tc>
      </w:tr>
      <w:tr w:rsidR="00227CE9" w:rsidRPr="0046455A" w:rsidTr="00960FA8">
        <w:trPr>
          <w:gridAfter w:val="1"/>
          <w:wAfter w:w="22" w:type="dxa"/>
        </w:trPr>
        <w:tc>
          <w:tcPr>
            <w:tcW w:w="706"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Pr>
                <w:bCs/>
                <w:color w:val="000000"/>
              </w:rPr>
              <w:t>Полученофинансового</w:t>
            </w:r>
            <w:r w:rsidRPr="0046455A">
              <w:rPr>
                <w:bCs/>
                <w:color w:val="000000"/>
              </w:rPr>
              <w:t>обеспечения</w:t>
            </w:r>
          </w:p>
        </w:tc>
        <w:tc>
          <w:tcPr>
            <w:tcW w:w="711"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5</w:t>
            </w:r>
          </w:p>
        </w:tc>
        <w:tc>
          <w:tcPr>
            <w:tcW w:w="699" w:type="dxa"/>
            <w:gridSpan w:val="2"/>
            <w:tcBorders>
              <w:bottom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451"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8</w:t>
            </w:r>
          </w:p>
        </w:tc>
        <w:tc>
          <w:tcPr>
            <w:tcW w:w="809"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1003" w:type="dxa"/>
            <w:gridSpan w:val="7"/>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0</w:t>
            </w:r>
          </w:p>
        </w:tc>
        <w:tc>
          <w:tcPr>
            <w:tcW w:w="3993" w:type="dxa"/>
            <w:gridSpan w:val="4"/>
            <w:tcBorders>
              <w:bottom w:val="single" w:sz="8" w:space="0" w:color="000000"/>
              <w:right w:val="single" w:sz="8" w:space="0" w:color="000000"/>
            </w:tcBorders>
            <w:hideMark/>
          </w:tcPr>
          <w:p w:rsidR="00227CE9" w:rsidRPr="0046455A" w:rsidRDefault="00227CE9" w:rsidP="00960FA8">
            <w:pPr>
              <w:pStyle w:val="a3"/>
              <w:spacing w:before="0" w:beforeAutospacing="0" w:after="0" w:afterAutospacing="0"/>
              <w:rPr>
                <w:bCs/>
                <w:color w:val="000000"/>
                <w:sz w:val="24"/>
                <w:szCs w:val="24"/>
              </w:rPr>
            </w:pPr>
            <w:r w:rsidRPr="0046455A">
              <w:rPr>
                <w:bCs/>
                <w:color w:val="000000"/>
                <w:sz w:val="24"/>
                <w:szCs w:val="24"/>
              </w:rPr>
              <w:t> </w:t>
            </w:r>
          </w:p>
        </w:tc>
        <w:tc>
          <w:tcPr>
            <w:tcW w:w="2566" w:type="dxa"/>
            <w:gridSpan w:val="2"/>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По видам доходов (поступлений)</w:t>
            </w:r>
          </w:p>
        </w:tc>
      </w:tr>
    </w:tbl>
    <w:p w:rsidR="00227CE9" w:rsidRPr="0046455A" w:rsidRDefault="00227CE9" w:rsidP="00227CE9">
      <w:pPr>
        <w:pStyle w:val="a3"/>
        <w:spacing w:before="0" w:beforeAutospacing="0" w:after="0" w:afterAutospacing="0"/>
        <w:rPr>
          <w:bCs/>
          <w:color w:val="000000"/>
          <w:sz w:val="24"/>
          <w:szCs w:val="24"/>
        </w:rPr>
      </w:pPr>
      <w:r w:rsidRPr="0046455A">
        <w:rPr>
          <w:bCs/>
          <w:color w:val="000000"/>
          <w:sz w:val="24"/>
          <w:szCs w:val="24"/>
        </w:rPr>
        <w:lastRenderedPageBreak/>
        <w:t> </w:t>
      </w:r>
    </w:p>
    <w:p w:rsidR="00227CE9" w:rsidRPr="0046455A" w:rsidRDefault="00227CE9" w:rsidP="00227CE9">
      <w:pPr>
        <w:pStyle w:val="s3"/>
        <w:spacing w:before="0" w:beforeAutospacing="0" w:after="0" w:afterAutospacing="0"/>
        <w:rPr>
          <w:bCs/>
          <w:color w:val="000000"/>
        </w:rPr>
      </w:pPr>
      <w:r>
        <w:rPr>
          <w:bCs/>
          <w:color w:val="000000"/>
        </w:rPr>
        <w:t xml:space="preserve">                                         </w:t>
      </w:r>
      <w:r w:rsidRPr="0046455A">
        <w:rPr>
          <w:bCs/>
          <w:color w:val="000000"/>
        </w:rPr>
        <w:t>ЗАБАЛАНСОВЫЕ СЧЕТА</w:t>
      </w:r>
    </w:p>
    <w:p w:rsidR="00227CE9" w:rsidRPr="0046455A" w:rsidRDefault="00227CE9" w:rsidP="00227CE9">
      <w:pPr>
        <w:pStyle w:val="a3"/>
        <w:spacing w:before="0" w:beforeAutospacing="0" w:after="0" w:afterAutospacing="0"/>
        <w:rPr>
          <w:bCs/>
          <w:color w:val="000000"/>
          <w:sz w:val="24"/>
          <w:szCs w:val="24"/>
        </w:rPr>
      </w:pPr>
      <w:r w:rsidRPr="0046455A">
        <w:rPr>
          <w:bCs/>
          <w:color w:val="000000"/>
          <w:sz w:val="24"/>
          <w:szCs w:val="24"/>
        </w:rPr>
        <w:t> </w:t>
      </w:r>
    </w:p>
    <w:tbl>
      <w:tblPr>
        <w:tblW w:w="9508" w:type="dxa"/>
        <w:tblInd w:w="-557" w:type="dxa"/>
        <w:tblCellMar>
          <w:left w:w="0" w:type="dxa"/>
          <w:right w:w="0" w:type="dxa"/>
        </w:tblCellMar>
        <w:tblLook w:val="04A0"/>
      </w:tblPr>
      <w:tblGrid>
        <w:gridCol w:w="7125"/>
        <w:gridCol w:w="2383"/>
      </w:tblGrid>
      <w:tr w:rsidR="00227CE9" w:rsidRPr="0046455A" w:rsidTr="00960FA8">
        <w:trPr>
          <w:trHeight w:val="232"/>
        </w:trPr>
        <w:tc>
          <w:tcPr>
            <w:tcW w:w="7125" w:type="dxa"/>
            <w:tcBorders>
              <w:top w:val="single" w:sz="8" w:space="0" w:color="000000"/>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Наименование счета</w:t>
            </w:r>
          </w:p>
        </w:tc>
        <w:tc>
          <w:tcPr>
            <w:tcW w:w="2383" w:type="dxa"/>
            <w:tcBorders>
              <w:top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Номер счета</w:t>
            </w:r>
          </w:p>
        </w:tc>
      </w:tr>
      <w:tr w:rsidR="00227CE9" w:rsidRPr="0046455A" w:rsidTr="00960FA8">
        <w:trPr>
          <w:trHeight w:val="232"/>
        </w:trPr>
        <w:tc>
          <w:tcPr>
            <w:tcW w:w="7125"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1</w:t>
            </w:r>
          </w:p>
        </w:tc>
        <w:tc>
          <w:tcPr>
            <w:tcW w:w="2383" w:type="dxa"/>
            <w:tcBorders>
              <w:bottom w:val="single" w:sz="8" w:space="0" w:color="000000"/>
              <w:right w:val="single" w:sz="8" w:space="0" w:color="000000"/>
            </w:tcBorders>
            <w:hideMark/>
          </w:tcPr>
          <w:p w:rsidR="00227CE9" w:rsidRPr="0046455A" w:rsidRDefault="00227CE9" w:rsidP="00960FA8">
            <w:pPr>
              <w:pStyle w:val="s1"/>
              <w:spacing w:before="0" w:beforeAutospacing="0" w:after="0" w:afterAutospacing="0"/>
              <w:jc w:val="center"/>
              <w:rPr>
                <w:bCs/>
                <w:color w:val="000000"/>
              </w:rPr>
            </w:pPr>
            <w:r w:rsidRPr="0046455A">
              <w:rPr>
                <w:bCs/>
                <w:color w:val="000000"/>
              </w:rPr>
              <w:t>2</w:t>
            </w:r>
          </w:p>
        </w:tc>
      </w:tr>
      <w:tr w:rsidR="00227CE9" w:rsidRPr="0046455A" w:rsidTr="00960FA8">
        <w:trPr>
          <w:trHeight w:val="232"/>
        </w:trPr>
        <w:tc>
          <w:tcPr>
            <w:tcW w:w="7125"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Имущество, полученное в пользование</w:t>
            </w:r>
            <w:hyperlink r:id="rId12" w:anchor="block_1222" w:history="1">
              <w:r w:rsidRPr="0046455A">
                <w:rPr>
                  <w:rStyle w:val="a8"/>
                  <w:bCs/>
                  <w:color w:val="3272C0"/>
                </w:rPr>
                <w:t>**</w:t>
              </w:r>
            </w:hyperlink>
          </w:p>
        </w:tc>
        <w:tc>
          <w:tcPr>
            <w:tcW w:w="2383" w:type="dxa"/>
            <w:tcBorders>
              <w:bottom w:val="single" w:sz="8" w:space="0" w:color="000000"/>
              <w:right w:val="single" w:sz="8" w:space="0" w:color="000000"/>
            </w:tcBorders>
            <w:hideMark/>
          </w:tcPr>
          <w:p w:rsidR="00227CE9" w:rsidRPr="0046455A" w:rsidRDefault="00026FD7" w:rsidP="00960FA8">
            <w:pPr>
              <w:pStyle w:val="s1"/>
              <w:spacing w:before="0" w:beforeAutospacing="0" w:after="0" w:afterAutospacing="0"/>
              <w:jc w:val="center"/>
              <w:rPr>
                <w:bCs/>
                <w:color w:val="000000"/>
              </w:rPr>
            </w:pPr>
            <w:hyperlink r:id="rId13" w:anchor="block_1" w:history="1">
              <w:r w:rsidR="00227CE9" w:rsidRPr="0046455A">
                <w:rPr>
                  <w:rStyle w:val="a8"/>
                  <w:bCs/>
                  <w:color w:val="3272C0"/>
                </w:rPr>
                <w:t>01</w:t>
              </w:r>
            </w:hyperlink>
          </w:p>
        </w:tc>
      </w:tr>
      <w:tr w:rsidR="00227CE9" w:rsidRPr="0046455A" w:rsidTr="00960FA8">
        <w:trPr>
          <w:trHeight w:val="232"/>
        </w:trPr>
        <w:tc>
          <w:tcPr>
            <w:tcW w:w="7125"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Бланки строгой отчетности</w:t>
            </w:r>
          </w:p>
        </w:tc>
        <w:tc>
          <w:tcPr>
            <w:tcW w:w="2383" w:type="dxa"/>
            <w:tcBorders>
              <w:bottom w:val="single" w:sz="8" w:space="0" w:color="000000"/>
              <w:right w:val="single" w:sz="8" w:space="0" w:color="000000"/>
            </w:tcBorders>
            <w:hideMark/>
          </w:tcPr>
          <w:p w:rsidR="00227CE9" w:rsidRPr="0046455A" w:rsidRDefault="00026FD7" w:rsidP="00960FA8">
            <w:pPr>
              <w:pStyle w:val="s1"/>
              <w:spacing w:before="0" w:beforeAutospacing="0" w:after="0" w:afterAutospacing="0"/>
              <w:jc w:val="center"/>
              <w:rPr>
                <w:bCs/>
                <w:color w:val="000000"/>
              </w:rPr>
            </w:pPr>
            <w:hyperlink r:id="rId14" w:anchor="block_3" w:history="1">
              <w:r w:rsidR="00227CE9" w:rsidRPr="0046455A">
                <w:rPr>
                  <w:rStyle w:val="a8"/>
                  <w:bCs/>
                  <w:color w:val="3272C0"/>
                </w:rPr>
                <w:t>03</w:t>
              </w:r>
            </w:hyperlink>
          </w:p>
        </w:tc>
      </w:tr>
      <w:tr w:rsidR="00227CE9" w:rsidRPr="0046455A" w:rsidTr="00960FA8">
        <w:trPr>
          <w:trHeight w:val="232"/>
        </w:trPr>
        <w:tc>
          <w:tcPr>
            <w:tcW w:w="7125"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Pr>
                <w:bCs/>
                <w:color w:val="000000"/>
              </w:rPr>
              <w:t>Списанная з</w:t>
            </w:r>
            <w:r w:rsidRPr="0046455A">
              <w:rPr>
                <w:bCs/>
                <w:color w:val="000000"/>
              </w:rPr>
              <w:t>адолженность неплатежеспособных дебиторов</w:t>
            </w:r>
          </w:p>
        </w:tc>
        <w:tc>
          <w:tcPr>
            <w:tcW w:w="2383" w:type="dxa"/>
            <w:tcBorders>
              <w:bottom w:val="single" w:sz="8" w:space="0" w:color="000000"/>
              <w:right w:val="single" w:sz="8" w:space="0" w:color="000000"/>
            </w:tcBorders>
            <w:hideMark/>
          </w:tcPr>
          <w:p w:rsidR="00227CE9" w:rsidRPr="0046455A" w:rsidRDefault="00026FD7" w:rsidP="00960FA8">
            <w:pPr>
              <w:pStyle w:val="s1"/>
              <w:spacing w:before="0" w:beforeAutospacing="0" w:after="0" w:afterAutospacing="0"/>
              <w:jc w:val="center"/>
              <w:rPr>
                <w:bCs/>
                <w:color w:val="000000"/>
              </w:rPr>
            </w:pPr>
            <w:hyperlink r:id="rId15" w:anchor="block_4" w:history="1">
              <w:r w:rsidR="00227CE9" w:rsidRPr="0046455A">
                <w:rPr>
                  <w:rStyle w:val="a8"/>
                  <w:bCs/>
                  <w:color w:val="3272C0"/>
                </w:rPr>
                <w:t>04</w:t>
              </w:r>
            </w:hyperlink>
          </w:p>
        </w:tc>
      </w:tr>
      <w:tr w:rsidR="00227CE9" w:rsidRPr="0046455A" w:rsidTr="00960FA8">
        <w:trPr>
          <w:trHeight w:val="232"/>
        </w:trPr>
        <w:tc>
          <w:tcPr>
            <w:tcW w:w="7125"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Государственные и муниципальные гарантии</w:t>
            </w:r>
          </w:p>
        </w:tc>
        <w:tc>
          <w:tcPr>
            <w:tcW w:w="2383" w:type="dxa"/>
            <w:tcBorders>
              <w:bottom w:val="single" w:sz="8" w:space="0" w:color="000000"/>
              <w:right w:val="single" w:sz="8" w:space="0" w:color="000000"/>
            </w:tcBorders>
            <w:hideMark/>
          </w:tcPr>
          <w:p w:rsidR="00227CE9" w:rsidRPr="0046455A" w:rsidRDefault="00026FD7" w:rsidP="00960FA8">
            <w:pPr>
              <w:pStyle w:val="s1"/>
              <w:spacing w:before="0" w:beforeAutospacing="0" w:after="0" w:afterAutospacing="0"/>
              <w:jc w:val="center"/>
              <w:rPr>
                <w:bCs/>
                <w:color w:val="000000"/>
              </w:rPr>
            </w:pPr>
            <w:hyperlink r:id="rId16" w:anchor="block_11" w:history="1">
              <w:r w:rsidR="00227CE9" w:rsidRPr="0046455A">
                <w:rPr>
                  <w:rStyle w:val="a8"/>
                  <w:bCs/>
                  <w:color w:val="3272C0"/>
                </w:rPr>
                <w:t>11</w:t>
              </w:r>
            </w:hyperlink>
          </w:p>
        </w:tc>
      </w:tr>
      <w:tr w:rsidR="00227CE9" w:rsidRPr="0046455A" w:rsidTr="00960FA8">
        <w:trPr>
          <w:trHeight w:val="232"/>
        </w:trPr>
        <w:tc>
          <w:tcPr>
            <w:tcW w:w="7125"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Расчетные документы, не оплаченные в срок из-за отсутствия средств на счете государственного (муниципального) учреждения</w:t>
            </w:r>
          </w:p>
        </w:tc>
        <w:tc>
          <w:tcPr>
            <w:tcW w:w="2383" w:type="dxa"/>
            <w:tcBorders>
              <w:bottom w:val="single" w:sz="8" w:space="0" w:color="000000"/>
              <w:right w:val="single" w:sz="8" w:space="0" w:color="000000"/>
            </w:tcBorders>
            <w:hideMark/>
          </w:tcPr>
          <w:p w:rsidR="00227CE9" w:rsidRPr="0046455A" w:rsidRDefault="00026FD7" w:rsidP="00960FA8">
            <w:pPr>
              <w:pStyle w:val="s1"/>
              <w:spacing w:before="0" w:beforeAutospacing="0" w:after="0" w:afterAutospacing="0"/>
              <w:jc w:val="center"/>
              <w:rPr>
                <w:bCs/>
                <w:color w:val="000000"/>
              </w:rPr>
            </w:pPr>
            <w:hyperlink r:id="rId17" w:anchor="block_15" w:history="1">
              <w:r w:rsidR="00227CE9" w:rsidRPr="0046455A">
                <w:rPr>
                  <w:rStyle w:val="a8"/>
                  <w:bCs/>
                  <w:color w:val="3272C0"/>
                </w:rPr>
                <w:t>15</w:t>
              </w:r>
            </w:hyperlink>
          </w:p>
        </w:tc>
      </w:tr>
      <w:tr w:rsidR="00227CE9" w:rsidRPr="0046455A" w:rsidTr="00960FA8">
        <w:trPr>
          <w:trHeight w:val="452"/>
        </w:trPr>
        <w:tc>
          <w:tcPr>
            <w:tcW w:w="7125"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Поступления денежных средств</w:t>
            </w:r>
            <w:hyperlink r:id="rId18" w:anchor="block_1222" w:history="1">
              <w:r w:rsidRPr="0046455A">
                <w:rPr>
                  <w:rStyle w:val="a8"/>
                  <w:bCs/>
                  <w:color w:val="3272C0"/>
                </w:rPr>
                <w:t>**</w:t>
              </w:r>
            </w:hyperlink>
          </w:p>
        </w:tc>
        <w:tc>
          <w:tcPr>
            <w:tcW w:w="2383" w:type="dxa"/>
            <w:tcBorders>
              <w:bottom w:val="single" w:sz="8" w:space="0" w:color="000000"/>
              <w:right w:val="single" w:sz="8" w:space="0" w:color="000000"/>
            </w:tcBorders>
            <w:hideMark/>
          </w:tcPr>
          <w:p w:rsidR="00227CE9" w:rsidRPr="0046455A" w:rsidRDefault="00026FD7" w:rsidP="00960FA8">
            <w:pPr>
              <w:pStyle w:val="s1"/>
              <w:spacing w:before="0" w:beforeAutospacing="0" w:after="0" w:afterAutospacing="0"/>
              <w:jc w:val="center"/>
              <w:rPr>
                <w:bCs/>
                <w:color w:val="000000"/>
              </w:rPr>
            </w:pPr>
            <w:hyperlink r:id="rId19" w:anchor="block_17" w:history="1">
              <w:r w:rsidR="00227CE9" w:rsidRPr="0046455A">
                <w:rPr>
                  <w:rStyle w:val="a8"/>
                  <w:bCs/>
                  <w:color w:val="3272C0"/>
                </w:rPr>
                <w:t>17</w:t>
              </w:r>
            </w:hyperlink>
          </w:p>
        </w:tc>
      </w:tr>
      <w:tr w:rsidR="00227CE9" w:rsidRPr="0046455A" w:rsidTr="00960FA8">
        <w:trPr>
          <w:trHeight w:val="452"/>
        </w:trPr>
        <w:tc>
          <w:tcPr>
            <w:tcW w:w="7125"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Выбытия денежных средств</w:t>
            </w:r>
            <w:hyperlink r:id="rId20" w:anchor="block_1222" w:history="1">
              <w:r w:rsidRPr="0046455A">
                <w:rPr>
                  <w:rStyle w:val="a8"/>
                  <w:bCs/>
                  <w:color w:val="3272C0"/>
                </w:rPr>
                <w:t>**</w:t>
              </w:r>
            </w:hyperlink>
          </w:p>
        </w:tc>
        <w:tc>
          <w:tcPr>
            <w:tcW w:w="2383" w:type="dxa"/>
            <w:tcBorders>
              <w:bottom w:val="single" w:sz="8" w:space="0" w:color="000000"/>
              <w:right w:val="single" w:sz="8" w:space="0" w:color="000000"/>
            </w:tcBorders>
            <w:hideMark/>
          </w:tcPr>
          <w:p w:rsidR="00227CE9" w:rsidRPr="0046455A" w:rsidRDefault="00026FD7" w:rsidP="00960FA8">
            <w:pPr>
              <w:pStyle w:val="s1"/>
              <w:spacing w:before="0" w:beforeAutospacing="0" w:after="0" w:afterAutospacing="0"/>
              <w:jc w:val="center"/>
              <w:rPr>
                <w:bCs/>
                <w:color w:val="000000"/>
              </w:rPr>
            </w:pPr>
            <w:hyperlink r:id="rId21" w:anchor="block_18" w:history="1">
              <w:r w:rsidR="00227CE9" w:rsidRPr="0046455A">
                <w:rPr>
                  <w:rStyle w:val="a8"/>
                  <w:bCs/>
                  <w:color w:val="3272C0"/>
                </w:rPr>
                <w:t>18</w:t>
              </w:r>
            </w:hyperlink>
          </w:p>
        </w:tc>
      </w:tr>
      <w:tr w:rsidR="00227CE9" w:rsidRPr="0046455A" w:rsidTr="00960FA8">
        <w:trPr>
          <w:trHeight w:val="421"/>
        </w:trPr>
        <w:tc>
          <w:tcPr>
            <w:tcW w:w="7125"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Невыясненные поступления прошлых лет</w:t>
            </w:r>
          </w:p>
        </w:tc>
        <w:tc>
          <w:tcPr>
            <w:tcW w:w="2383" w:type="dxa"/>
            <w:tcBorders>
              <w:bottom w:val="single" w:sz="8" w:space="0" w:color="000000"/>
              <w:right w:val="single" w:sz="8" w:space="0" w:color="000000"/>
            </w:tcBorders>
            <w:hideMark/>
          </w:tcPr>
          <w:p w:rsidR="00227CE9" w:rsidRPr="0046455A" w:rsidRDefault="00026FD7" w:rsidP="00960FA8">
            <w:pPr>
              <w:pStyle w:val="s1"/>
              <w:spacing w:before="0" w:beforeAutospacing="0" w:after="0" w:afterAutospacing="0"/>
              <w:jc w:val="center"/>
              <w:rPr>
                <w:bCs/>
                <w:color w:val="000000"/>
              </w:rPr>
            </w:pPr>
            <w:hyperlink r:id="rId22" w:anchor="block_19" w:history="1">
              <w:r w:rsidR="00227CE9" w:rsidRPr="0046455A">
                <w:rPr>
                  <w:rStyle w:val="a8"/>
                  <w:bCs/>
                  <w:color w:val="3272C0"/>
                </w:rPr>
                <w:t>19</w:t>
              </w:r>
            </w:hyperlink>
          </w:p>
        </w:tc>
      </w:tr>
      <w:tr w:rsidR="00227CE9" w:rsidRPr="0046455A" w:rsidTr="00960FA8">
        <w:trPr>
          <w:trHeight w:val="452"/>
        </w:trPr>
        <w:tc>
          <w:tcPr>
            <w:tcW w:w="7125"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Задолженность, невостребованная кредиторами</w:t>
            </w:r>
          </w:p>
        </w:tc>
        <w:tc>
          <w:tcPr>
            <w:tcW w:w="2383" w:type="dxa"/>
            <w:tcBorders>
              <w:bottom w:val="single" w:sz="8" w:space="0" w:color="000000"/>
              <w:right w:val="single" w:sz="8" w:space="0" w:color="000000"/>
            </w:tcBorders>
            <w:hideMark/>
          </w:tcPr>
          <w:p w:rsidR="00227CE9" w:rsidRPr="0046455A" w:rsidRDefault="00026FD7" w:rsidP="00960FA8">
            <w:pPr>
              <w:pStyle w:val="s1"/>
              <w:spacing w:before="0" w:beforeAutospacing="0" w:after="0" w:afterAutospacing="0"/>
              <w:jc w:val="center"/>
              <w:rPr>
                <w:bCs/>
                <w:color w:val="000000"/>
              </w:rPr>
            </w:pPr>
            <w:hyperlink r:id="rId23" w:anchor="block_20" w:history="1">
              <w:r w:rsidR="00227CE9" w:rsidRPr="0046455A">
                <w:rPr>
                  <w:rStyle w:val="a8"/>
                  <w:bCs/>
                  <w:color w:val="3272C0"/>
                </w:rPr>
                <w:t>20</w:t>
              </w:r>
            </w:hyperlink>
          </w:p>
        </w:tc>
      </w:tr>
      <w:tr w:rsidR="00227CE9" w:rsidRPr="0046455A" w:rsidTr="00960FA8">
        <w:trPr>
          <w:trHeight w:val="452"/>
        </w:trPr>
        <w:tc>
          <w:tcPr>
            <w:tcW w:w="7125"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Основные средства в эксплуатации</w:t>
            </w:r>
          </w:p>
        </w:tc>
        <w:tc>
          <w:tcPr>
            <w:tcW w:w="2383" w:type="dxa"/>
            <w:tcBorders>
              <w:bottom w:val="single" w:sz="8" w:space="0" w:color="000000"/>
              <w:right w:val="single" w:sz="8" w:space="0" w:color="000000"/>
            </w:tcBorders>
            <w:hideMark/>
          </w:tcPr>
          <w:p w:rsidR="00227CE9" w:rsidRPr="0046455A" w:rsidRDefault="00026FD7" w:rsidP="00960FA8">
            <w:pPr>
              <w:pStyle w:val="s1"/>
              <w:spacing w:before="0" w:beforeAutospacing="0" w:after="0" w:afterAutospacing="0"/>
              <w:jc w:val="center"/>
              <w:rPr>
                <w:bCs/>
                <w:color w:val="000000"/>
              </w:rPr>
            </w:pPr>
            <w:hyperlink r:id="rId24" w:anchor="block_21" w:history="1">
              <w:r w:rsidR="00227CE9" w:rsidRPr="0046455A">
                <w:rPr>
                  <w:rStyle w:val="a8"/>
                  <w:bCs/>
                  <w:color w:val="3272C0"/>
                </w:rPr>
                <w:t>21</w:t>
              </w:r>
            </w:hyperlink>
          </w:p>
        </w:tc>
      </w:tr>
      <w:tr w:rsidR="00227CE9" w:rsidRPr="0046455A" w:rsidTr="00960FA8">
        <w:trPr>
          <w:trHeight w:val="452"/>
        </w:trPr>
        <w:tc>
          <w:tcPr>
            <w:tcW w:w="7125"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Периодические издания для пользования</w:t>
            </w:r>
          </w:p>
        </w:tc>
        <w:tc>
          <w:tcPr>
            <w:tcW w:w="2383" w:type="dxa"/>
            <w:tcBorders>
              <w:bottom w:val="single" w:sz="8" w:space="0" w:color="000000"/>
              <w:right w:val="single" w:sz="8" w:space="0" w:color="000000"/>
            </w:tcBorders>
            <w:hideMark/>
          </w:tcPr>
          <w:p w:rsidR="00227CE9" w:rsidRPr="0046455A" w:rsidRDefault="00026FD7" w:rsidP="00960FA8">
            <w:pPr>
              <w:pStyle w:val="s1"/>
              <w:spacing w:before="0" w:beforeAutospacing="0" w:after="0" w:afterAutospacing="0"/>
              <w:jc w:val="center"/>
              <w:rPr>
                <w:bCs/>
                <w:color w:val="000000"/>
              </w:rPr>
            </w:pPr>
            <w:hyperlink r:id="rId25" w:anchor="block_23" w:history="1">
              <w:r w:rsidR="00227CE9" w:rsidRPr="0046455A">
                <w:rPr>
                  <w:rStyle w:val="a8"/>
                  <w:bCs/>
                  <w:color w:val="3272C0"/>
                </w:rPr>
                <w:t>23</w:t>
              </w:r>
            </w:hyperlink>
          </w:p>
        </w:tc>
      </w:tr>
      <w:tr w:rsidR="00227CE9" w:rsidRPr="0046455A" w:rsidTr="00960FA8">
        <w:trPr>
          <w:trHeight w:val="452"/>
        </w:trPr>
        <w:tc>
          <w:tcPr>
            <w:tcW w:w="7125" w:type="dxa"/>
            <w:tcBorders>
              <w:left w:val="single" w:sz="8" w:space="0" w:color="000000"/>
              <w:bottom w:val="single" w:sz="8" w:space="0" w:color="000000"/>
              <w:right w:val="single" w:sz="8" w:space="0" w:color="000000"/>
            </w:tcBorders>
            <w:hideMark/>
          </w:tcPr>
          <w:p w:rsidR="00227CE9" w:rsidRPr="003C0610" w:rsidRDefault="00227CE9" w:rsidP="00960FA8">
            <w:pPr>
              <w:pStyle w:val="s1"/>
              <w:spacing w:before="0" w:beforeAutospacing="0" w:after="0" w:afterAutospacing="0"/>
              <w:rPr>
                <w:bCs/>
              </w:rPr>
            </w:pPr>
            <w:r>
              <w:rPr>
                <w:bCs/>
                <w:color w:val="000000"/>
              </w:rPr>
              <w:t xml:space="preserve">Имущество, переданное в </w:t>
            </w:r>
            <w:r w:rsidRPr="0046455A">
              <w:rPr>
                <w:bCs/>
                <w:color w:val="000000"/>
              </w:rPr>
              <w:t>возмездное пользование</w:t>
            </w:r>
            <w:r>
              <w:rPr>
                <w:bCs/>
                <w:color w:val="000000"/>
              </w:rPr>
              <w:t xml:space="preserve"> (аренду)</w:t>
            </w:r>
          </w:p>
        </w:tc>
        <w:tc>
          <w:tcPr>
            <w:tcW w:w="2383" w:type="dxa"/>
            <w:tcBorders>
              <w:bottom w:val="single" w:sz="8" w:space="0" w:color="000000"/>
              <w:right w:val="single" w:sz="8" w:space="0" w:color="000000"/>
            </w:tcBorders>
            <w:hideMark/>
          </w:tcPr>
          <w:p w:rsidR="00227CE9" w:rsidRPr="003C0610" w:rsidRDefault="00227CE9" w:rsidP="00960FA8">
            <w:pPr>
              <w:pStyle w:val="s1"/>
              <w:spacing w:before="0" w:beforeAutospacing="0" w:after="0" w:afterAutospacing="0"/>
              <w:jc w:val="center"/>
              <w:rPr>
                <w:color w:val="00B0F0"/>
                <w:u w:val="single"/>
              </w:rPr>
            </w:pPr>
            <w:r w:rsidRPr="003C0610">
              <w:rPr>
                <w:bCs/>
                <w:color w:val="00B0F0"/>
                <w:u w:val="single"/>
              </w:rPr>
              <w:t>25</w:t>
            </w:r>
          </w:p>
        </w:tc>
      </w:tr>
      <w:tr w:rsidR="00227CE9" w:rsidRPr="000E08D3" w:rsidTr="00960FA8">
        <w:trPr>
          <w:trHeight w:val="452"/>
        </w:trPr>
        <w:tc>
          <w:tcPr>
            <w:tcW w:w="7125" w:type="dxa"/>
            <w:tcBorders>
              <w:left w:val="single" w:sz="8" w:space="0" w:color="000000"/>
              <w:bottom w:val="single" w:sz="8" w:space="0" w:color="000000"/>
              <w:right w:val="single" w:sz="8" w:space="0" w:color="000000"/>
            </w:tcBorders>
            <w:hideMark/>
          </w:tcPr>
          <w:p w:rsidR="00227CE9" w:rsidRPr="0046455A" w:rsidRDefault="00227CE9" w:rsidP="00960FA8">
            <w:pPr>
              <w:pStyle w:val="s1"/>
              <w:spacing w:before="0" w:beforeAutospacing="0" w:after="0" w:afterAutospacing="0"/>
              <w:rPr>
                <w:bCs/>
                <w:color w:val="000000"/>
              </w:rPr>
            </w:pPr>
            <w:r w:rsidRPr="0046455A">
              <w:rPr>
                <w:bCs/>
                <w:color w:val="000000"/>
              </w:rPr>
              <w:t>Имущество, переданное в безвозмездное пользование</w:t>
            </w:r>
            <w:hyperlink r:id="rId26" w:anchor="block_1222" w:history="1">
              <w:r w:rsidRPr="0046455A">
                <w:rPr>
                  <w:rStyle w:val="a8"/>
                  <w:bCs/>
                  <w:color w:val="3272C0"/>
                </w:rPr>
                <w:t>**</w:t>
              </w:r>
            </w:hyperlink>
          </w:p>
        </w:tc>
        <w:tc>
          <w:tcPr>
            <w:tcW w:w="2383" w:type="dxa"/>
            <w:tcBorders>
              <w:bottom w:val="single" w:sz="8" w:space="0" w:color="000000"/>
              <w:right w:val="single" w:sz="8" w:space="0" w:color="000000"/>
            </w:tcBorders>
            <w:hideMark/>
          </w:tcPr>
          <w:p w:rsidR="00227CE9" w:rsidRPr="000E08D3" w:rsidRDefault="00026FD7" w:rsidP="00960FA8">
            <w:pPr>
              <w:pStyle w:val="s1"/>
              <w:spacing w:before="0" w:beforeAutospacing="0" w:after="0" w:afterAutospacing="0"/>
              <w:jc w:val="center"/>
              <w:rPr>
                <w:b/>
                <w:bCs/>
                <w:color w:val="000000"/>
              </w:rPr>
            </w:pPr>
            <w:hyperlink r:id="rId27" w:anchor="block_26" w:history="1">
              <w:r w:rsidR="00227CE9" w:rsidRPr="000E08D3">
                <w:rPr>
                  <w:rStyle w:val="a8"/>
                  <w:b/>
                  <w:bCs/>
                  <w:color w:val="3272C0"/>
                </w:rPr>
                <w:t>26</w:t>
              </w:r>
            </w:hyperlink>
          </w:p>
        </w:tc>
      </w:tr>
    </w:tbl>
    <w:p w:rsidR="00227CE9" w:rsidRDefault="00227CE9" w:rsidP="00227CE9">
      <w:pPr>
        <w:pStyle w:val="a3"/>
        <w:spacing w:before="0" w:beforeAutospacing="0" w:after="0" w:afterAutospacing="0"/>
        <w:rPr>
          <w:b/>
          <w:bCs/>
          <w:color w:val="000000"/>
          <w:sz w:val="24"/>
          <w:szCs w:val="24"/>
        </w:rPr>
      </w:pPr>
    </w:p>
    <w:p w:rsidR="00227CE9" w:rsidRDefault="00227CE9" w:rsidP="00227CE9">
      <w:pPr>
        <w:pStyle w:val="a3"/>
        <w:spacing w:before="0" w:beforeAutospacing="0" w:after="0" w:afterAutospacing="0"/>
        <w:rPr>
          <w:b/>
          <w:bCs/>
          <w:color w:val="000000"/>
          <w:sz w:val="24"/>
          <w:szCs w:val="24"/>
        </w:rPr>
      </w:pPr>
    </w:p>
    <w:p w:rsidR="00227CE9" w:rsidRDefault="00227CE9" w:rsidP="00227CE9">
      <w:pPr>
        <w:pStyle w:val="a3"/>
        <w:spacing w:before="0" w:beforeAutospacing="0" w:after="0" w:afterAutospacing="0"/>
        <w:rPr>
          <w:b/>
          <w:bCs/>
          <w:color w:val="000000"/>
          <w:sz w:val="24"/>
          <w:szCs w:val="24"/>
        </w:rPr>
      </w:pPr>
    </w:p>
    <w:p w:rsidR="00227CE9" w:rsidRDefault="00227CE9" w:rsidP="00227CE9">
      <w:pPr>
        <w:pStyle w:val="a3"/>
        <w:spacing w:before="0" w:beforeAutospacing="0" w:after="0" w:afterAutospacing="0"/>
        <w:rPr>
          <w:b/>
          <w:bCs/>
          <w:color w:val="000000"/>
          <w:sz w:val="24"/>
          <w:szCs w:val="24"/>
        </w:rPr>
      </w:pPr>
      <w:r w:rsidRPr="000E08D3">
        <w:rPr>
          <w:b/>
          <w:bCs/>
          <w:color w:val="000000"/>
          <w:sz w:val="24"/>
          <w:szCs w:val="24"/>
        </w:rPr>
        <w:t> </w:t>
      </w:r>
    </w:p>
    <w:p w:rsidR="00227CE9" w:rsidRDefault="00227CE9" w:rsidP="00227CE9">
      <w:pPr>
        <w:pStyle w:val="a3"/>
        <w:spacing w:before="0" w:beforeAutospacing="0" w:after="0" w:afterAutospacing="0"/>
        <w:rPr>
          <w:b/>
          <w:bCs/>
          <w:color w:val="000000"/>
          <w:sz w:val="24"/>
          <w:szCs w:val="24"/>
        </w:rPr>
      </w:pPr>
    </w:p>
    <w:p w:rsidR="00227CE9" w:rsidRDefault="00227CE9" w:rsidP="00227CE9">
      <w:pPr>
        <w:pStyle w:val="a3"/>
        <w:spacing w:before="0" w:beforeAutospacing="0" w:after="0" w:afterAutospacing="0"/>
        <w:rPr>
          <w:b/>
          <w:bCs/>
          <w:color w:val="000000"/>
          <w:sz w:val="24"/>
          <w:szCs w:val="24"/>
        </w:rPr>
      </w:pPr>
    </w:p>
    <w:p w:rsidR="00227CE9" w:rsidRDefault="00227CE9" w:rsidP="00227CE9">
      <w:pPr>
        <w:pStyle w:val="a3"/>
        <w:spacing w:before="0" w:beforeAutospacing="0" w:after="0" w:afterAutospacing="0"/>
        <w:rPr>
          <w:b/>
          <w:bCs/>
          <w:color w:val="000000"/>
          <w:sz w:val="24"/>
          <w:szCs w:val="24"/>
        </w:rPr>
      </w:pPr>
    </w:p>
    <w:p w:rsidR="00227CE9" w:rsidRDefault="00227CE9" w:rsidP="00227CE9">
      <w:pPr>
        <w:pStyle w:val="a3"/>
        <w:spacing w:before="0" w:beforeAutospacing="0" w:after="0" w:afterAutospacing="0"/>
        <w:rPr>
          <w:b/>
          <w:bCs/>
          <w:color w:val="000000"/>
          <w:sz w:val="24"/>
          <w:szCs w:val="24"/>
        </w:rPr>
      </w:pPr>
    </w:p>
    <w:p w:rsidR="00227CE9" w:rsidRDefault="00227CE9" w:rsidP="00227CE9">
      <w:pPr>
        <w:pStyle w:val="a3"/>
        <w:spacing w:before="0" w:beforeAutospacing="0" w:after="0" w:afterAutospacing="0"/>
        <w:rPr>
          <w:b/>
          <w:bCs/>
          <w:color w:val="000000"/>
          <w:sz w:val="24"/>
          <w:szCs w:val="24"/>
        </w:rPr>
      </w:pPr>
    </w:p>
    <w:p w:rsidR="00227CE9" w:rsidRDefault="00227CE9" w:rsidP="00E14D1F">
      <w:pPr>
        <w:widowControl w:val="0"/>
        <w:spacing w:after="120" w:line="240" w:lineRule="auto"/>
        <w:rPr>
          <w:rFonts w:ascii="Times New Roman" w:hAnsi="Times New Roman"/>
          <w:sz w:val="24"/>
          <w:szCs w:val="24"/>
        </w:rPr>
      </w:pPr>
    </w:p>
    <w:p w:rsidR="00227CE9" w:rsidRDefault="00227CE9" w:rsidP="00E14D1F">
      <w:pPr>
        <w:widowControl w:val="0"/>
        <w:spacing w:after="120" w:line="240" w:lineRule="auto"/>
        <w:rPr>
          <w:rFonts w:ascii="Times New Roman" w:hAnsi="Times New Roman"/>
          <w:sz w:val="24"/>
          <w:szCs w:val="24"/>
        </w:rPr>
      </w:pPr>
    </w:p>
    <w:p w:rsidR="00227CE9" w:rsidRDefault="00227CE9" w:rsidP="00E14D1F">
      <w:pPr>
        <w:widowControl w:val="0"/>
        <w:spacing w:after="120" w:line="240" w:lineRule="auto"/>
        <w:rPr>
          <w:rFonts w:ascii="Times New Roman" w:hAnsi="Times New Roman"/>
          <w:sz w:val="24"/>
          <w:szCs w:val="24"/>
        </w:rPr>
      </w:pPr>
    </w:p>
    <w:p w:rsidR="00227CE9" w:rsidRDefault="00227CE9" w:rsidP="00E14D1F">
      <w:pPr>
        <w:widowControl w:val="0"/>
        <w:spacing w:after="120" w:line="240" w:lineRule="auto"/>
        <w:rPr>
          <w:rFonts w:ascii="Times New Roman" w:hAnsi="Times New Roman"/>
          <w:sz w:val="24"/>
          <w:szCs w:val="24"/>
        </w:rPr>
      </w:pPr>
    </w:p>
    <w:p w:rsidR="00227CE9" w:rsidRDefault="00227CE9" w:rsidP="00E14D1F">
      <w:pPr>
        <w:widowControl w:val="0"/>
        <w:spacing w:after="120" w:line="240" w:lineRule="auto"/>
        <w:rPr>
          <w:rFonts w:ascii="Times New Roman" w:hAnsi="Times New Roman"/>
          <w:sz w:val="24"/>
          <w:szCs w:val="24"/>
        </w:rPr>
      </w:pPr>
    </w:p>
    <w:p w:rsidR="00227CE9" w:rsidRDefault="00227CE9" w:rsidP="00E14D1F">
      <w:pPr>
        <w:widowControl w:val="0"/>
        <w:spacing w:after="120" w:line="240" w:lineRule="auto"/>
        <w:rPr>
          <w:rFonts w:ascii="Times New Roman" w:hAnsi="Times New Roman"/>
          <w:sz w:val="24"/>
          <w:szCs w:val="24"/>
        </w:rPr>
      </w:pPr>
    </w:p>
    <w:p w:rsidR="00227CE9" w:rsidRDefault="00227CE9" w:rsidP="00E14D1F">
      <w:pPr>
        <w:widowControl w:val="0"/>
        <w:spacing w:after="120" w:line="240" w:lineRule="auto"/>
        <w:rPr>
          <w:rFonts w:ascii="Times New Roman" w:hAnsi="Times New Roman"/>
          <w:sz w:val="24"/>
          <w:szCs w:val="24"/>
        </w:rPr>
      </w:pPr>
    </w:p>
    <w:p w:rsidR="00227CE9" w:rsidRDefault="00227CE9" w:rsidP="00E14D1F">
      <w:pPr>
        <w:widowControl w:val="0"/>
        <w:spacing w:after="120" w:line="240" w:lineRule="auto"/>
        <w:rPr>
          <w:rFonts w:ascii="Times New Roman" w:hAnsi="Times New Roman"/>
          <w:sz w:val="24"/>
          <w:szCs w:val="24"/>
        </w:rPr>
      </w:pPr>
    </w:p>
    <w:p w:rsidR="00227CE9" w:rsidRDefault="00227CE9" w:rsidP="00E14D1F">
      <w:pPr>
        <w:widowControl w:val="0"/>
        <w:spacing w:after="120" w:line="240" w:lineRule="auto"/>
        <w:rPr>
          <w:rFonts w:ascii="Times New Roman" w:hAnsi="Times New Roman"/>
          <w:sz w:val="24"/>
          <w:szCs w:val="24"/>
        </w:rPr>
      </w:pPr>
    </w:p>
    <w:p w:rsidR="00227CE9" w:rsidRDefault="00227CE9" w:rsidP="00E14D1F">
      <w:pPr>
        <w:widowControl w:val="0"/>
        <w:spacing w:after="120" w:line="240" w:lineRule="auto"/>
        <w:rPr>
          <w:rFonts w:ascii="Times New Roman" w:hAnsi="Times New Roman"/>
          <w:sz w:val="24"/>
          <w:szCs w:val="24"/>
        </w:rPr>
      </w:pPr>
    </w:p>
    <w:p w:rsidR="00227CE9" w:rsidRDefault="00227CE9" w:rsidP="00E14D1F">
      <w:pPr>
        <w:widowControl w:val="0"/>
        <w:spacing w:after="120" w:line="240" w:lineRule="auto"/>
        <w:rPr>
          <w:rFonts w:ascii="Times New Roman" w:hAnsi="Times New Roman"/>
          <w:sz w:val="24"/>
          <w:szCs w:val="24"/>
        </w:rPr>
      </w:pPr>
    </w:p>
    <w:p w:rsidR="00227CE9" w:rsidRDefault="00227CE9" w:rsidP="00E14D1F">
      <w:pPr>
        <w:widowControl w:val="0"/>
        <w:spacing w:after="120" w:line="240" w:lineRule="auto"/>
        <w:rPr>
          <w:rFonts w:ascii="Times New Roman" w:hAnsi="Times New Roman"/>
          <w:sz w:val="24"/>
          <w:szCs w:val="24"/>
        </w:rPr>
      </w:pPr>
    </w:p>
    <w:p w:rsidR="00227CE9" w:rsidRDefault="00227CE9" w:rsidP="00E14D1F">
      <w:pPr>
        <w:widowControl w:val="0"/>
        <w:spacing w:after="120" w:line="240" w:lineRule="auto"/>
        <w:rPr>
          <w:rFonts w:ascii="Times New Roman" w:hAnsi="Times New Roman"/>
          <w:sz w:val="24"/>
          <w:szCs w:val="24"/>
        </w:rPr>
      </w:pPr>
    </w:p>
    <w:p w:rsidR="005A7025" w:rsidRPr="00C24AC5" w:rsidRDefault="005A7025" w:rsidP="005A7025">
      <w:pPr>
        <w:pStyle w:val="s16"/>
        <w:spacing w:before="0" w:beforeAutospacing="0" w:after="0" w:afterAutospacing="0"/>
        <w:jc w:val="center"/>
        <w:rPr>
          <w:bCs/>
          <w:color w:val="000000"/>
          <w:sz w:val="22"/>
          <w:szCs w:val="22"/>
        </w:rPr>
      </w:pPr>
      <w:r w:rsidRPr="00C24AC5">
        <w:rPr>
          <w:bCs/>
          <w:color w:val="000000"/>
          <w:sz w:val="22"/>
          <w:szCs w:val="22"/>
        </w:rPr>
        <w:lastRenderedPageBreak/>
        <w:t xml:space="preserve">                                                                                                    </w:t>
      </w:r>
      <w:r w:rsidR="00C24AC5" w:rsidRPr="00C24AC5">
        <w:rPr>
          <w:bCs/>
          <w:color w:val="000000"/>
          <w:sz w:val="22"/>
          <w:szCs w:val="22"/>
        </w:rPr>
        <w:t xml:space="preserve">               </w:t>
      </w:r>
      <w:r w:rsidRPr="00C24AC5">
        <w:rPr>
          <w:bCs/>
          <w:color w:val="000000"/>
          <w:sz w:val="22"/>
          <w:szCs w:val="22"/>
        </w:rPr>
        <w:t xml:space="preserve"> Положение 2</w:t>
      </w:r>
    </w:p>
    <w:p w:rsidR="005A7025" w:rsidRPr="00C24AC5" w:rsidRDefault="005A7025" w:rsidP="005A7025">
      <w:pPr>
        <w:pStyle w:val="s16"/>
        <w:spacing w:before="0" w:beforeAutospacing="0" w:after="0" w:afterAutospacing="0"/>
        <w:jc w:val="center"/>
        <w:rPr>
          <w:bCs/>
          <w:color w:val="000000"/>
          <w:sz w:val="22"/>
          <w:szCs w:val="22"/>
        </w:rPr>
      </w:pPr>
    </w:p>
    <w:p w:rsidR="005A7025" w:rsidRPr="00C24AC5" w:rsidRDefault="005A7025" w:rsidP="005A7025">
      <w:pPr>
        <w:pStyle w:val="s16"/>
        <w:spacing w:before="0" w:beforeAutospacing="0" w:after="0" w:afterAutospacing="0"/>
        <w:jc w:val="center"/>
        <w:rPr>
          <w:bCs/>
          <w:color w:val="000000"/>
          <w:sz w:val="22"/>
          <w:szCs w:val="22"/>
        </w:rPr>
      </w:pPr>
      <w:r w:rsidRPr="00C24AC5">
        <w:rPr>
          <w:bCs/>
          <w:color w:val="000000"/>
          <w:sz w:val="22"/>
          <w:szCs w:val="22"/>
        </w:rPr>
        <w:t xml:space="preserve">                                                            </w:t>
      </w:r>
      <w:r w:rsidR="009017B6" w:rsidRPr="00C24AC5">
        <w:rPr>
          <w:bCs/>
          <w:color w:val="000000"/>
          <w:sz w:val="22"/>
          <w:szCs w:val="22"/>
        </w:rPr>
        <w:t xml:space="preserve">        </w:t>
      </w:r>
      <w:r w:rsidRPr="00C24AC5">
        <w:rPr>
          <w:bCs/>
          <w:color w:val="000000"/>
          <w:sz w:val="22"/>
          <w:szCs w:val="22"/>
        </w:rPr>
        <w:t xml:space="preserve">  </w:t>
      </w:r>
      <w:r w:rsidR="00C24AC5" w:rsidRPr="00C24AC5">
        <w:rPr>
          <w:bCs/>
          <w:color w:val="000000"/>
          <w:sz w:val="22"/>
          <w:szCs w:val="22"/>
        </w:rPr>
        <w:t xml:space="preserve">              </w:t>
      </w:r>
      <w:r w:rsidRPr="00C24AC5">
        <w:rPr>
          <w:bCs/>
          <w:color w:val="000000"/>
          <w:sz w:val="22"/>
          <w:szCs w:val="22"/>
        </w:rPr>
        <w:t xml:space="preserve">     К приказу</w:t>
      </w:r>
      <w:r w:rsidR="009017B6" w:rsidRPr="00C24AC5">
        <w:rPr>
          <w:bCs/>
          <w:color w:val="000000"/>
          <w:sz w:val="22"/>
          <w:szCs w:val="22"/>
        </w:rPr>
        <w:t xml:space="preserve"> от 26.12.2022г.№76</w:t>
      </w:r>
    </w:p>
    <w:p w:rsidR="005A7025" w:rsidRDefault="005A7025" w:rsidP="005A7025">
      <w:pPr>
        <w:pStyle w:val="s16"/>
        <w:spacing w:before="0" w:beforeAutospacing="0" w:after="0" w:afterAutospacing="0"/>
        <w:jc w:val="center"/>
        <w:rPr>
          <w:bCs/>
          <w:color w:val="000000"/>
        </w:rPr>
      </w:pPr>
    </w:p>
    <w:p w:rsidR="005A7025" w:rsidRDefault="005A7025" w:rsidP="005A7025">
      <w:pPr>
        <w:pStyle w:val="s16"/>
        <w:spacing w:before="0" w:beforeAutospacing="0" w:after="0" w:afterAutospacing="0"/>
        <w:jc w:val="center"/>
        <w:rPr>
          <w:bCs/>
          <w:color w:val="000000"/>
        </w:rPr>
      </w:pPr>
    </w:p>
    <w:p w:rsidR="005A7025" w:rsidRPr="00003EF7" w:rsidRDefault="005A7025" w:rsidP="005A7025">
      <w:pPr>
        <w:pStyle w:val="s16"/>
        <w:spacing w:before="0" w:beforeAutospacing="0" w:after="0" w:afterAutospacing="0"/>
        <w:rPr>
          <w:b/>
          <w:bCs/>
          <w:color w:val="000000"/>
        </w:rPr>
      </w:pPr>
      <w:r>
        <w:rPr>
          <w:bCs/>
          <w:color w:val="000000"/>
        </w:rPr>
        <w:t xml:space="preserve">                                         </w:t>
      </w:r>
      <w:r w:rsidRPr="00003EF7">
        <w:rPr>
          <w:b/>
          <w:bCs/>
          <w:color w:val="000000"/>
        </w:rPr>
        <w:t>Номера журналов операций</w:t>
      </w:r>
    </w:p>
    <w:p w:rsidR="005A7025" w:rsidRPr="00003EF7" w:rsidRDefault="005A7025" w:rsidP="005A7025">
      <w:pPr>
        <w:pStyle w:val="s16"/>
        <w:spacing w:before="0" w:beforeAutospacing="0" w:after="0" w:afterAutospacing="0"/>
        <w:jc w:val="center"/>
        <w:rPr>
          <w:b/>
          <w:bCs/>
          <w:color w:val="000000"/>
        </w:rPr>
      </w:pPr>
    </w:p>
    <w:p w:rsidR="005A7025" w:rsidRDefault="005A7025" w:rsidP="005A7025">
      <w:pPr>
        <w:pStyle w:val="s16"/>
        <w:spacing w:before="0" w:beforeAutospacing="0" w:after="0" w:afterAutospacing="0"/>
        <w:jc w:val="center"/>
        <w:rPr>
          <w:bCs/>
          <w:color w:val="000000"/>
        </w:rPr>
      </w:pPr>
    </w:p>
    <w:p w:rsidR="005A7025" w:rsidRDefault="005A7025" w:rsidP="005A7025">
      <w:pPr>
        <w:pStyle w:val="s16"/>
        <w:spacing w:before="0" w:beforeAutospacing="0" w:after="0" w:afterAutospacing="0"/>
        <w:jc w:val="center"/>
        <w:rPr>
          <w:bCs/>
          <w:color w:val="000000"/>
        </w:rPr>
      </w:pPr>
    </w:p>
    <w:tbl>
      <w:tblPr>
        <w:tblStyle w:val="a9"/>
        <w:tblW w:w="0" w:type="auto"/>
        <w:tblLook w:val="04A0"/>
      </w:tblPr>
      <w:tblGrid>
        <w:gridCol w:w="1101"/>
        <w:gridCol w:w="7904"/>
      </w:tblGrid>
      <w:tr w:rsidR="005A7025" w:rsidTr="00960FA8">
        <w:tc>
          <w:tcPr>
            <w:tcW w:w="1101" w:type="dxa"/>
          </w:tcPr>
          <w:p w:rsidR="005A7025" w:rsidRDefault="005A7025" w:rsidP="00960FA8">
            <w:pPr>
              <w:pStyle w:val="s16"/>
              <w:spacing w:before="0" w:beforeAutospacing="0" w:after="0" w:afterAutospacing="0"/>
              <w:jc w:val="center"/>
              <w:rPr>
                <w:bCs/>
                <w:color w:val="000000"/>
              </w:rPr>
            </w:pPr>
            <w:r>
              <w:rPr>
                <w:bCs/>
                <w:color w:val="000000"/>
              </w:rPr>
              <w:t>Номер журнала</w:t>
            </w:r>
          </w:p>
        </w:tc>
        <w:tc>
          <w:tcPr>
            <w:tcW w:w="7904" w:type="dxa"/>
          </w:tcPr>
          <w:p w:rsidR="005A7025" w:rsidRDefault="005A7025" w:rsidP="00960FA8">
            <w:pPr>
              <w:pStyle w:val="s16"/>
              <w:spacing w:before="0" w:beforeAutospacing="0" w:after="0" w:afterAutospacing="0"/>
              <w:jc w:val="center"/>
              <w:rPr>
                <w:bCs/>
                <w:color w:val="000000"/>
              </w:rPr>
            </w:pPr>
            <w:r>
              <w:rPr>
                <w:bCs/>
                <w:color w:val="000000"/>
              </w:rPr>
              <w:t>Наименование журнала</w:t>
            </w:r>
          </w:p>
        </w:tc>
      </w:tr>
      <w:tr w:rsidR="005A7025" w:rsidTr="00960FA8">
        <w:tc>
          <w:tcPr>
            <w:tcW w:w="1101" w:type="dxa"/>
          </w:tcPr>
          <w:p w:rsidR="005A7025" w:rsidRDefault="005A7025" w:rsidP="00960FA8">
            <w:pPr>
              <w:pStyle w:val="s16"/>
              <w:spacing w:before="0" w:beforeAutospacing="0" w:after="0" w:afterAutospacing="0"/>
              <w:jc w:val="center"/>
              <w:rPr>
                <w:bCs/>
                <w:color w:val="000000"/>
              </w:rPr>
            </w:pPr>
            <w:r>
              <w:rPr>
                <w:bCs/>
                <w:color w:val="000000"/>
              </w:rPr>
              <w:t>1</w:t>
            </w:r>
          </w:p>
          <w:p w:rsidR="005A7025" w:rsidRDefault="005A7025" w:rsidP="00960FA8">
            <w:pPr>
              <w:pStyle w:val="s16"/>
              <w:spacing w:before="0" w:beforeAutospacing="0" w:after="0" w:afterAutospacing="0"/>
              <w:jc w:val="center"/>
              <w:rPr>
                <w:bCs/>
                <w:color w:val="000000"/>
              </w:rPr>
            </w:pPr>
          </w:p>
        </w:tc>
        <w:tc>
          <w:tcPr>
            <w:tcW w:w="7904" w:type="dxa"/>
          </w:tcPr>
          <w:p w:rsidR="005A7025" w:rsidRDefault="005A7025" w:rsidP="00960FA8">
            <w:pPr>
              <w:pStyle w:val="s16"/>
              <w:spacing w:before="0" w:beforeAutospacing="0" w:after="0" w:afterAutospacing="0"/>
              <w:rPr>
                <w:bCs/>
                <w:color w:val="000000"/>
              </w:rPr>
            </w:pPr>
            <w:r>
              <w:rPr>
                <w:bCs/>
                <w:color w:val="000000"/>
              </w:rPr>
              <w:t>Журнал операций по счету «Касса»</w:t>
            </w:r>
          </w:p>
        </w:tc>
      </w:tr>
      <w:tr w:rsidR="005A7025" w:rsidTr="00960FA8">
        <w:tc>
          <w:tcPr>
            <w:tcW w:w="1101" w:type="dxa"/>
          </w:tcPr>
          <w:p w:rsidR="005A7025" w:rsidRDefault="005A7025" w:rsidP="00960FA8">
            <w:pPr>
              <w:pStyle w:val="s16"/>
              <w:spacing w:before="0" w:beforeAutospacing="0" w:after="0" w:afterAutospacing="0"/>
              <w:jc w:val="center"/>
              <w:rPr>
                <w:bCs/>
                <w:color w:val="000000"/>
              </w:rPr>
            </w:pPr>
            <w:r>
              <w:rPr>
                <w:bCs/>
                <w:color w:val="000000"/>
              </w:rPr>
              <w:t>2</w:t>
            </w:r>
          </w:p>
          <w:p w:rsidR="005A7025" w:rsidRDefault="005A7025" w:rsidP="00960FA8">
            <w:pPr>
              <w:pStyle w:val="s16"/>
              <w:spacing w:before="0" w:beforeAutospacing="0" w:after="0" w:afterAutospacing="0"/>
              <w:jc w:val="center"/>
              <w:rPr>
                <w:bCs/>
                <w:color w:val="000000"/>
              </w:rPr>
            </w:pPr>
          </w:p>
        </w:tc>
        <w:tc>
          <w:tcPr>
            <w:tcW w:w="7904" w:type="dxa"/>
          </w:tcPr>
          <w:p w:rsidR="005A7025" w:rsidRDefault="005A7025" w:rsidP="00960FA8">
            <w:pPr>
              <w:pStyle w:val="s16"/>
              <w:spacing w:before="0" w:beforeAutospacing="0" w:after="0" w:afterAutospacing="0"/>
              <w:rPr>
                <w:bCs/>
                <w:color w:val="000000"/>
              </w:rPr>
            </w:pPr>
            <w:r>
              <w:rPr>
                <w:bCs/>
                <w:color w:val="000000"/>
              </w:rPr>
              <w:t>Журнал операций с безналичными денежными средствами</w:t>
            </w:r>
          </w:p>
        </w:tc>
      </w:tr>
      <w:tr w:rsidR="005A7025" w:rsidTr="00960FA8">
        <w:tc>
          <w:tcPr>
            <w:tcW w:w="1101" w:type="dxa"/>
          </w:tcPr>
          <w:p w:rsidR="005A7025" w:rsidRDefault="005A7025" w:rsidP="00960FA8">
            <w:pPr>
              <w:pStyle w:val="s16"/>
              <w:spacing w:before="0" w:beforeAutospacing="0" w:after="0" w:afterAutospacing="0"/>
              <w:jc w:val="center"/>
              <w:rPr>
                <w:bCs/>
                <w:color w:val="000000"/>
              </w:rPr>
            </w:pPr>
            <w:r>
              <w:rPr>
                <w:bCs/>
                <w:color w:val="000000"/>
              </w:rPr>
              <w:t>3</w:t>
            </w:r>
          </w:p>
          <w:p w:rsidR="005A7025" w:rsidRDefault="005A7025" w:rsidP="00960FA8">
            <w:pPr>
              <w:pStyle w:val="s16"/>
              <w:spacing w:before="0" w:beforeAutospacing="0" w:after="0" w:afterAutospacing="0"/>
              <w:jc w:val="center"/>
              <w:rPr>
                <w:bCs/>
                <w:color w:val="000000"/>
              </w:rPr>
            </w:pPr>
          </w:p>
        </w:tc>
        <w:tc>
          <w:tcPr>
            <w:tcW w:w="7904" w:type="dxa"/>
          </w:tcPr>
          <w:p w:rsidR="005A7025" w:rsidRDefault="005A7025" w:rsidP="00960FA8">
            <w:pPr>
              <w:pStyle w:val="s16"/>
              <w:spacing w:before="0" w:beforeAutospacing="0" w:after="0" w:afterAutospacing="0"/>
              <w:rPr>
                <w:bCs/>
                <w:color w:val="000000"/>
              </w:rPr>
            </w:pPr>
            <w:r>
              <w:rPr>
                <w:bCs/>
                <w:color w:val="000000"/>
              </w:rPr>
              <w:t>Журнал операций расчетов с подотчетными лицами</w:t>
            </w:r>
          </w:p>
        </w:tc>
      </w:tr>
      <w:tr w:rsidR="005A7025" w:rsidTr="00960FA8">
        <w:tc>
          <w:tcPr>
            <w:tcW w:w="1101" w:type="dxa"/>
          </w:tcPr>
          <w:p w:rsidR="005A7025" w:rsidRDefault="005A7025" w:rsidP="00960FA8">
            <w:pPr>
              <w:pStyle w:val="s16"/>
              <w:spacing w:before="0" w:beforeAutospacing="0" w:after="0" w:afterAutospacing="0"/>
              <w:jc w:val="center"/>
              <w:rPr>
                <w:bCs/>
                <w:color w:val="000000"/>
              </w:rPr>
            </w:pPr>
            <w:r>
              <w:rPr>
                <w:bCs/>
                <w:color w:val="000000"/>
              </w:rPr>
              <w:t>4</w:t>
            </w:r>
          </w:p>
          <w:p w:rsidR="005A7025" w:rsidRDefault="005A7025" w:rsidP="00960FA8">
            <w:pPr>
              <w:pStyle w:val="s16"/>
              <w:spacing w:before="0" w:beforeAutospacing="0" w:after="0" w:afterAutospacing="0"/>
              <w:jc w:val="center"/>
              <w:rPr>
                <w:bCs/>
                <w:color w:val="000000"/>
              </w:rPr>
            </w:pPr>
          </w:p>
        </w:tc>
        <w:tc>
          <w:tcPr>
            <w:tcW w:w="7904" w:type="dxa"/>
          </w:tcPr>
          <w:p w:rsidR="005A7025" w:rsidRDefault="005A7025" w:rsidP="00960FA8">
            <w:pPr>
              <w:pStyle w:val="s16"/>
              <w:spacing w:before="0" w:beforeAutospacing="0" w:after="0" w:afterAutospacing="0"/>
              <w:rPr>
                <w:bCs/>
                <w:color w:val="000000"/>
              </w:rPr>
            </w:pPr>
            <w:r>
              <w:rPr>
                <w:bCs/>
                <w:color w:val="000000"/>
              </w:rPr>
              <w:t>Журнал операций расчетов с поставщиками и подрядчиками</w:t>
            </w:r>
          </w:p>
        </w:tc>
      </w:tr>
      <w:tr w:rsidR="005A7025" w:rsidTr="00960FA8">
        <w:tc>
          <w:tcPr>
            <w:tcW w:w="1101" w:type="dxa"/>
          </w:tcPr>
          <w:p w:rsidR="005A7025" w:rsidRDefault="005A7025" w:rsidP="00960FA8">
            <w:pPr>
              <w:pStyle w:val="s16"/>
              <w:spacing w:before="0" w:beforeAutospacing="0" w:after="0" w:afterAutospacing="0"/>
              <w:jc w:val="center"/>
              <w:rPr>
                <w:bCs/>
                <w:color w:val="000000"/>
              </w:rPr>
            </w:pPr>
            <w:r>
              <w:rPr>
                <w:bCs/>
                <w:color w:val="000000"/>
              </w:rPr>
              <w:t>5</w:t>
            </w:r>
          </w:p>
          <w:p w:rsidR="005A7025" w:rsidRDefault="005A7025" w:rsidP="00960FA8">
            <w:pPr>
              <w:pStyle w:val="s16"/>
              <w:spacing w:before="0" w:beforeAutospacing="0" w:after="0" w:afterAutospacing="0"/>
              <w:jc w:val="center"/>
              <w:rPr>
                <w:bCs/>
                <w:color w:val="000000"/>
              </w:rPr>
            </w:pPr>
          </w:p>
        </w:tc>
        <w:tc>
          <w:tcPr>
            <w:tcW w:w="7904" w:type="dxa"/>
          </w:tcPr>
          <w:p w:rsidR="005A7025" w:rsidRDefault="005A7025" w:rsidP="00960FA8">
            <w:pPr>
              <w:pStyle w:val="s16"/>
              <w:spacing w:before="0" w:beforeAutospacing="0" w:after="0" w:afterAutospacing="0"/>
              <w:rPr>
                <w:bCs/>
                <w:color w:val="000000"/>
              </w:rPr>
            </w:pPr>
            <w:r>
              <w:rPr>
                <w:bCs/>
                <w:color w:val="000000"/>
              </w:rPr>
              <w:t>Журнал операций расчетов с дебиторами по доходам</w:t>
            </w:r>
          </w:p>
        </w:tc>
      </w:tr>
      <w:tr w:rsidR="005A7025" w:rsidTr="00960FA8">
        <w:tc>
          <w:tcPr>
            <w:tcW w:w="1101" w:type="dxa"/>
          </w:tcPr>
          <w:p w:rsidR="005A7025" w:rsidRDefault="005A7025" w:rsidP="00960FA8">
            <w:pPr>
              <w:pStyle w:val="s16"/>
              <w:spacing w:before="0" w:beforeAutospacing="0" w:after="0" w:afterAutospacing="0"/>
              <w:jc w:val="center"/>
              <w:rPr>
                <w:bCs/>
                <w:color w:val="000000"/>
              </w:rPr>
            </w:pPr>
            <w:r>
              <w:rPr>
                <w:bCs/>
                <w:color w:val="000000"/>
              </w:rPr>
              <w:t>6</w:t>
            </w:r>
          </w:p>
          <w:p w:rsidR="005A7025" w:rsidRDefault="005A7025" w:rsidP="00960FA8">
            <w:pPr>
              <w:pStyle w:val="s16"/>
              <w:spacing w:before="0" w:beforeAutospacing="0" w:after="0" w:afterAutospacing="0"/>
              <w:jc w:val="center"/>
              <w:rPr>
                <w:bCs/>
                <w:color w:val="000000"/>
              </w:rPr>
            </w:pPr>
          </w:p>
        </w:tc>
        <w:tc>
          <w:tcPr>
            <w:tcW w:w="7904" w:type="dxa"/>
          </w:tcPr>
          <w:p w:rsidR="005A7025" w:rsidRDefault="005A7025" w:rsidP="00960FA8">
            <w:pPr>
              <w:pStyle w:val="s16"/>
              <w:spacing w:before="0" w:beforeAutospacing="0" w:after="0" w:afterAutospacing="0"/>
              <w:rPr>
                <w:bCs/>
                <w:color w:val="000000"/>
              </w:rPr>
            </w:pPr>
            <w:r>
              <w:rPr>
                <w:bCs/>
                <w:color w:val="000000"/>
              </w:rPr>
              <w:t>Журнал операций расчетов по оплате труда</w:t>
            </w:r>
          </w:p>
        </w:tc>
      </w:tr>
      <w:tr w:rsidR="005A7025" w:rsidTr="00960FA8">
        <w:tc>
          <w:tcPr>
            <w:tcW w:w="1101" w:type="dxa"/>
          </w:tcPr>
          <w:p w:rsidR="005A7025" w:rsidRDefault="005A7025" w:rsidP="00960FA8">
            <w:pPr>
              <w:pStyle w:val="s16"/>
              <w:spacing w:before="0" w:beforeAutospacing="0" w:after="0" w:afterAutospacing="0"/>
              <w:jc w:val="center"/>
              <w:rPr>
                <w:bCs/>
                <w:color w:val="000000"/>
              </w:rPr>
            </w:pPr>
            <w:r>
              <w:rPr>
                <w:bCs/>
                <w:color w:val="000000"/>
              </w:rPr>
              <w:t>7</w:t>
            </w:r>
          </w:p>
          <w:p w:rsidR="005A7025" w:rsidRDefault="005A7025" w:rsidP="00960FA8">
            <w:pPr>
              <w:pStyle w:val="s16"/>
              <w:spacing w:before="0" w:beforeAutospacing="0" w:after="0" w:afterAutospacing="0"/>
              <w:jc w:val="center"/>
              <w:rPr>
                <w:bCs/>
                <w:color w:val="000000"/>
              </w:rPr>
            </w:pPr>
          </w:p>
        </w:tc>
        <w:tc>
          <w:tcPr>
            <w:tcW w:w="7904" w:type="dxa"/>
          </w:tcPr>
          <w:p w:rsidR="005A7025" w:rsidRDefault="005A7025" w:rsidP="00960FA8">
            <w:pPr>
              <w:pStyle w:val="s16"/>
              <w:spacing w:before="0" w:beforeAutospacing="0" w:after="0" w:afterAutospacing="0"/>
              <w:rPr>
                <w:bCs/>
                <w:color w:val="000000"/>
              </w:rPr>
            </w:pPr>
            <w:r>
              <w:rPr>
                <w:bCs/>
                <w:color w:val="000000"/>
              </w:rPr>
              <w:t>Журнал операций  по выбытию и перемещению нефинансовых активов</w:t>
            </w:r>
          </w:p>
        </w:tc>
      </w:tr>
      <w:tr w:rsidR="005A7025" w:rsidTr="00960FA8">
        <w:tc>
          <w:tcPr>
            <w:tcW w:w="1101" w:type="dxa"/>
          </w:tcPr>
          <w:p w:rsidR="005A7025" w:rsidRDefault="005A7025" w:rsidP="00960FA8">
            <w:pPr>
              <w:pStyle w:val="s16"/>
              <w:spacing w:before="0" w:beforeAutospacing="0" w:after="0" w:afterAutospacing="0"/>
              <w:jc w:val="center"/>
              <w:rPr>
                <w:bCs/>
                <w:color w:val="000000"/>
              </w:rPr>
            </w:pPr>
            <w:r>
              <w:rPr>
                <w:bCs/>
                <w:color w:val="000000"/>
              </w:rPr>
              <w:t>8</w:t>
            </w:r>
          </w:p>
          <w:p w:rsidR="005A7025" w:rsidRDefault="005A7025" w:rsidP="00960FA8">
            <w:pPr>
              <w:pStyle w:val="s16"/>
              <w:spacing w:before="0" w:beforeAutospacing="0" w:after="0" w:afterAutospacing="0"/>
              <w:jc w:val="center"/>
              <w:rPr>
                <w:bCs/>
                <w:color w:val="000000"/>
              </w:rPr>
            </w:pPr>
          </w:p>
        </w:tc>
        <w:tc>
          <w:tcPr>
            <w:tcW w:w="7904" w:type="dxa"/>
          </w:tcPr>
          <w:p w:rsidR="005A7025" w:rsidRDefault="005A7025" w:rsidP="00960FA8">
            <w:pPr>
              <w:pStyle w:val="s16"/>
              <w:spacing w:before="0" w:beforeAutospacing="0" w:after="0" w:afterAutospacing="0"/>
              <w:rPr>
                <w:bCs/>
                <w:color w:val="000000"/>
              </w:rPr>
            </w:pPr>
            <w:r>
              <w:rPr>
                <w:bCs/>
                <w:color w:val="000000"/>
              </w:rPr>
              <w:t>Журнал операций по прочим операциям</w:t>
            </w:r>
          </w:p>
        </w:tc>
      </w:tr>
      <w:tr w:rsidR="005A7025" w:rsidTr="00960FA8">
        <w:tc>
          <w:tcPr>
            <w:tcW w:w="1101" w:type="dxa"/>
          </w:tcPr>
          <w:p w:rsidR="005A7025" w:rsidRDefault="005A7025" w:rsidP="00960FA8">
            <w:pPr>
              <w:pStyle w:val="s16"/>
              <w:spacing w:before="0" w:beforeAutospacing="0" w:after="0" w:afterAutospacing="0"/>
              <w:jc w:val="center"/>
              <w:rPr>
                <w:bCs/>
                <w:color w:val="000000"/>
              </w:rPr>
            </w:pPr>
            <w:r>
              <w:rPr>
                <w:bCs/>
                <w:color w:val="000000"/>
              </w:rPr>
              <w:t>9</w:t>
            </w:r>
          </w:p>
          <w:p w:rsidR="005A7025" w:rsidRDefault="005A7025" w:rsidP="00960FA8">
            <w:pPr>
              <w:pStyle w:val="s16"/>
              <w:spacing w:before="0" w:beforeAutospacing="0" w:after="0" w:afterAutospacing="0"/>
              <w:jc w:val="center"/>
              <w:rPr>
                <w:bCs/>
                <w:color w:val="000000"/>
              </w:rPr>
            </w:pPr>
          </w:p>
        </w:tc>
        <w:tc>
          <w:tcPr>
            <w:tcW w:w="7904" w:type="dxa"/>
          </w:tcPr>
          <w:p w:rsidR="005A7025" w:rsidRDefault="005A7025" w:rsidP="00960FA8">
            <w:pPr>
              <w:pStyle w:val="s16"/>
              <w:spacing w:before="0" w:beforeAutospacing="0" w:after="0" w:afterAutospacing="0"/>
              <w:rPr>
                <w:bCs/>
                <w:color w:val="000000"/>
              </w:rPr>
            </w:pPr>
            <w:r>
              <w:rPr>
                <w:bCs/>
                <w:color w:val="000000"/>
              </w:rPr>
              <w:t>Журнал по санкционированию</w:t>
            </w:r>
          </w:p>
        </w:tc>
      </w:tr>
    </w:tbl>
    <w:p w:rsidR="005A7025" w:rsidRDefault="005A7025" w:rsidP="005A7025">
      <w:pPr>
        <w:pStyle w:val="s16"/>
        <w:spacing w:before="0" w:beforeAutospacing="0" w:after="0" w:afterAutospacing="0"/>
        <w:jc w:val="center"/>
        <w:rPr>
          <w:bCs/>
          <w:color w:val="000000"/>
        </w:rPr>
      </w:pPr>
    </w:p>
    <w:p w:rsidR="005A7025" w:rsidRDefault="005A7025" w:rsidP="005A7025">
      <w:pPr>
        <w:pStyle w:val="s16"/>
        <w:spacing w:before="0" w:beforeAutospacing="0" w:after="0" w:afterAutospacing="0"/>
        <w:jc w:val="center"/>
        <w:rPr>
          <w:bCs/>
          <w:color w:val="000000"/>
        </w:rPr>
      </w:pPr>
    </w:p>
    <w:p w:rsidR="005A7025" w:rsidRDefault="005A7025" w:rsidP="005A7025">
      <w:pPr>
        <w:pStyle w:val="s16"/>
        <w:spacing w:before="0" w:beforeAutospacing="0" w:after="0" w:afterAutospacing="0"/>
        <w:jc w:val="center"/>
        <w:rPr>
          <w:bCs/>
          <w:color w:val="000000"/>
        </w:rPr>
      </w:pPr>
    </w:p>
    <w:p w:rsidR="00227CE9" w:rsidRDefault="00227CE9"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Pr="000E08D3" w:rsidRDefault="005A7025" w:rsidP="005A7025">
      <w:pPr>
        <w:pStyle w:val="a3"/>
        <w:spacing w:before="0" w:beforeAutospacing="0" w:after="0" w:afterAutospacing="0"/>
        <w:rPr>
          <w:b/>
          <w:bCs/>
          <w:color w:val="000000"/>
          <w:sz w:val="24"/>
          <w:szCs w:val="24"/>
        </w:rPr>
      </w:pPr>
    </w:p>
    <w:p w:rsidR="005A7025" w:rsidRPr="00B16836" w:rsidRDefault="005A7025" w:rsidP="005A7025">
      <w:pPr>
        <w:pStyle w:val="s16"/>
        <w:spacing w:before="0" w:beforeAutospacing="0" w:after="0" w:afterAutospacing="0"/>
        <w:rPr>
          <w:bCs/>
          <w:color w:val="000000"/>
          <w:sz w:val="22"/>
          <w:szCs w:val="22"/>
        </w:rPr>
      </w:pPr>
      <w:r>
        <w:rPr>
          <w:b/>
          <w:bCs/>
          <w:color w:val="000000"/>
        </w:rPr>
        <w:t xml:space="preserve">                                                                                                                     </w:t>
      </w:r>
      <w:r w:rsidRPr="00B16836">
        <w:rPr>
          <w:bCs/>
          <w:color w:val="000000"/>
          <w:sz w:val="22"/>
          <w:szCs w:val="22"/>
        </w:rPr>
        <w:t>Приложение № 3</w:t>
      </w:r>
    </w:p>
    <w:p w:rsidR="005A7025" w:rsidRPr="00B16836" w:rsidRDefault="00340475" w:rsidP="005A7025">
      <w:pPr>
        <w:pStyle w:val="s16"/>
        <w:tabs>
          <w:tab w:val="left" w:pos="5820"/>
        </w:tabs>
        <w:spacing w:before="0" w:beforeAutospacing="0" w:after="0" w:afterAutospacing="0"/>
        <w:rPr>
          <w:bCs/>
          <w:color w:val="000000"/>
          <w:sz w:val="22"/>
          <w:szCs w:val="22"/>
        </w:rPr>
      </w:pPr>
      <w:r w:rsidRPr="00B16836">
        <w:rPr>
          <w:bCs/>
          <w:color w:val="000000"/>
          <w:sz w:val="22"/>
          <w:szCs w:val="22"/>
        </w:rPr>
        <w:t xml:space="preserve">                                                                                            </w:t>
      </w:r>
      <w:r w:rsidR="00B16836">
        <w:rPr>
          <w:bCs/>
          <w:color w:val="000000"/>
          <w:sz w:val="22"/>
          <w:szCs w:val="22"/>
        </w:rPr>
        <w:t xml:space="preserve">          </w:t>
      </w:r>
      <w:r w:rsidRPr="00B16836">
        <w:rPr>
          <w:bCs/>
          <w:color w:val="000000"/>
          <w:sz w:val="22"/>
          <w:szCs w:val="22"/>
        </w:rPr>
        <w:t xml:space="preserve">  </w:t>
      </w:r>
      <w:r w:rsidR="005A7025" w:rsidRPr="00B16836">
        <w:rPr>
          <w:bCs/>
          <w:color w:val="000000"/>
          <w:sz w:val="22"/>
          <w:szCs w:val="22"/>
        </w:rPr>
        <w:t>К приказу</w:t>
      </w:r>
      <w:r w:rsidRPr="00B16836">
        <w:rPr>
          <w:bCs/>
          <w:color w:val="000000"/>
          <w:sz w:val="22"/>
          <w:szCs w:val="22"/>
        </w:rPr>
        <w:t xml:space="preserve"> от 26.12.2022г. №76</w:t>
      </w:r>
    </w:p>
    <w:p w:rsidR="005A7025" w:rsidRPr="00B16836" w:rsidRDefault="005A7025" w:rsidP="005A7025">
      <w:pPr>
        <w:pStyle w:val="s16"/>
        <w:spacing w:before="0" w:beforeAutospacing="0" w:after="0" w:afterAutospacing="0"/>
        <w:rPr>
          <w:b/>
          <w:bCs/>
          <w:color w:val="000000"/>
          <w:sz w:val="22"/>
          <w:szCs w:val="22"/>
        </w:rPr>
      </w:pPr>
    </w:p>
    <w:p w:rsidR="005A7025" w:rsidRDefault="005A7025" w:rsidP="005A7025">
      <w:pPr>
        <w:pStyle w:val="s16"/>
        <w:spacing w:before="0" w:beforeAutospacing="0" w:after="0" w:afterAutospacing="0"/>
        <w:rPr>
          <w:b/>
          <w:bCs/>
          <w:color w:val="000000"/>
        </w:rPr>
      </w:pPr>
    </w:p>
    <w:p w:rsidR="005A7025" w:rsidRDefault="005A7025" w:rsidP="005A7025">
      <w:pPr>
        <w:widowControl w:val="0"/>
        <w:tabs>
          <w:tab w:val="left" w:pos="284"/>
          <w:tab w:val="left" w:pos="851"/>
        </w:tabs>
        <w:spacing w:before="60" w:after="60" w:line="240" w:lineRule="auto"/>
        <w:jc w:val="center"/>
        <w:rPr>
          <w:rFonts w:ascii="Times New Roman" w:hAnsi="Times New Roman"/>
          <w:b/>
          <w:sz w:val="24"/>
          <w:szCs w:val="24"/>
        </w:rPr>
      </w:pPr>
      <w:r w:rsidRPr="00EA1153">
        <w:rPr>
          <w:rFonts w:ascii="Times New Roman" w:hAnsi="Times New Roman"/>
          <w:b/>
          <w:sz w:val="24"/>
          <w:szCs w:val="24"/>
        </w:rPr>
        <w:t xml:space="preserve">Перечень </w:t>
      </w:r>
      <w:r>
        <w:rPr>
          <w:rFonts w:ascii="Times New Roman" w:hAnsi="Times New Roman"/>
          <w:b/>
          <w:sz w:val="24"/>
          <w:szCs w:val="24"/>
        </w:rPr>
        <w:t>лиц</w:t>
      </w:r>
      <w:r w:rsidRPr="00EA1153">
        <w:rPr>
          <w:rFonts w:ascii="Times New Roman" w:hAnsi="Times New Roman"/>
          <w:b/>
          <w:sz w:val="24"/>
          <w:szCs w:val="24"/>
        </w:rPr>
        <w:t xml:space="preserve">, имеющих право </w:t>
      </w:r>
      <w:r>
        <w:rPr>
          <w:rFonts w:ascii="Times New Roman" w:hAnsi="Times New Roman"/>
          <w:b/>
          <w:sz w:val="24"/>
          <w:szCs w:val="24"/>
        </w:rPr>
        <w:t xml:space="preserve">подписи первичных документов </w:t>
      </w:r>
    </w:p>
    <w:p w:rsidR="00B9603B" w:rsidRDefault="00B9603B" w:rsidP="005A7025">
      <w:pPr>
        <w:widowControl w:val="0"/>
        <w:tabs>
          <w:tab w:val="left" w:pos="284"/>
          <w:tab w:val="left" w:pos="851"/>
        </w:tabs>
        <w:spacing w:before="60" w:after="60" w:line="240" w:lineRule="auto"/>
        <w:jc w:val="center"/>
        <w:rPr>
          <w:rFonts w:ascii="Times New Roman" w:hAnsi="Times New Roman"/>
          <w:b/>
          <w:sz w:val="24"/>
          <w:szCs w:val="24"/>
        </w:rPr>
      </w:pPr>
    </w:p>
    <w:tbl>
      <w:tblPr>
        <w:tblStyle w:val="a9"/>
        <w:tblW w:w="0" w:type="auto"/>
        <w:tblLook w:val="04A0"/>
      </w:tblPr>
      <w:tblGrid>
        <w:gridCol w:w="540"/>
        <w:gridCol w:w="3116"/>
        <w:gridCol w:w="5349"/>
      </w:tblGrid>
      <w:tr w:rsidR="005A7025" w:rsidTr="00960FA8">
        <w:tc>
          <w:tcPr>
            <w:tcW w:w="534" w:type="dxa"/>
          </w:tcPr>
          <w:p w:rsidR="005A7025" w:rsidRDefault="005A7025" w:rsidP="00960FA8">
            <w:pPr>
              <w:pStyle w:val="s16"/>
              <w:spacing w:before="0" w:beforeAutospacing="0" w:after="0" w:afterAutospacing="0"/>
              <w:jc w:val="center"/>
              <w:rPr>
                <w:bCs/>
                <w:color w:val="000000"/>
              </w:rPr>
            </w:pPr>
            <w:r>
              <w:rPr>
                <w:bCs/>
                <w:color w:val="000000"/>
              </w:rPr>
              <w:t>№ п/п</w:t>
            </w:r>
          </w:p>
        </w:tc>
        <w:tc>
          <w:tcPr>
            <w:tcW w:w="3118" w:type="dxa"/>
          </w:tcPr>
          <w:p w:rsidR="005A7025" w:rsidRDefault="005A7025" w:rsidP="00960FA8">
            <w:pPr>
              <w:pStyle w:val="s16"/>
              <w:spacing w:before="0" w:beforeAutospacing="0" w:after="0" w:afterAutospacing="0"/>
              <w:jc w:val="center"/>
              <w:rPr>
                <w:bCs/>
                <w:color w:val="000000"/>
              </w:rPr>
            </w:pPr>
            <w:r>
              <w:rPr>
                <w:bCs/>
                <w:color w:val="000000"/>
              </w:rPr>
              <w:t>Должность</w:t>
            </w:r>
          </w:p>
          <w:p w:rsidR="005A7025" w:rsidRDefault="005A7025" w:rsidP="00960FA8">
            <w:pPr>
              <w:pStyle w:val="s16"/>
              <w:spacing w:before="0" w:beforeAutospacing="0" w:after="0" w:afterAutospacing="0"/>
              <w:jc w:val="center"/>
              <w:rPr>
                <w:bCs/>
                <w:color w:val="000000"/>
              </w:rPr>
            </w:pPr>
          </w:p>
        </w:tc>
        <w:tc>
          <w:tcPr>
            <w:tcW w:w="5353" w:type="dxa"/>
          </w:tcPr>
          <w:p w:rsidR="005A7025" w:rsidRDefault="005A7025" w:rsidP="00960FA8">
            <w:pPr>
              <w:pStyle w:val="s16"/>
              <w:spacing w:before="0" w:beforeAutospacing="0" w:after="0" w:afterAutospacing="0"/>
              <w:jc w:val="center"/>
              <w:rPr>
                <w:bCs/>
                <w:color w:val="000000"/>
              </w:rPr>
            </w:pPr>
            <w:r>
              <w:rPr>
                <w:bCs/>
                <w:color w:val="000000"/>
              </w:rPr>
              <w:t>Наименование документов</w:t>
            </w:r>
          </w:p>
        </w:tc>
      </w:tr>
      <w:tr w:rsidR="005A7025" w:rsidTr="00960FA8">
        <w:tc>
          <w:tcPr>
            <w:tcW w:w="534" w:type="dxa"/>
          </w:tcPr>
          <w:p w:rsidR="005A7025" w:rsidRDefault="005A7025" w:rsidP="00960FA8">
            <w:pPr>
              <w:pStyle w:val="s16"/>
              <w:spacing w:before="0" w:beforeAutospacing="0" w:after="0" w:afterAutospacing="0"/>
              <w:jc w:val="center"/>
              <w:rPr>
                <w:bCs/>
                <w:color w:val="000000"/>
              </w:rPr>
            </w:pPr>
            <w:r>
              <w:rPr>
                <w:bCs/>
                <w:color w:val="000000"/>
              </w:rPr>
              <w:t>1</w:t>
            </w:r>
          </w:p>
          <w:p w:rsidR="005A7025" w:rsidRDefault="005A7025" w:rsidP="00960FA8">
            <w:pPr>
              <w:pStyle w:val="s16"/>
              <w:spacing w:before="0" w:beforeAutospacing="0" w:after="0" w:afterAutospacing="0"/>
              <w:jc w:val="center"/>
              <w:rPr>
                <w:bCs/>
                <w:color w:val="000000"/>
              </w:rPr>
            </w:pPr>
          </w:p>
        </w:tc>
        <w:tc>
          <w:tcPr>
            <w:tcW w:w="3118" w:type="dxa"/>
          </w:tcPr>
          <w:p w:rsidR="005A7025" w:rsidRDefault="005A7025" w:rsidP="00960FA8">
            <w:pPr>
              <w:pStyle w:val="s16"/>
              <w:spacing w:before="0" w:beforeAutospacing="0" w:after="0" w:afterAutospacing="0"/>
              <w:jc w:val="center"/>
              <w:rPr>
                <w:bCs/>
                <w:color w:val="000000"/>
              </w:rPr>
            </w:pPr>
            <w:r>
              <w:rPr>
                <w:bCs/>
                <w:color w:val="000000"/>
              </w:rPr>
              <w:t>Директор</w:t>
            </w:r>
          </w:p>
        </w:tc>
        <w:tc>
          <w:tcPr>
            <w:tcW w:w="5353" w:type="dxa"/>
          </w:tcPr>
          <w:p w:rsidR="005A7025" w:rsidRDefault="005A7025" w:rsidP="00960FA8">
            <w:pPr>
              <w:pStyle w:val="s16"/>
              <w:spacing w:before="0" w:beforeAutospacing="0" w:after="0" w:afterAutospacing="0"/>
              <w:jc w:val="center"/>
              <w:rPr>
                <w:bCs/>
                <w:color w:val="000000"/>
              </w:rPr>
            </w:pPr>
            <w:r>
              <w:rPr>
                <w:bCs/>
                <w:color w:val="000000"/>
              </w:rPr>
              <w:t>Все документы</w:t>
            </w:r>
          </w:p>
        </w:tc>
      </w:tr>
      <w:tr w:rsidR="005A7025" w:rsidTr="00960FA8">
        <w:tc>
          <w:tcPr>
            <w:tcW w:w="534" w:type="dxa"/>
          </w:tcPr>
          <w:p w:rsidR="005A7025" w:rsidRDefault="005A7025" w:rsidP="00960FA8">
            <w:pPr>
              <w:pStyle w:val="s16"/>
              <w:spacing w:before="0" w:beforeAutospacing="0" w:after="0" w:afterAutospacing="0"/>
              <w:jc w:val="center"/>
              <w:rPr>
                <w:bCs/>
                <w:color w:val="000000"/>
              </w:rPr>
            </w:pPr>
            <w:r>
              <w:rPr>
                <w:bCs/>
                <w:color w:val="000000"/>
              </w:rPr>
              <w:t>2</w:t>
            </w:r>
          </w:p>
          <w:p w:rsidR="005A7025" w:rsidRDefault="005A7025" w:rsidP="00960FA8">
            <w:pPr>
              <w:pStyle w:val="s16"/>
              <w:spacing w:before="0" w:beforeAutospacing="0" w:after="0" w:afterAutospacing="0"/>
              <w:jc w:val="center"/>
              <w:rPr>
                <w:bCs/>
                <w:color w:val="000000"/>
              </w:rPr>
            </w:pPr>
          </w:p>
        </w:tc>
        <w:tc>
          <w:tcPr>
            <w:tcW w:w="3118" w:type="dxa"/>
          </w:tcPr>
          <w:p w:rsidR="005A7025" w:rsidRDefault="005A7025" w:rsidP="00960FA8">
            <w:pPr>
              <w:pStyle w:val="s16"/>
              <w:spacing w:before="0" w:beforeAutospacing="0" w:after="0" w:afterAutospacing="0"/>
              <w:jc w:val="center"/>
              <w:rPr>
                <w:bCs/>
                <w:color w:val="000000"/>
              </w:rPr>
            </w:pPr>
            <w:r>
              <w:rPr>
                <w:bCs/>
                <w:color w:val="000000"/>
              </w:rPr>
              <w:t>Главный бухгалтер</w:t>
            </w:r>
          </w:p>
        </w:tc>
        <w:tc>
          <w:tcPr>
            <w:tcW w:w="5353" w:type="dxa"/>
          </w:tcPr>
          <w:p w:rsidR="005A7025" w:rsidRDefault="005A7025" w:rsidP="00960FA8">
            <w:pPr>
              <w:pStyle w:val="s16"/>
              <w:spacing w:before="0" w:beforeAutospacing="0" w:after="0" w:afterAutospacing="0"/>
              <w:jc w:val="center"/>
              <w:rPr>
                <w:bCs/>
                <w:color w:val="000000"/>
              </w:rPr>
            </w:pPr>
            <w:r>
              <w:rPr>
                <w:bCs/>
                <w:color w:val="000000"/>
              </w:rPr>
              <w:t>Все документы</w:t>
            </w:r>
          </w:p>
        </w:tc>
      </w:tr>
      <w:tr w:rsidR="005A7025" w:rsidTr="00960FA8">
        <w:tc>
          <w:tcPr>
            <w:tcW w:w="534" w:type="dxa"/>
          </w:tcPr>
          <w:p w:rsidR="005A7025" w:rsidRDefault="005A7025" w:rsidP="00960FA8">
            <w:pPr>
              <w:pStyle w:val="s16"/>
              <w:spacing w:before="0" w:beforeAutospacing="0" w:after="0" w:afterAutospacing="0"/>
              <w:jc w:val="center"/>
              <w:rPr>
                <w:bCs/>
                <w:color w:val="000000"/>
              </w:rPr>
            </w:pPr>
            <w:r>
              <w:rPr>
                <w:bCs/>
                <w:color w:val="000000"/>
              </w:rPr>
              <w:t>3</w:t>
            </w:r>
          </w:p>
          <w:p w:rsidR="005A7025" w:rsidRDefault="005A7025" w:rsidP="00960FA8">
            <w:pPr>
              <w:pStyle w:val="s16"/>
              <w:spacing w:before="0" w:beforeAutospacing="0" w:after="0" w:afterAutospacing="0"/>
              <w:jc w:val="center"/>
              <w:rPr>
                <w:bCs/>
                <w:color w:val="000000"/>
              </w:rPr>
            </w:pPr>
          </w:p>
        </w:tc>
        <w:tc>
          <w:tcPr>
            <w:tcW w:w="3118" w:type="dxa"/>
          </w:tcPr>
          <w:p w:rsidR="005A7025" w:rsidRDefault="005A7025" w:rsidP="00960FA8">
            <w:pPr>
              <w:pStyle w:val="s16"/>
              <w:spacing w:before="0" w:beforeAutospacing="0" w:after="0" w:afterAutospacing="0"/>
              <w:jc w:val="center"/>
              <w:rPr>
                <w:bCs/>
                <w:color w:val="000000"/>
              </w:rPr>
            </w:pPr>
          </w:p>
        </w:tc>
        <w:tc>
          <w:tcPr>
            <w:tcW w:w="5353" w:type="dxa"/>
          </w:tcPr>
          <w:p w:rsidR="005A7025" w:rsidRDefault="005A7025" w:rsidP="00960FA8">
            <w:pPr>
              <w:pStyle w:val="s16"/>
              <w:spacing w:before="0" w:beforeAutospacing="0" w:after="0" w:afterAutospacing="0"/>
              <w:jc w:val="center"/>
              <w:rPr>
                <w:bCs/>
                <w:color w:val="000000"/>
              </w:rPr>
            </w:pPr>
          </w:p>
        </w:tc>
      </w:tr>
    </w:tbl>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5A7025" w:rsidRDefault="005A7025" w:rsidP="00E14D1F">
      <w:pPr>
        <w:widowControl w:val="0"/>
        <w:spacing w:after="120" w:line="240" w:lineRule="auto"/>
        <w:rPr>
          <w:rFonts w:ascii="Times New Roman" w:hAnsi="Times New Roman"/>
          <w:sz w:val="24"/>
          <w:szCs w:val="24"/>
        </w:rPr>
      </w:pPr>
    </w:p>
    <w:p w:rsidR="00960FA8" w:rsidRPr="009919D9" w:rsidRDefault="000E4935" w:rsidP="00E14D1F">
      <w:pPr>
        <w:widowControl w:val="0"/>
        <w:spacing w:after="120" w:line="240" w:lineRule="auto"/>
        <w:rPr>
          <w:rFonts w:ascii="Times New Roman" w:hAnsi="Times New Roman"/>
        </w:rPr>
      </w:pPr>
      <w:r>
        <w:rPr>
          <w:rFonts w:ascii="Times New Roman" w:hAnsi="Times New Roman"/>
          <w:sz w:val="24"/>
          <w:szCs w:val="24"/>
        </w:rPr>
        <w:lastRenderedPageBreak/>
        <w:t xml:space="preserve">       </w:t>
      </w:r>
      <w:r w:rsidR="00827E3E">
        <w:rPr>
          <w:rFonts w:ascii="Times New Roman" w:hAnsi="Times New Roman"/>
          <w:sz w:val="24"/>
          <w:szCs w:val="24"/>
        </w:rPr>
        <w:t xml:space="preserve">                                                                                                               </w:t>
      </w:r>
      <w:r w:rsidR="008918E2">
        <w:rPr>
          <w:rFonts w:ascii="Times New Roman" w:hAnsi="Times New Roman"/>
          <w:sz w:val="24"/>
          <w:szCs w:val="24"/>
        </w:rPr>
        <w:t xml:space="preserve"> </w:t>
      </w:r>
      <w:r w:rsidR="00827E3E">
        <w:rPr>
          <w:rFonts w:ascii="Times New Roman" w:hAnsi="Times New Roman"/>
          <w:sz w:val="24"/>
          <w:szCs w:val="24"/>
        </w:rPr>
        <w:t xml:space="preserve"> </w:t>
      </w:r>
      <w:r w:rsidR="00827E3E" w:rsidRPr="009919D9">
        <w:rPr>
          <w:rFonts w:ascii="Times New Roman" w:hAnsi="Times New Roman"/>
        </w:rPr>
        <w:t>Приложение 6</w:t>
      </w:r>
    </w:p>
    <w:p w:rsidR="00960FA8" w:rsidRDefault="00827E3E" w:rsidP="00E14D1F">
      <w:pPr>
        <w:widowControl w:val="0"/>
        <w:spacing w:after="120" w:line="240" w:lineRule="auto"/>
        <w:rPr>
          <w:rFonts w:ascii="Times New Roman" w:hAnsi="Times New Roman"/>
          <w:sz w:val="24"/>
          <w:szCs w:val="24"/>
        </w:rPr>
      </w:pPr>
      <w:r w:rsidRPr="009919D9">
        <w:rPr>
          <w:rFonts w:ascii="Times New Roman" w:hAnsi="Times New Roman"/>
        </w:rPr>
        <w:t xml:space="preserve">                                                                                          </w:t>
      </w:r>
      <w:r w:rsidR="009919D9">
        <w:rPr>
          <w:rFonts w:ascii="Times New Roman" w:hAnsi="Times New Roman"/>
        </w:rPr>
        <w:t xml:space="preserve">         </w:t>
      </w:r>
      <w:r w:rsidRPr="009919D9">
        <w:rPr>
          <w:rFonts w:ascii="Times New Roman" w:hAnsi="Times New Roman"/>
        </w:rPr>
        <w:t xml:space="preserve">     К приказу от 26.12.2022г.№</w:t>
      </w:r>
      <w:r>
        <w:rPr>
          <w:rFonts w:ascii="Times New Roman" w:hAnsi="Times New Roman"/>
          <w:sz w:val="24"/>
          <w:szCs w:val="24"/>
        </w:rPr>
        <w:t>76</w:t>
      </w:r>
    </w:p>
    <w:p w:rsidR="00827E3E" w:rsidRPr="00827E3E" w:rsidRDefault="00827E3E" w:rsidP="00827E3E">
      <w:pPr>
        <w:jc w:val="center"/>
        <w:rPr>
          <w:b/>
        </w:rPr>
      </w:pPr>
      <w:r>
        <w:rPr>
          <w:sz w:val="24"/>
          <w:szCs w:val="24"/>
        </w:rPr>
        <w:t xml:space="preserve">        </w:t>
      </w:r>
      <w:r w:rsidRPr="004C4639">
        <w:rPr>
          <w:b/>
        </w:rPr>
        <w:t xml:space="preserve">Перечень должностей сотрудников, с которыми заключается договор о полной </w:t>
      </w:r>
      <w:r>
        <w:rPr>
          <w:b/>
        </w:rPr>
        <w:t xml:space="preserve">           </w:t>
      </w:r>
      <w:r w:rsidRPr="004C4639">
        <w:rPr>
          <w:b/>
        </w:rPr>
        <w:t>материальной ответственности</w:t>
      </w:r>
      <w:r>
        <w:rPr>
          <w:sz w:val="24"/>
          <w:szCs w:val="24"/>
        </w:rPr>
        <w:t xml:space="preserve">  </w:t>
      </w:r>
    </w:p>
    <w:tbl>
      <w:tblPr>
        <w:tblStyle w:val="a9"/>
        <w:tblpPr w:leftFromText="180" w:rightFromText="180" w:vertAnchor="page" w:horzAnchor="margin" w:tblpY="3811"/>
        <w:tblW w:w="0" w:type="auto"/>
        <w:tblLook w:val="04A0"/>
      </w:tblPr>
      <w:tblGrid>
        <w:gridCol w:w="925"/>
        <w:gridCol w:w="8080"/>
      </w:tblGrid>
      <w:tr w:rsidR="00827E3E" w:rsidTr="00E91140">
        <w:tc>
          <w:tcPr>
            <w:tcW w:w="959" w:type="dxa"/>
          </w:tcPr>
          <w:p w:rsidR="00827E3E" w:rsidRDefault="00827E3E" w:rsidP="00E91140"/>
          <w:p w:rsidR="00827E3E" w:rsidRDefault="00827E3E" w:rsidP="00E91140">
            <w:r>
              <w:t>№ п/п</w:t>
            </w:r>
          </w:p>
        </w:tc>
        <w:tc>
          <w:tcPr>
            <w:tcW w:w="8612" w:type="dxa"/>
          </w:tcPr>
          <w:p w:rsidR="00827E3E" w:rsidRPr="007F7847" w:rsidRDefault="00827E3E" w:rsidP="00E91140">
            <w:pPr>
              <w:jc w:val="center"/>
              <w:rPr>
                <w:b/>
              </w:rPr>
            </w:pPr>
            <w:r w:rsidRPr="007F7847">
              <w:rPr>
                <w:b/>
              </w:rPr>
              <w:t>Должность</w:t>
            </w:r>
          </w:p>
        </w:tc>
      </w:tr>
      <w:tr w:rsidR="00827E3E" w:rsidTr="00E91140">
        <w:tc>
          <w:tcPr>
            <w:tcW w:w="959" w:type="dxa"/>
          </w:tcPr>
          <w:p w:rsidR="00827E3E" w:rsidRDefault="00827E3E" w:rsidP="00E91140">
            <w:pPr>
              <w:jc w:val="center"/>
            </w:pPr>
            <w:r>
              <w:t>1</w:t>
            </w:r>
          </w:p>
          <w:p w:rsidR="00827E3E" w:rsidRDefault="00827E3E" w:rsidP="00E91140">
            <w:pPr>
              <w:jc w:val="center"/>
            </w:pPr>
          </w:p>
        </w:tc>
        <w:tc>
          <w:tcPr>
            <w:tcW w:w="8612" w:type="dxa"/>
          </w:tcPr>
          <w:p w:rsidR="00827E3E" w:rsidRDefault="00827E3E" w:rsidP="00E91140">
            <w:pPr>
              <w:jc w:val="center"/>
            </w:pPr>
            <w:r>
              <w:t>Директор</w:t>
            </w:r>
          </w:p>
        </w:tc>
      </w:tr>
      <w:tr w:rsidR="00827E3E" w:rsidTr="00E91140">
        <w:tc>
          <w:tcPr>
            <w:tcW w:w="959" w:type="dxa"/>
          </w:tcPr>
          <w:p w:rsidR="00827E3E" w:rsidRDefault="00827E3E" w:rsidP="00E91140">
            <w:pPr>
              <w:jc w:val="center"/>
            </w:pPr>
            <w:r>
              <w:t>2</w:t>
            </w:r>
          </w:p>
        </w:tc>
        <w:tc>
          <w:tcPr>
            <w:tcW w:w="8612" w:type="dxa"/>
          </w:tcPr>
          <w:p w:rsidR="00827E3E" w:rsidRDefault="00827E3E" w:rsidP="00E91140">
            <w:pPr>
              <w:jc w:val="center"/>
            </w:pPr>
            <w:r>
              <w:t>Заведующий отделом</w:t>
            </w:r>
          </w:p>
          <w:p w:rsidR="00827E3E" w:rsidRDefault="00827E3E" w:rsidP="00E91140">
            <w:pPr>
              <w:jc w:val="center"/>
            </w:pPr>
          </w:p>
        </w:tc>
      </w:tr>
      <w:tr w:rsidR="00827E3E" w:rsidTr="00E91140">
        <w:trPr>
          <w:trHeight w:val="346"/>
        </w:trPr>
        <w:tc>
          <w:tcPr>
            <w:tcW w:w="959" w:type="dxa"/>
          </w:tcPr>
          <w:p w:rsidR="00827E3E" w:rsidRDefault="00827E3E" w:rsidP="00E91140">
            <w:pPr>
              <w:jc w:val="center"/>
            </w:pPr>
            <w:r>
              <w:t>3</w:t>
            </w:r>
          </w:p>
        </w:tc>
        <w:tc>
          <w:tcPr>
            <w:tcW w:w="8612" w:type="dxa"/>
          </w:tcPr>
          <w:p w:rsidR="00827E3E" w:rsidRDefault="00827E3E" w:rsidP="00E91140">
            <w:pPr>
              <w:jc w:val="center"/>
            </w:pPr>
            <w:r>
              <w:t>Главный бухгалтер</w:t>
            </w:r>
          </w:p>
          <w:p w:rsidR="00827E3E" w:rsidRDefault="00827E3E" w:rsidP="00E91140">
            <w:pPr>
              <w:jc w:val="center"/>
            </w:pPr>
          </w:p>
          <w:p w:rsidR="00827E3E" w:rsidRDefault="00827E3E" w:rsidP="00E91140">
            <w:pPr>
              <w:jc w:val="center"/>
            </w:pPr>
          </w:p>
        </w:tc>
      </w:tr>
      <w:tr w:rsidR="00827E3E" w:rsidTr="00E91140">
        <w:tc>
          <w:tcPr>
            <w:tcW w:w="959" w:type="dxa"/>
          </w:tcPr>
          <w:p w:rsidR="00827E3E" w:rsidRDefault="00827E3E" w:rsidP="00E91140">
            <w:pPr>
              <w:jc w:val="center"/>
            </w:pPr>
            <w:r>
              <w:t>4</w:t>
            </w:r>
          </w:p>
        </w:tc>
        <w:tc>
          <w:tcPr>
            <w:tcW w:w="8612" w:type="dxa"/>
          </w:tcPr>
          <w:p w:rsidR="00827E3E" w:rsidRDefault="00827E3E" w:rsidP="00E91140">
            <w:pPr>
              <w:jc w:val="center"/>
            </w:pPr>
            <w:r>
              <w:t>Режиссер массовых представлений</w:t>
            </w:r>
          </w:p>
          <w:p w:rsidR="00827E3E" w:rsidRDefault="00827E3E" w:rsidP="00E91140">
            <w:pPr>
              <w:jc w:val="center"/>
            </w:pPr>
          </w:p>
          <w:p w:rsidR="00827E3E" w:rsidRDefault="00827E3E" w:rsidP="00E91140">
            <w:pPr>
              <w:jc w:val="center"/>
            </w:pPr>
          </w:p>
        </w:tc>
      </w:tr>
      <w:tr w:rsidR="00827E3E" w:rsidTr="00E91140">
        <w:tc>
          <w:tcPr>
            <w:tcW w:w="959" w:type="dxa"/>
          </w:tcPr>
          <w:p w:rsidR="00827E3E" w:rsidRDefault="00827E3E" w:rsidP="00E91140">
            <w:pPr>
              <w:jc w:val="center"/>
            </w:pPr>
            <w:r>
              <w:t>5</w:t>
            </w:r>
          </w:p>
        </w:tc>
        <w:tc>
          <w:tcPr>
            <w:tcW w:w="8612" w:type="dxa"/>
          </w:tcPr>
          <w:p w:rsidR="00827E3E" w:rsidRDefault="00827E3E" w:rsidP="00E91140">
            <w:pPr>
              <w:jc w:val="center"/>
            </w:pPr>
            <w:r>
              <w:t>Художественный руководитель</w:t>
            </w:r>
          </w:p>
          <w:p w:rsidR="00827E3E" w:rsidRDefault="00827E3E" w:rsidP="00E91140">
            <w:pPr>
              <w:jc w:val="center"/>
            </w:pPr>
          </w:p>
        </w:tc>
      </w:tr>
      <w:tr w:rsidR="00827E3E" w:rsidTr="00E91140">
        <w:tc>
          <w:tcPr>
            <w:tcW w:w="959" w:type="dxa"/>
          </w:tcPr>
          <w:p w:rsidR="00827E3E" w:rsidRDefault="00827E3E" w:rsidP="00E91140">
            <w:pPr>
              <w:jc w:val="center"/>
            </w:pPr>
            <w:r>
              <w:t>6</w:t>
            </w:r>
          </w:p>
        </w:tc>
        <w:tc>
          <w:tcPr>
            <w:tcW w:w="8612" w:type="dxa"/>
          </w:tcPr>
          <w:p w:rsidR="00827E3E" w:rsidRDefault="00827E3E" w:rsidP="00E91140">
            <w:pPr>
              <w:jc w:val="center"/>
            </w:pPr>
          </w:p>
          <w:p w:rsidR="00827E3E" w:rsidRDefault="00827E3E" w:rsidP="00E91140">
            <w:pPr>
              <w:jc w:val="center"/>
            </w:pPr>
            <w:r>
              <w:t>Библиотекарь</w:t>
            </w:r>
          </w:p>
        </w:tc>
      </w:tr>
      <w:tr w:rsidR="00827E3E" w:rsidTr="00E91140">
        <w:tc>
          <w:tcPr>
            <w:tcW w:w="959" w:type="dxa"/>
          </w:tcPr>
          <w:p w:rsidR="00827E3E" w:rsidRDefault="00827E3E" w:rsidP="00E91140">
            <w:pPr>
              <w:jc w:val="center"/>
            </w:pPr>
            <w:r>
              <w:t>7</w:t>
            </w:r>
          </w:p>
          <w:p w:rsidR="00827E3E" w:rsidRDefault="00827E3E" w:rsidP="00E91140">
            <w:pPr>
              <w:jc w:val="center"/>
            </w:pPr>
          </w:p>
        </w:tc>
        <w:tc>
          <w:tcPr>
            <w:tcW w:w="8612" w:type="dxa"/>
          </w:tcPr>
          <w:p w:rsidR="00827E3E" w:rsidRDefault="00827E3E" w:rsidP="00E91140">
            <w:pPr>
              <w:jc w:val="center"/>
            </w:pPr>
            <w:r>
              <w:t>Звукорежиссер</w:t>
            </w:r>
          </w:p>
        </w:tc>
      </w:tr>
    </w:tbl>
    <w:p w:rsidR="00827E3E" w:rsidRPr="00827E3E" w:rsidRDefault="00827E3E" w:rsidP="00827E3E">
      <w:r>
        <w:t xml:space="preserve">                                                                                                                                              </w:t>
      </w:r>
      <w:r>
        <w:rPr>
          <w:b/>
        </w:rPr>
        <w:t xml:space="preserve">  </w:t>
      </w:r>
    </w:p>
    <w:p w:rsidR="00827E3E" w:rsidRDefault="00827E3E" w:rsidP="00827E3E">
      <w:pPr>
        <w:rPr>
          <w:b/>
        </w:rPr>
      </w:pPr>
      <w:r>
        <w:rPr>
          <w:b/>
        </w:rPr>
        <w:t xml:space="preserve">         </w:t>
      </w:r>
    </w:p>
    <w:p w:rsidR="00827E3E" w:rsidRPr="004C4639" w:rsidRDefault="00827E3E" w:rsidP="00827E3E">
      <w:pPr>
        <w:rPr>
          <w:b/>
        </w:rPr>
      </w:pPr>
    </w:p>
    <w:p w:rsidR="00827E3E" w:rsidRDefault="00827E3E" w:rsidP="00827E3E">
      <w:r>
        <w:t xml:space="preserve">   </w:t>
      </w:r>
    </w:p>
    <w:p w:rsidR="00827E3E" w:rsidRDefault="00827E3E" w:rsidP="00827E3E"/>
    <w:p w:rsidR="00827E3E" w:rsidRDefault="00827E3E" w:rsidP="00827E3E"/>
    <w:p w:rsidR="00827E3E" w:rsidRDefault="00E51302" w:rsidP="00E51302">
      <w:pPr>
        <w:pStyle w:val="1"/>
        <w:widowControl w:val="0"/>
        <w:rPr>
          <w:sz w:val="24"/>
          <w:szCs w:val="24"/>
        </w:rPr>
      </w:pPr>
      <w:r>
        <w:rPr>
          <w:sz w:val="24"/>
          <w:szCs w:val="24"/>
        </w:rPr>
        <w:t xml:space="preserve">                          </w:t>
      </w:r>
      <w:r w:rsidR="008B7846">
        <w:rPr>
          <w:sz w:val="24"/>
          <w:szCs w:val="24"/>
        </w:rPr>
        <w:t xml:space="preserve">                             </w:t>
      </w:r>
    </w:p>
    <w:p w:rsidR="00827E3E" w:rsidRDefault="00827E3E" w:rsidP="00E51302">
      <w:pPr>
        <w:pStyle w:val="1"/>
        <w:widowControl w:val="0"/>
        <w:rPr>
          <w:sz w:val="24"/>
          <w:szCs w:val="24"/>
        </w:rPr>
      </w:pPr>
    </w:p>
    <w:p w:rsidR="00827E3E" w:rsidRDefault="00827E3E" w:rsidP="00E51302">
      <w:pPr>
        <w:pStyle w:val="1"/>
        <w:widowControl w:val="0"/>
        <w:rPr>
          <w:sz w:val="24"/>
          <w:szCs w:val="24"/>
        </w:rPr>
      </w:pPr>
    </w:p>
    <w:p w:rsidR="00827E3E" w:rsidRDefault="00827E3E" w:rsidP="00E51302">
      <w:pPr>
        <w:pStyle w:val="1"/>
        <w:widowControl w:val="0"/>
        <w:rPr>
          <w:sz w:val="24"/>
          <w:szCs w:val="24"/>
        </w:rPr>
      </w:pPr>
    </w:p>
    <w:p w:rsidR="00827E3E" w:rsidRDefault="00827E3E" w:rsidP="00E51302">
      <w:pPr>
        <w:pStyle w:val="1"/>
        <w:widowControl w:val="0"/>
        <w:rPr>
          <w:sz w:val="24"/>
          <w:szCs w:val="24"/>
        </w:rPr>
      </w:pPr>
    </w:p>
    <w:p w:rsidR="00827E3E" w:rsidRDefault="00827E3E" w:rsidP="00E51302">
      <w:pPr>
        <w:pStyle w:val="1"/>
        <w:widowControl w:val="0"/>
        <w:rPr>
          <w:sz w:val="24"/>
          <w:szCs w:val="24"/>
        </w:rPr>
      </w:pPr>
    </w:p>
    <w:p w:rsidR="00827E3E" w:rsidRDefault="00827E3E" w:rsidP="00E51302">
      <w:pPr>
        <w:pStyle w:val="1"/>
        <w:widowControl w:val="0"/>
        <w:rPr>
          <w:sz w:val="24"/>
          <w:szCs w:val="24"/>
        </w:rPr>
      </w:pPr>
    </w:p>
    <w:p w:rsidR="00827E3E" w:rsidRDefault="00827E3E" w:rsidP="00E51302">
      <w:pPr>
        <w:pStyle w:val="1"/>
        <w:widowControl w:val="0"/>
        <w:rPr>
          <w:sz w:val="24"/>
          <w:szCs w:val="24"/>
        </w:rPr>
      </w:pPr>
    </w:p>
    <w:p w:rsidR="00827E3E" w:rsidRDefault="00827E3E" w:rsidP="00E51302">
      <w:pPr>
        <w:pStyle w:val="1"/>
        <w:widowControl w:val="0"/>
        <w:rPr>
          <w:sz w:val="24"/>
          <w:szCs w:val="24"/>
        </w:rPr>
      </w:pPr>
    </w:p>
    <w:p w:rsidR="00827E3E" w:rsidRDefault="00827E3E" w:rsidP="00E51302">
      <w:pPr>
        <w:pStyle w:val="1"/>
        <w:widowControl w:val="0"/>
        <w:rPr>
          <w:sz w:val="24"/>
          <w:szCs w:val="24"/>
        </w:rPr>
      </w:pPr>
    </w:p>
    <w:p w:rsidR="00E51302" w:rsidRPr="004D23F5" w:rsidRDefault="008918E2" w:rsidP="00E51302">
      <w:pPr>
        <w:pStyle w:val="1"/>
        <w:widowControl w:val="0"/>
        <w:rPr>
          <w:b w:val="0"/>
          <w:sz w:val="22"/>
          <w:szCs w:val="22"/>
        </w:rPr>
      </w:pPr>
      <w:r w:rsidRPr="004D23F5">
        <w:rPr>
          <w:sz w:val="22"/>
          <w:szCs w:val="22"/>
        </w:rPr>
        <w:t xml:space="preserve"> </w:t>
      </w:r>
      <w:r w:rsidR="00E51302" w:rsidRPr="004D23F5">
        <w:rPr>
          <w:sz w:val="22"/>
          <w:szCs w:val="22"/>
        </w:rPr>
        <w:t xml:space="preserve"> </w:t>
      </w:r>
      <w:r w:rsidRPr="004D23F5">
        <w:rPr>
          <w:sz w:val="22"/>
          <w:szCs w:val="22"/>
        </w:rPr>
        <w:t xml:space="preserve">                                                                                                             </w:t>
      </w:r>
      <w:r w:rsidR="00E51302" w:rsidRPr="004D23F5">
        <w:rPr>
          <w:sz w:val="22"/>
          <w:szCs w:val="22"/>
        </w:rPr>
        <w:t xml:space="preserve">  </w:t>
      </w:r>
      <w:r w:rsidR="004D23F5">
        <w:rPr>
          <w:sz w:val="22"/>
          <w:szCs w:val="22"/>
        </w:rPr>
        <w:t xml:space="preserve">              </w:t>
      </w:r>
      <w:r w:rsidR="00E51302" w:rsidRPr="004D23F5">
        <w:rPr>
          <w:b w:val="0"/>
          <w:sz w:val="22"/>
          <w:szCs w:val="22"/>
        </w:rPr>
        <w:t>Приложение № 7</w:t>
      </w:r>
    </w:p>
    <w:p w:rsidR="00E51302" w:rsidRPr="004D23F5" w:rsidRDefault="00E51302" w:rsidP="00E51302">
      <w:pPr>
        <w:pStyle w:val="1"/>
        <w:widowControl w:val="0"/>
        <w:rPr>
          <w:b w:val="0"/>
          <w:sz w:val="22"/>
          <w:szCs w:val="22"/>
        </w:rPr>
      </w:pPr>
      <w:r w:rsidRPr="004D23F5">
        <w:rPr>
          <w:b w:val="0"/>
          <w:sz w:val="22"/>
          <w:szCs w:val="22"/>
        </w:rPr>
        <w:t xml:space="preserve">                                                                                  </w:t>
      </w:r>
      <w:r w:rsidR="008B7846" w:rsidRPr="004D23F5">
        <w:rPr>
          <w:b w:val="0"/>
          <w:sz w:val="22"/>
          <w:szCs w:val="22"/>
        </w:rPr>
        <w:t xml:space="preserve">         </w:t>
      </w:r>
      <w:r w:rsidRPr="004D23F5">
        <w:rPr>
          <w:b w:val="0"/>
          <w:sz w:val="22"/>
          <w:szCs w:val="22"/>
        </w:rPr>
        <w:t xml:space="preserve">  </w:t>
      </w:r>
      <w:r w:rsidR="004D23F5">
        <w:rPr>
          <w:b w:val="0"/>
          <w:sz w:val="22"/>
          <w:szCs w:val="22"/>
        </w:rPr>
        <w:t xml:space="preserve">           </w:t>
      </w:r>
      <w:r w:rsidRPr="004D23F5">
        <w:rPr>
          <w:b w:val="0"/>
          <w:sz w:val="22"/>
          <w:szCs w:val="22"/>
        </w:rPr>
        <w:t xml:space="preserve"> К приказу </w:t>
      </w:r>
      <w:r w:rsidR="008B7846" w:rsidRPr="004D23F5">
        <w:rPr>
          <w:b w:val="0"/>
          <w:sz w:val="22"/>
          <w:szCs w:val="22"/>
        </w:rPr>
        <w:t>от 26.12.2022г.№76</w:t>
      </w:r>
    </w:p>
    <w:p w:rsidR="00E51302" w:rsidRDefault="00E51302" w:rsidP="00E51302">
      <w:pPr>
        <w:pStyle w:val="s3"/>
        <w:spacing w:before="0" w:beforeAutospacing="0" w:after="0" w:afterAutospacing="0"/>
        <w:jc w:val="center"/>
        <w:rPr>
          <w:b/>
          <w:bCs/>
          <w:color w:val="000000"/>
        </w:rPr>
      </w:pPr>
      <w:r>
        <w:rPr>
          <w:b/>
          <w:bCs/>
          <w:color w:val="000000"/>
        </w:rPr>
        <w:t>Положение о служебных командировках</w:t>
      </w:r>
    </w:p>
    <w:p w:rsidR="00E51302" w:rsidRDefault="00E51302" w:rsidP="00E51302">
      <w:pPr>
        <w:pStyle w:val="s3"/>
        <w:spacing w:before="0" w:beforeAutospacing="0" w:after="0" w:afterAutospacing="0"/>
        <w:jc w:val="center"/>
        <w:rPr>
          <w:b/>
          <w:bCs/>
          <w:color w:val="000000"/>
        </w:rPr>
      </w:pPr>
    </w:p>
    <w:p w:rsidR="00E51302" w:rsidRDefault="00E51302" w:rsidP="00E51302">
      <w:pPr>
        <w:pStyle w:val="s3"/>
        <w:spacing w:before="0" w:beforeAutospacing="0" w:after="0" w:afterAutospacing="0"/>
        <w:jc w:val="center"/>
        <w:rPr>
          <w:b/>
          <w:bCs/>
          <w:color w:val="000000"/>
        </w:rPr>
      </w:pPr>
      <w:r>
        <w:rPr>
          <w:b/>
          <w:bCs/>
          <w:color w:val="000000"/>
        </w:rPr>
        <w:t>1. Общие положения</w:t>
      </w:r>
    </w:p>
    <w:p w:rsidR="00E51302" w:rsidRDefault="00E51302" w:rsidP="00E51302">
      <w:pPr>
        <w:pStyle w:val="s3"/>
        <w:spacing w:before="0" w:beforeAutospacing="0" w:after="0" w:afterAutospacing="0"/>
        <w:rPr>
          <w:bCs/>
          <w:color w:val="000000"/>
        </w:rPr>
      </w:pPr>
    </w:p>
    <w:p w:rsidR="00E51302" w:rsidRDefault="00E51302" w:rsidP="00E51302">
      <w:pPr>
        <w:pStyle w:val="s3"/>
        <w:spacing w:before="0" w:beforeAutospacing="0" w:after="0" w:afterAutospacing="0"/>
        <w:jc w:val="both"/>
        <w:rPr>
          <w:bCs/>
          <w:color w:val="000000"/>
        </w:rPr>
      </w:pPr>
      <w:r>
        <w:rPr>
          <w:bCs/>
          <w:color w:val="000000"/>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E51302" w:rsidRDefault="00E51302" w:rsidP="00E51302">
      <w:pPr>
        <w:pStyle w:val="s3"/>
        <w:spacing w:before="0" w:beforeAutospacing="0" w:after="0" w:afterAutospacing="0"/>
        <w:jc w:val="both"/>
        <w:rPr>
          <w:bCs/>
          <w:color w:val="000000"/>
        </w:rPr>
      </w:pPr>
      <w:r>
        <w:rPr>
          <w:bCs/>
          <w:color w:val="000000"/>
        </w:rPr>
        <w:t xml:space="preserve"> </w:t>
      </w:r>
    </w:p>
    <w:p w:rsidR="00E51302" w:rsidRDefault="00E51302" w:rsidP="00E51302">
      <w:pPr>
        <w:pStyle w:val="s3"/>
        <w:spacing w:before="0" w:beforeAutospacing="0" w:after="0" w:afterAutospacing="0"/>
        <w:jc w:val="both"/>
        <w:rPr>
          <w:bCs/>
          <w:color w:val="000000"/>
        </w:rPr>
      </w:pPr>
      <w:r>
        <w:rPr>
          <w:bCs/>
          <w:color w:val="000000"/>
        </w:rPr>
        <w:t>Положение распространяется на представителей руководства, иных административных сотрудников, сотрудников вспомогательных и функциональных структурных подразделений, а также на всех иных сотрудников, состоящих с учреждением в трудовых отношениях.</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Для указанных поездок в отдельных случаях по письменному заявлению сотрудника может быть представлен отпуск без сохранения заработной платы, продолжительность которого определяется руководителем учреждения.</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1.3. Служебной командировкой сотрудника является поездка сотрудника по распоряжению руководителя учреждения или руководителя структурного подразделения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1.4. Основными задачами служебных командировок являются:</w:t>
      </w:r>
    </w:p>
    <w:p w:rsidR="00E51302" w:rsidRDefault="00E51302" w:rsidP="00E51302">
      <w:pPr>
        <w:pStyle w:val="s3"/>
        <w:spacing w:before="0" w:beforeAutospacing="0" w:after="0" w:afterAutospacing="0"/>
        <w:jc w:val="both"/>
        <w:rPr>
          <w:bCs/>
          <w:color w:val="000000"/>
        </w:rPr>
      </w:pPr>
    </w:p>
    <w:p w:rsidR="00E51302" w:rsidRDefault="00E51302" w:rsidP="00E51302">
      <w:pPr>
        <w:pStyle w:val="s3"/>
        <w:numPr>
          <w:ilvl w:val="0"/>
          <w:numId w:val="29"/>
        </w:numPr>
        <w:spacing w:before="0" w:beforeAutospacing="0" w:after="0" w:afterAutospacing="0"/>
        <w:jc w:val="both"/>
        <w:rPr>
          <w:bCs/>
          <w:color w:val="000000"/>
        </w:rPr>
      </w:pPr>
      <w:r>
        <w:rPr>
          <w:bCs/>
          <w:color w:val="000000"/>
        </w:rPr>
        <w:t>решение конкретных задач производственно-хозяйственной, финансовой и иной деятельности учреждения;</w:t>
      </w:r>
    </w:p>
    <w:p w:rsidR="00E51302" w:rsidRDefault="00E51302" w:rsidP="00E51302">
      <w:pPr>
        <w:pStyle w:val="s3"/>
        <w:spacing w:before="0" w:beforeAutospacing="0" w:after="0" w:afterAutospacing="0"/>
        <w:jc w:val="both"/>
        <w:rPr>
          <w:bCs/>
          <w:color w:val="000000"/>
        </w:rPr>
      </w:pPr>
    </w:p>
    <w:p w:rsidR="00E51302" w:rsidRDefault="00E51302" w:rsidP="00E51302">
      <w:pPr>
        <w:pStyle w:val="s3"/>
        <w:numPr>
          <w:ilvl w:val="0"/>
          <w:numId w:val="29"/>
        </w:numPr>
        <w:spacing w:before="0" w:beforeAutospacing="0" w:after="0" w:afterAutospacing="0"/>
        <w:jc w:val="both"/>
        <w:rPr>
          <w:bCs/>
          <w:color w:val="000000"/>
        </w:rPr>
      </w:pPr>
      <w:r>
        <w:rPr>
          <w:bCs/>
          <w:color w:val="000000"/>
        </w:rPr>
        <w:t>оказание организационно-методической и практической помощи в организации образовательного процесса;</w:t>
      </w:r>
    </w:p>
    <w:p w:rsidR="00E51302" w:rsidRDefault="00E51302" w:rsidP="00E51302">
      <w:pPr>
        <w:pStyle w:val="s3"/>
        <w:spacing w:before="0" w:beforeAutospacing="0" w:after="0" w:afterAutospacing="0"/>
        <w:jc w:val="both"/>
        <w:rPr>
          <w:bCs/>
          <w:color w:val="000000"/>
        </w:rPr>
      </w:pPr>
    </w:p>
    <w:p w:rsidR="00E51302" w:rsidRDefault="00E51302" w:rsidP="00E51302">
      <w:pPr>
        <w:pStyle w:val="s3"/>
        <w:numPr>
          <w:ilvl w:val="0"/>
          <w:numId w:val="29"/>
        </w:numPr>
        <w:spacing w:before="0" w:beforeAutospacing="0" w:after="0" w:afterAutospacing="0"/>
        <w:jc w:val="both"/>
        <w:rPr>
          <w:bCs/>
          <w:color w:val="000000"/>
        </w:rPr>
      </w:pPr>
      <w:r>
        <w:rPr>
          <w:bCs/>
          <w:color w:val="000000"/>
        </w:rPr>
        <w:t xml:space="preserve"> проведение конференций, совещаний, семинаров и иных мероприятий, непосредственное участие в них;</w:t>
      </w:r>
    </w:p>
    <w:p w:rsidR="00E51302" w:rsidRDefault="00E51302" w:rsidP="00E51302">
      <w:pPr>
        <w:pStyle w:val="s3"/>
        <w:spacing w:before="0" w:beforeAutospacing="0" w:after="0" w:afterAutospacing="0"/>
        <w:jc w:val="both"/>
        <w:rPr>
          <w:bCs/>
          <w:color w:val="000000"/>
        </w:rPr>
      </w:pPr>
    </w:p>
    <w:p w:rsidR="00E51302" w:rsidRDefault="00E51302" w:rsidP="00E51302">
      <w:pPr>
        <w:pStyle w:val="s3"/>
        <w:numPr>
          <w:ilvl w:val="0"/>
          <w:numId w:val="29"/>
        </w:numPr>
        <w:spacing w:before="0" w:beforeAutospacing="0" w:after="0" w:afterAutospacing="0"/>
        <w:jc w:val="both"/>
        <w:rPr>
          <w:bCs/>
          <w:color w:val="000000"/>
        </w:rPr>
      </w:pPr>
      <w:r>
        <w:rPr>
          <w:bCs/>
          <w:color w:val="000000"/>
        </w:rPr>
        <w:t xml:space="preserve"> изучение, обобщение и распространение опыта, новых форм и методов работы.</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1.5. Не являются служебными командировками:</w:t>
      </w:r>
    </w:p>
    <w:p w:rsidR="00E51302" w:rsidRDefault="00E51302" w:rsidP="00E51302">
      <w:pPr>
        <w:pStyle w:val="s3"/>
        <w:spacing w:before="0" w:beforeAutospacing="0" w:after="0" w:afterAutospacing="0"/>
        <w:jc w:val="both"/>
        <w:rPr>
          <w:bCs/>
          <w:color w:val="000000"/>
        </w:rPr>
      </w:pPr>
    </w:p>
    <w:p w:rsidR="00E51302" w:rsidRDefault="00E51302" w:rsidP="00E51302">
      <w:pPr>
        <w:pStyle w:val="s3"/>
        <w:numPr>
          <w:ilvl w:val="0"/>
          <w:numId w:val="28"/>
        </w:numPr>
        <w:spacing w:before="0" w:beforeAutospacing="0" w:after="0" w:afterAutospacing="0"/>
        <w:jc w:val="both"/>
        <w:rPr>
          <w:bCs/>
          <w:color w:val="000000"/>
        </w:rPr>
      </w:pPr>
      <w:r>
        <w:rPr>
          <w:bCs/>
          <w:color w:val="000000"/>
        </w:rPr>
        <w:t>служебные поездки сотрудников, должностные обязанности которые предполагают разъездной характер работы, если иное не предусмотрено локальными или нормативными правовыми актами;</w:t>
      </w:r>
    </w:p>
    <w:p w:rsidR="00E51302" w:rsidRDefault="00E51302" w:rsidP="00E51302">
      <w:pPr>
        <w:pStyle w:val="s3"/>
        <w:spacing w:before="0" w:beforeAutospacing="0" w:after="0" w:afterAutospacing="0"/>
        <w:jc w:val="both"/>
        <w:rPr>
          <w:bCs/>
          <w:color w:val="000000"/>
        </w:rPr>
      </w:pPr>
    </w:p>
    <w:p w:rsidR="00E51302" w:rsidRDefault="00E51302" w:rsidP="00E51302">
      <w:pPr>
        <w:pStyle w:val="s3"/>
        <w:numPr>
          <w:ilvl w:val="0"/>
          <w:numId w:val="28"/>
        </w:numPr>
        <w:spacing w:before="0" w:beforeAutospacing="0" w:after="0" w:afterAutospacing="0"/>
        <w:jc w:val="both"/>
        <w:rPr>
          <w:bCs/>
          <w:color w:val="000000"/>
        </w:rPr>
      </w:pPr>
      <w:r>
        <w:rPr>
          <w:bCs/>
          <w:color w:val="000000"/>
        </w:rPr>
        <w:t>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w:t>
      </w:r>
    </w:p>
    <w:p w:rsidR="00E51302" w:rsidRDefault="00E51302" w:rsidP="00E51302">
      <w:pPr>
        <w:pStyle w:val="s3"/>
        <w:numPr>
          <w:ilvl w:val="0"/>
          <w:numId w:val="28"/>
        </w:numPr>
        <w:spacing w:before="0" w:beforeAutospacing="0" w:after="0" w:afterAutospacing="0"/>
        <w:jc w:val="both"/>
        <w:rPr>
          <w:bCs/>
          <w:color w:val="000000"/>
        </w:rPr>
      </w:pPr>
      <w:r>
        <w:rPr>
          <w:bCs/>
          <w:color w:val="000000"/>
        </w:rPr>
        <w:t>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структурного подразделения, осуществивший командирование сотрудника;</w:t>
      </w:r>
    </w:p>
    <w:p w:rsidR="00E51302" w:rsidRDefault="00E51302" w:rsidP="00E51302">
      <w:pPr>
        <w:pStyle w:val="s3"/>
        <w:spacing w:before="0" w:beforeAutospacing="0" w:after="0" w:afterAutospacing="0"/>
        <w:jc w:val="both"/>
        <w:rPr>
          <w:bCs/>
          <w:color w:val="000000"/>
        </w:rPr>
      </w:pPr>
    </w:p>
    <w:p w:rsidR="00E51302" w:rsidRDefault="00E51302" w:rsidP="00E51302">
      <w:pPr>
        <w:pStyle w:val="s3"/>
        <w:numPr>
          <w:ilvl w:val="0"/>
          <w:numId w:val="28"/>
        </w:numPr>
        <w:spacing w:before="0" w:beforeAutospacing="0" w:after="0" w:afterAutospacing="0"/>
        <w:jc w:val="both"/>
        <w:rPr>
          <w:bCs/>
          <w:color w:val="000000"/>
        </w:rPr>
      </w:pPr>
      <w:r>
        <w:rPr>
          <w:bCs/>
          <w:color w:val="000000"/>
        </w:rPr>
        <w:t xml:space="preserve"> выезды по личным вопросам (без производственной необходимости, соответствующего договора или вызова приглашающей стороны).</w:t>
      </w:r>
    </w:p>
    <w:p w:rsidR="00E51302" w:rsidRDefault="00E51302" w:rsidP="00E51302">
      <w:pPr>
        <w:pStyle w:val="s3"/>
        <w:numPr>
          <w:ilvl w:val="0"/>
          <w:numId w:val="28"/>
        </w:numPr>
        <w:spacing w:before="0" w:beforeAutospacing="0" w:after="0" w:afterAutospacing="0"/>
        <w:jc w:val="both"/>
        <w:rPr>
          <w:bCs/>
          <w:color w:val="000000"/>
        </w:rPr>
      </w:pPr>
      <w:r>
        <w:rPr>
          <w:bCs/>
          <w:color w:val="000000"/>
        </w:rPr>
        <w:t>поступления на учебу и обучение на заочных  отделениях образовательных учреждений высшего и дополнительного профессионального образования.</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1.6. Командирование руководителей отделов допускается в случаях, если это не вызовет нарушений в нормальном режиме ведения производственного процесса.</w:t>
      </w:r>
    </w:p>
    <w:p w:rsidR="00E51302" w:rsidRDefault="00E51302" w:rsidP="00E51302">
      <w:pPr>
        <w:pStyle w:val="s3"/>
        <w:spacing w:before="0" w:beforeAutospacing="0" w:after="0" w:afterAutospacing="0"/>
        <w:jc w:val="both"/>
        <w:rPr>
          <w:bCs/>
          <w:color w:val="000000"/>
        </w:rPr>
      </w:pPr>
      <w:r>
        <w:rPr>
          <w:bCs/>
          <w:color w:val="000000"/>
        </w:rPr>
        <w:t xml:space="preserve"> В случаях командирования руководящего состава директор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w:t>
      </w:r>
    </w:p>
    <w:p w:rsidR="00E51302" w:rsidRDefault="00E51302" w:rsidP="00E51302">
      <w:pPr>
        <w:pStyle w:val="s3"/>
        <w:spacing w:before="0" w:beforeAutospacing="0" w:after="0" w:afterAutospacing="0"/>
        <w:jc w:val="both"/>
        <w:rPr>
          <w:bCs/>
          <w:color w:val="000000"/>
        </w:rPr>
      </w:pPr>
      <w:r>
        <w:rPr>
          <w:bCs/>
          <w:color w:val="000000"/>
        </w:rPr>
        <w:t>1.7.Запрещается направление в служебные командировки беременных женщин.</w:t>
      </w:r>
    </w:p>
    <w:p w:rsidR="00E51302" w:rsidRDefault="00E51302" w:rsidP="00E51302">
      <w:pPr>
        <w:pStyle w:val="s3"/>
        <w:spacing w:before="0" w:beforeAutospacing="0" w:after="0" w:afterAutospacing="0"/>
        <w:jc w:val="both"/>
        <w:rPr>
          <w:bCs/>
          <w:color w:val="000000"/>
        </w:rPr>
      </w:pPr>
      <w:r>
        <w:rPr>
          <w:bCs/>
          <w:color w:val="000000"/>
        </w:rPr>
        <w:t>1.8.Направление в служебные командировки женщин, , имеющих детей в возрасте до 3 лет допускается только с письменного согласия при условии, что это не запрещено им  в соответствии с медицинским заключением. При этом женщины, имеющие детей в возрасте до 3 лет, должны быть ознакомлены в письменной форме со своим правом отказаться от направления в служебную командировку.</w:t>
      </w:r>
    </w:p>
    <w:p w:rsidR="00E51302" w:rsidRDefault="00E51302" w:rsidP="00E51302">
      <w:pPr>
        <w:pStyle w:val="s3"/>
        <w:spacing w:before="0" w:beforeAutospacing="0" w:after="0" w:afterAutospacing="0"/>
        <w:jc w:val="both"/>
        <w:rPr>
          <w:bCs/>
          <w:color w:val="000000"/>
        </w:rPr>
      </w:pPr>
      <w:r>
        <w:rPr>
          <w:bCs/>
          <w:color w:val="000000"/>
        </w:rPr>
        <w:t>1.9. В служебные командировки только с письменного согласия допускается направлять:</w:t>
      </w:r>
    </w:p>
    <w:p w:rsidR="00E51302" w:rsidRDefault="00E51302" w:rsidP="00E51302">
      <w:pPr>
        <w:pStyle w:val="s3"/>
        <w:numPr>
          <w:ilvl w:val="0"/>
          <w:numId w:val="30"/>
        </w:numPr>
        <w:spacing w:before="0" w:beforeAutospacing="0" w:after="0" w:afterAutospacing="0"/>
        <w:jc w:val="both"/>
        <w:rPr>
          <w:bCs/>
          <w:color w:val="000000"/>
        </w:rPr>
      </w:pPr>
      <w:r>
        <w:rPr>
          <w:bCs/>
          <w:color w:val="000000"/>
        </w:rPr>
        <w:t>Матерей, отцов, воспитывающих без супруга (супруги) детей в возрасте до 5 лет;</w:t>
      </w:r>
    </w:p>
    <w:p w:rsidR="00E51302" w:rsidRDefault="00E51302" w:rsidP="00E51302">
      <w:pPr>
        <w:pStyle w:val="s3"/>
        <w:numPr>
          <w:ilvl w:val="0"/>
          <w:numId w:val="30"/>
        </w:numPr>
        <w:spacing w:before="0" w:beforeAutospacing="0" w:after="0" w:afterAutospacing="0"/>
        <w:jc w:val="both"/>
        <w:rPr>
          <w:bCs/>
          <w:color w:val="000000"/>
        </w:rPr>
      </w:pPr>
      <w:r>
        <w:rPr>
          <w:bCs/>
          <w:color w:val="000000"/>
        </w:rPr>
        <w:t>Сотрудников, имеющих детей-инвалидов</w:t>
      </w:r>
    </w:p>
    <w:p w:rsidR="00E51302" w:rsidRDefault="00E51302" w:rsidP="00E51302">
      <w:pPr>
        <w:pStyle w:val="s3"/>
        <w:numPr>
          <w:ilvl w:val="0"/>
          <w:numId w:val="30"/>
        </w:numPr>
        <w:spacing w:before="0" w:beforeAutospacing="0" w:after="0" w:afterAutospacing="0"/>
        <w:jc w:val="both"/>
        <w:rPr>
          <w:bCs/>
          <w:color w:val="000000"/>
        </w:rPr>
      </w:pPr>
      <w:r>
        <w:rPr>
          <w:bCs/>
          <w:color w:val="000000"/>
        </w:rPr>
        <w:t>Сотрудников, осуществляющих уход за больными членами семьи в соответствии с медицинским заключением</w:t>
      </w:r>
    </w:p>
    <w:p w:rsidR="00E51302" w:rsidRDefault="00E51302" w:rsidP="00E51302">
      <w:pPr>
        <w:pStyle w:val="s3"/>
        <w:spacing w:before="0" w:beforeAutospacing="0" w:after="0" w:afterAutospacing="0"/>
        <w:jc w:val="both"/>
        <w:rPr>
          <w:bCs/>
          <w:color w:val="000000"/>
        </w:rPr>
      </w:pPr>
      <w:r>
        <w:rPr>
          <w:bCs/>
          <w:color w:val="000000"/>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E51302" w:rsidRDefault="00E51302" w:rsidP="00E51302">
      <w:pPr>
        <w:pStyle w:val="s3"/>
        <w:spacing w:before="0" w:beforeAutospacing="0" w:after="0" w:afterAutospacing="0"/>
        <w:jc w:val="both"/>
        <w:rPr>
          <w:bCs/>
          <w:color w:val="000000"/>
        </w:rPr>
      </w:pPr>
      <w:r>
        <w:rPr>
          <w:bCs/>
          <w:color w:val="000000"/>
        </w:rPr>
        <w:t>1.10.  Не допускается направление в командировку и выдача аванса сотрудникам, не отчитавшимся от израсходованных средствах в предыдущей командировке.</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1.11. Служебные командировки подразделяются на:</w:t>
      </w:r>
    </w:p>
    <w:p w:rsidR="00E51302" w:rsidRDefault="00E51302" w:rsidP="00E51302">
      <w:pPr>
        <w:pStyle w:val="s3"/>
        <w:spacing w:before="0" w:beforeAutospacing="0" w:after="0" w:afterAutospacing="0"/>
        <w:jc w:val="both"/>
        <w:rPr>
          <w:bCs/>
          <w:color w:val="000000"/>
        </w:rPr>
      </w:pPr>
    </w:p>
    <w:p w:rsidR="00E51302" w:rsidRDefault="00E51302" w:rsidP="00E51302">
      <w:pPr>
        <w:pStyle w:val="s3"/>
        <w:numPr>
          <w:ilvl w:val="0"/>
          <w:numId w:val="31"/>
        </w:numPr>
        <w:spacing w:before="0" w:beforeAutospacing="0" w:after="0" w:afterAutospacing="0"/>
        <w:jc w:val="both"/>
        <w:rPr>
          <w:bCs/>
          <w:color w:val="000000"/>
        </w:rPr>
      </w:pPr>
      <w:r>
        <w:rPr>
          <w:bCs/>
          <w:color w:val="000000"/>
        </w:rPr>
        <w:t>- плановые, которые осуществляются в соответствии с утвержденными в установленном порядке планами и соответствующими сметами;</w:t>
      </w:r>
    </w:p>
    <w:p w:rsidR="00E51302" w:rsidRDefault="00E51302" w:rsidP="00E51302">
      <w:pPr>
        <w:pStyle w:val="s3"/>
        <w:spacing w:before="0" w:beforeAutospacing="0" w:after="0" w:afterAutospacing="0"/>
        <w:jc w:val="both"/>
        <w:rPr>
          <w:bCs/>
          <w:color w:val="000000"/>
        </w:rPr>
      </w:pPr>
    </w:p>
    <w:p w:rsidR="00E51302" w:rsidRDefault="00E51302" w:rsidP="00E51302">
      <w:pPr>
        <w:pStyle w:val="s3"/>
        <w:numPr>
          <w:ilvl w:val="0"/>
          <w:numId w:val="31"/>
        </w:numPr>
        <w:spacing w:before="0" w:beforeAutospacing="0" w:after="0" w:afterAutospacing="0"/>
        <w:jc w:val="both"/>
        <w:rPr>
          <w:bCs/>
          <w:color w:val="000000"/>
        </w:rPr>
      </w:pPr>
      <w:r>
        <w:rPr>
          <w:bCs/>
          <w:color w:val="000000"/>
        </w:rPr>
        <w:t>- 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E51302" w:rsidRDefault="00E51302" w:rsidP="00E51302">
      <w:pPr>
        <w:pStyle w:val="a5"/>
        <w:rPr>
          <w:bCs/>
          <w:color w:val="000000"/>
        </w:rPr>
      </w:pPr>
    </w:p>
    <w:p w:rsidR="00E51302" w:rsidRDefault="00E51302" w:rsidP="00E51302">
      <w:pPr>
        <w:pStyle w:val="s3"/>
        <w:spacing w:before="0" w:beforeAutospacing="0" w:after="0" w:afterAutospacing="0"/>
        <w:rPr>
          <w:bCs/>
          <w:color w:val="000000"/>
        </w:rPr>
      </w:pPr>
    </w:p>
    <w:p w:rsidR="00E51302" w:rsidRDefault="00E51302" w:rsidP="00E51302">
      <w:pPr>
        <w:pStyle w:val="s3"/>
        <w:spacing w:before="0" w:beforeAutospacing="0" w:after="0" w:afterAutospacing="0"/>
        <w:rPr>
          <w:bCs/>
          <w:color w:val="000000"/>
        </w:rPr>
      </w:pPr>
    </w:p>
    <w:p w:rsidR="00E51302" w:rsidRDefault="00E51302" w:rsidP="00E51302">
      <w:pPr>
        <w:pStyle w:val="s3"/>
        <w:spacing w:before="0" w:beforeAutospacing="0" w:after="0" w:afterAutospacing="0"/>
        <w:rPr>
          <w:bCs/>
          <w:color w:val="000000"/>
        </w:rPr>
      </w:pPr>
    </w:p>
    <w:p w:rsidR="00E51302" w:rsidRDefault="00E51302" w:rsidP="00E51302">
      <w:pPr>
        <w:pStyle w:val="s3"/>
        <w:spacing w:before="0" w:beforeAutospacing="0" w:after="0" w:afterAutospacing="0"/>
        <w:jc w:val="center"/>
        <w:rPr>
          <w:bCs/>
          <w:color w:val="000000"/>
        </w:rPr>
      </w:pPr>
    </w:p>
    <w:p w:rsidR="00E51302" w:rsidRDefault="00E51302" w:rsidP="00E51302">
      <w:pPr>
        <w:pStyle w:val="s3"/>
        <w:spacing w:before="0" w:beforeAutospacing="0" w:after="0" w:afterAutospacing="0"/>
        <w:jc w:val="both"/>
        <w:rPr>
          <w:b/>
          <w:bCs/>
          <w:color w:val="000000"/>
        </w:rPr>
      </w:pPr>
      <w:r>
        <w:rPr>
          <w:b/>
          <w:bCs/>
          <w:color w:val="000000"/>
        </w:rPr>
        <w:t xml:space="preserve">                                    </w:t>
      </w:r>
      <w:r w:rsidRPr="00E31394">
        <w:rPr>
          <w:b/>
          <w:bCs/>
          <w:color w:val="000000"/>
        </w:rPr>
        <w:t>2. Срок и режим командировки</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2.1. Срок командировки сотрудника (как по России, так и за рубеж) определяет руководитель учреждения с учетом объема, сложности и других особенностей служебного поручения.</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д.т.).</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Днем выезда сотрудника в командировку считается день отправления поезда, самолета, автобуса или другого транспортного средства из п.Повенец (или местонахождения обособленного подразделения), а днем прибытия из командировки – день прибытия транспортного средства в п.Повенец (или местонахождения обособленного подразделения).</w:t>
      </w:r>
    </w:p>
    <w:p w:rsidR="00E51302" w:rsidRDefault="00E51302" w:rsidP="00E51302">
      <w:pPr>
        <w:pStyle w:val="s3"/>
        <w:spacing w:before="0" w:beforeAutospacing="0" w:after="0" w:afterAutospacing="0"/>
        <w:jc w:val="both"/>
        <w:rPr>
          <w:bCs/>
          <w:color w:val="000000"/>
        </w:rPr>
      </w:pPr>
      <w:r>
        <w:rPr>
          <w:bCs/>
          <w:color w:val="000000"/>
        </w:rP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E51302" w:rsidRDefault="00E51302" w:rsidP="00E51302">
      <w:pPr>
        <w:pStyle w:val="s3"/>
        <w:spacing w:before="0" w:beforeAutospacing="0" w:after="0" w:afterAutospacing="0"/>
        <w:jc w:val="both"/>
        <w:rPr>
          <w:bCs/>
          <w:color w:val="000000"/>
        </w:rPr>
      </w:pPr>
      <w:r>
        <w:rPr>
          <w:bCs/>
          <w:color w:val="000000"/>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p>
    <w:p w:rsidR="00E51302" w:rsidRDefault="00E51302" w:rsidP="00E51302">
      <w:pPr>
        <w:pStyle w:val="s3"/>
        <w:spacing w:before="0" w:beforeAutospacing="0" w:after="0" w:afterAutospacing="0"/>
        <w:jc w:val="both"/>
        <w:rPr>
          <w:bCs/>
          <w:color w:val="000000"/>
        </w:rPr>
      </w:pPr>
    </w:p>
    <w:p w:rsidR="00E51302" w:rsidRPr="00E31394" w:rsidRDefault="00E51302" w:rsidP="00E51302">
      <w:pPr>
        <w:pStyle w:val="s3"/>
        <w:spacing w:before="0" w:beforeAutospacing="0" w:after="0" w:afterAutospacing="0"/>
        <w:jc w:val="both"/>
        <w:rPr>
          <w:bCs/>
          <w:color w:val="000000"/>
        </w:rPr>
      </w:pPr>
      <w:r>
        <w:rPr>
          <w:bCs/>
          <w:color w:val="000000"/>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E51302" w:rsidRDefault="00E51302" w:rsidP="00E51302">
      <w:pPr>
        <w:pStyle w:val="s3"/>
        <w:spacing w:before="0" w:beforeAutospacing="0" w:after="0" w:afterAutospacing="0"/>
        <w:jc w:val="both"/>
        <w:rPr>
          <w:bCs/>
          <w:color w:val="000000"/>
        </w:rPr>
      </w:pPr>
      <w:r>
        <w:rPr>
          <w:bCs/>
          <w:color w:val="000000"/>
        </w:rPr>
        <w:t xml:space="preserve"> </w:t>
      </w:r>
    </w:p>
    <w:p w:rsidR="00E51302" w:rsidRDefault="00E51302" w:rsidP="00E51302">
      <w:pPr>
        <w:pStyle w:val="s3"/>
        <w:spacing w:before="0" w:beforeAutospacing="0" w:after="0" w:afterAutospacing="0"/>
        <w:jc w:val="both"/>
        <w:rPr>
          <w:bCs/>
          <w:color w:val="000000"/>
        </w:rPr>
      </w:pPr>
      <w:r>
        <w:rPr>
          <w:bCs/>
          <w:color w:val="000000"/>
        </w:rPr>
        <w:t>2.3.На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которых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E51302" w:rsidRDefault="00E51302" w:rsidP="00E51302">
      <w:pPr>
        <w:pStyle w:val="s3"/>
        <w:spacing w:before="0" w:beforeAutospacing="0" w:after="0" w:afterAutospacing="0"/>
        <w:jc w:val="both"/>
        <w:rPr>
          <w:bCs/>
          <w:color w:val="000000"/>
        </w:rPr>
      </w:pPr>
      <w:r>
        <w:rPr>
          <w:bCs/>
          <w:color w:val="000000"/>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lastRenderedPageBreak/>
        <w:t>2.4.В случае невозможности возвращения сотрудника из командировки в установленные сроки вследствие непреодолимой силы и иных не зависящих от него обстоятельств командировка может быть продлена.</w:t>
      </w:r>
    </w:p>
    <w:p w:rsidR="00E51302" w:rsidRDefault="00E51302" w:rsidP="00E51302">
      <w:pPr>
        <w:pStyle w:val="s3"/>
        <w:spacing w:before="0" w:beforeAutospacing="0" w:after="0" w:afterAutospacing="0"/>
        <w:rPr>
          <w:bCs/>
          <w:color w:val="000000"/>
        </w:rPr>
      </w:pPr>
    </w:p>
    <w:p w:rsidR="00E51302" w:rsidRDefault="00E51302" w:rsidP="00E51302">
      <w:pPr>
        <w:pStyle w:val="s3"/>
        <w:spacing w:before="0" w:beforeAutospacing="0" w:after="0" w:afterAutospacing="0"/>
        <w:jc w:val="both"/>
        <w:rPr>
          <w:bCs/>
          <w:color w:val="000000"/>
        </w:rPr>
      </w:pPr>
      <w:r>
        <w:rPr>
          <w:bCs/>
          <w:color w:val="000000"/>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2.5.В случае наступления в период командировки временной нетрудоспособности сотрудник обязан незамедлительно уведомить об этом работодателя.</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2.6.Явка сотрудника на работу в день выезда в командировку или в день приезда из командировки решается по договоренности с руководителем учреждения.</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center"/>
        <w:rPr>
          <w:b/>
          <w:bCs/>
          <w:color w:val="000000"/>
        </w:rPr>
      </w:pPr>
      <w:r w:rsidRPr="00F425B5">
        <w:rPr>
          <w:b/>
          <w:bCs/>
          <w:color w:val="000000"/>
        </w:rPr>
        <w:t>3. Порядок оформления служебных командировок</w:t>
      </w:r>
    </w:p>
    <w:p w:rsidR="00E51302" w:rsidRDefault="00E51302" w:rsidP="00E51302">
      <w:pPr>
        <w:pStyle w:val="s3"/>
        <w:spacing w:before="0" w:beforeAutospacing="0" w:after="0" w:afterAutospacing="0"/>
        <w:rPr>
          <w:bCs/>
          <w:color w:val="000000"/>
        </w:rPr>
      </w:pPr>
    </w:p>
    <w:p w:rsidR="00E51302" w:rsidRPr="00105B17" w:rsidRDefault="00E51302" w:rsidP="00E51302">
      <w:pPr>
        <w:pStyle w:val="s3"/>
        <w:spacing w:before="0" w:beforeAutospacing="0" w:after="0" w:afterAutospacing="0"/>
        <w:rPr>
          <w:bCs/>
          <w:color w:val="000000"/>
        </w:rPr>
      </w:pPr>
      <w:r w:rsidRPr="00105B17">
        <w:rPr>
          <w:bCs/>
          <w:color w:val="000000"/>
        </w:rPr>
        <w:t>3.1. Оформление служебных командировок по России.</w:t>
      </w:r>
    </w:p>
    <w:p w:rsidR="00E51302" w:rsidRPr="00105B17" w:rsidRDefault="00E51302" w:rsidP="00E51302">
      <w:pPr>
        <w:pStyle w:val="s3"/>
        <w:spacing w:before="0" w:beforeAutospacing="0" w:after="0" w:afterAutospacing="0"/>
        <w:rPr>
          <w:bCs/>
          <w:color w:val="000000"/>
        </w:rPr>
      </w:pPr>
    </w:p>
    <w:p w:rsidR="00E51302" w:rsidRDefault="00E51302" w:rsidP="00E51302">
      <w:pPr>
        <w:pStyle w:val="s3"/>
        <w:spacing w:before="0" w:beforeAutospacing="0" w:after="0" w:afterAutospacing="0"/>
        <w:jc w:val="both"/>
        <w:rPr>
          <w:bCs/>
          <w:color w:val="000000"/>
        </w:rPr>
      </w:pPr>
      <w:r>
        <w:rPr>
          <w:bCs/>
          <w:color w:val="000000"/>
        </w:rPr>
        <w:t>3.1.1.Планирование командировок осуществляется на основании комплексного плана командировок на год, утвержденного руководителем по согласованию с главным бухгалтером.</w:t>
      </w:r>
    </w:p>
    <w:p w:rsidR="00E51302"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Cs/>
          <w:color w:val="000000"/>
        </w:rPr>
      </w:pPr>
      <w:r>
        <w:rPr>
          <w:bCs/>
          <w:color w:val="000000"/>
        </w:rPr>
        <w:t>3.1.2 Контроль за эффективностью использования командировочных расходов возлагается на бухгалтерию.</w:t>
      </w:r>
    </w:p>
    <w:p w:rsidR="00E51302" w:rsidRDefault="00E51302" w:rsidP="00E51302">
      <w:pPr>
        <w:pStyle w:val="s3"/>
        <w:spacing w:before="0" w:beforeAutospacing="0" w:after="0" w:afterAutospacing="0"/>
        <w:jc w:val="both"/>
        <w:rPr>
          <w:bCs/>
          <w:color w:val="000000"/>
        </w:rPr>
      </w:pPr>
    </w:p>
    <w:p w:rsidR="00E51302" w:rsidRPr="00F425B5" w:rsidRDefault="00E51302" w:rsidP="00E51302">
      <w:pPr>
        <w:pStyle w:val="s3"/>
        <w:spacing w:before="0" w:beforeAutospacing="0" w:after="0" w:afterAutospacing="0"/>
        <w:jc w:val="both"/>
        <w:rPr>
          <w:bCs/>
          <w:color w:val="000000"/>
        </w:rPr>
      </w:pPr>
      <w:r>
        <w:rPr>
          <w:bCs/>
          <w:color w:val="000000"/>
        </w:rPr>
        <w:t xml:space="preserve">3.1.3.Внеплановые командировки сотрудников осуществляются по решению директора на основании служебной записки руководителя структурного </w:t>
      </w:r>
      <w:bookmarkStart w:id="4" w:name="_GoBack"/>
      <w:bookmarkEnd w:id="4"/>
      <w:r>
        <w:rPr>
          <w:bCs/>
          <w:color w:val="000000"/>
        </w:rPr>
        <w:t>подразделения, инициировавшего выезд, при наличии финансовых средств на командировочные рас ходы.</w:t>
      </w:r>
    </w:p>
    <w:p w:rsidR="00E51302" w:rsidRDefault="00E51302" w:rsidP="00E51302">
      <w:pPr>
        <w:pStyle w:val="s3"/>
        <w:spacing w:before="0" w:beforeAutospacing="0" w:after="0" w:afterAutospacing="0"/>
        <w:jc w:val="both"/>
        <w:rPr>
          <w:bCs/>
          <w:color w:val="000000"/>
        </w:rPr>
      </w:pPr>
      <w:r w:rsidRPr="006A13A2">
        <w:rPr>
          <w:bCs/>
          <w:color w:val="000000"/>
        </w:rPr>
        <w:t>Кадровая служба готовит</w:t>
      </w:r>
      <w:r>
        <w:rPr>
          <w:bCs/>
          <w:color w:val="000000"/>
        </w:rPr>
        <w:t>:</w:t>
      </w:r>
    </w:p>
    <w:p w:rsidR="00E51302" w:rsidRDefault="00E51302" w:rsidP="00E51302">
      <w:pPr>
        <w:pStyle w:val="s3"/>
        <w:numPr>
          <w:ilvl w:val="0"/>
          <w:numId w:val="32"/>
        </w:numPr>
        <w:spacing w:before="0" w:beforeAutospacing="0" w:after="0" w:afterAutospacing="0"/>
        <w:jc w:val="both"/>
        <w:rPr>
          <w:bCs/>
          <w:color w:val="000000"/>
        </w:rPr>
      </w:pPr>
      <w:r>
        <w:rPr>
          <w:bCs/>
          <w:color w:val="000000"/>
        </w:rPr>
        <w:t>Приказ о направлении сотрудника в командировку(ф.№Т-9) или приказ о направлении сотрудников в командировку( ф. № Т-9а)</w:t>
      </w:r>
    </w:p>
    <w:p w:rsidR="00E51302" w:rsidRPr="00E13E12" w:rsidRDefault="00E51302" w:rsidP="00E51302">
      <w:pPr>
        <w:pStyle w:val="s3"/>
        <w:numPr>
          <w:ilvl w:val="0"/>
          <w:numId w:val="32"/>
        </w:numPr>
        <w:spacing w:before="0" w:beforeAutospacing="0" w:after="0" w:afterAutospacing="0"/>
        <w:jc w:val="both"/>
        <w:rPr>
          <w:bCs/>
          <w:color w:val="000000"/>
        </w:rPr>
      </w:pPr>
      <w:r>
        <w:rPr>
          <w:bCs/>
          <w:color w:val="000000"/>
        </w:rPr>
        <w:t>Командировочное удостоверение</w:t>
      </w:r>
    </w:p>
    <w:p w:rsidR="00E51302" w:rsidRDefault="00E51302" w:rsidP="00E51302">
      <w:pPr>
        <w:pStyle w:val="s3"/>
        <w:spacing w:before="0" w:beforeAutospacing="0" w:after="0" w:afterAutospacing="0"/>
        <w:jc w:val="both"/>
        <w:rPr>
          <w:bCs/>
          <w:color w:val="000000"/>
        </w:rPr>
      </w:pPr>
      <w:r>
        <w:rPr>
          <w:bCs/>
          <w:color w:val="000000"/>
        </w:rPr>
        <w:t>Командировочные документы подписываются директором.</w:t>
      </w:r>
    </w:p>
    <w:p w:rsidR="00E51302" w:rsidRPr="00E13E12" w:rsidRDefault="00E51302" w:rsidP="00E51302">
      <w:pPr>
        <w:pStyle w:val="s3"/>
        <w:spacing w:before="0" w:beforeAutospacing="0" w:after="0" w:afterAutospacing="0"/>
        <w:jc w:val="both"/>
        <w:rPr>
          <w:bCs/>
          <w:color w:val="000000"/>
        </w:rPr>
      </w:pPr>
      <w:r>
        <w:rPr>
          <w:bCs/>
          <w:color w:val="000000"/>
        </w:rPr>
        <w:t>Кадровая служба знакомит командируемого сотрудника с приказом и выдает командировочное удостоверение. Однодневная командировка оформляется только приказом директора</w:t>
      </w:r>
      <w:r w:rsidRPr="00E13E12">
        <w:rPr>
          <w:bCs/>
          <w:color w:val="000000"/>
        </w:rPr>
        <w:t xml:space="preserve"> </w:t>
      </w:r>
      <w:r>
        <w:rPr>
          <w:bCs/>
          <w:color w:val="000000"/>
        </w:rPr>
        <w:t>, командировочное удостоверение при этом не выписывается.</w:t>
      </w:r>
    </w:p>
    <w:p w:rsidR="00E51302" w:rsidRDefault="00E51302" w:rsidP="00E51302">
      <w:pPr>
        <w:pStyle w:val="s3"/>
        <w:spacing w:before="0" w:beforeAutospacing="0" w:after="0" w:afterAutospacing="0"/>
        <w:jc w:val="both"/>
        <w:rPr>
          <w:bCs/>
          <w:color w:val="000000"/>
        </w:rPr>
      </w:pPr>
      <w:r>
        <w:rPr>
          <w:bCs/>
          <w:color w:val="000000"/>
        </w:rPr>
        <w:t>3.1.4. На оборотной стороне командировочного удостоверения проставляются отметки о выбытии сотрудника в командировку, прибытии в пункты назначения , выбытия из них и прибытии в место постоянной работы. Отметку  о времени выбытия в командировку проставляет кадровый сотрудник и заверяет своей подписью и печатью учреждения.</w:t>
      </w:r>
    </w:p>
    <w:p w:rsidR="00E51302" w:rsidRDefault="00E51302" w:rsidP="00E51302">
      <w:pPr>
        <w:pStyle w:val="s3"/>
        <w:spacing w:before="0" w:beforeAutospacing="0" w:after="0" w:afterAutospacing="0"/>
        <w:jc w:val="both"/>
        <w:rPr>
          <w:bCs/>
          <w:color w:val="000000"/>
        </w:rPr>
      </w:pPr>
      <w:r>
        <w:rPr>
          <w:bCs/>
          <w:color w:val="000000"/>
        </w:rPr>
        <w:t>В пункте назначения  делаются отметки о времени прибытия и выбытия, которые заверяются подписью уполномоченного сотрудника принимающей организации( учреждения)  и ее печатью.</w:t>
      </w:r>
    </w:p>
    <w:p w:rsidR="00E51302" w:rsidRPr="006A13A2" w:rsidRDefault="00E51302" w:rsidP="00E51302">
      <w:pPr>
        <w:pStyle w:val="s3"/>
        <w:spacing w:before="0" w:beforeAutospacing="0" w:after="0" w:afterAutospacing="0"/>
        <w:jc w:val="both"/>
        <w:rPr>
          <w:bCs/>
          <w:color w:val="000000"/>
        </w:rPr>
      </w:pPr>
      <w:r>
        <w:rPr>
          <w:bCs/>
          <w:color w:val="000000"/>
        </w:rPr>
        <w:t>В случаях, когда сотрудник командируется в несколько пунктов ,отметки о прибытии и убытии проставляются в каждом пункте служебной командировки, в котором сотрудник находился.</w:t>
      </w:r>
    </w:p>
    <w:p w:rsidR="00E51302" w:rsidRPr="00CC1A0B" w:rsidRDefault="00E51302" w:rsidP="00E51302">
      <w:pPr>
        <w:pStyle w:val="s3"/>
        <w:spacing w:before="0" w:beforeAutospacing="0" w:after="0" w:afterAutospacing="0"/>
        <w:jc w:val="both"/>
        <w:rPr>
          <w:bCs/>
          <w:color w:val="000000"/>
        </w:rPr>
      </w:pPr>
      <w:r w:rsidRPr="00CC1A0B">
        <w:rPr>
          <w:bCs/>
          <w:color w:val="000000"/>
        </w:rPr>
        <w:lastRenderedPageBreak/>
        <w:t>3.1.5.</w:t>
      </w:r>
      <w:r>
        <w:rPr>
          <w:bCs/>
          <w:color w:val="000000"/>
        </w:rPr>
        <w:t>В исключительных случаях, связанных с осуществлением внеплановых выездов, когда произвести оформление служенной командировки не предоставляется возможным, допускается выезд без издания приказа и выдачи командировочного удостоверения. Последующее издание приказа о командировании сотрудника осуществляется в течение следующего рабочего дня</w:t>
      </w:r>
    </w:p>
    <w:p w:rsidR="00E51302" w:rsidRDefault="00E51302" w:rsidP="00E51302">
      <w:pPr>
        <w:pStyle w:val="s3"/>
        <w:spacing w:before="0" w:beforeAutospacing="0" w:after="0" w:afterAutospacing="0"/>
        <w:jc w:val="both"/>
        <w:rPr>
          <w:b/>
          <w:bCs/>
          <w:color w:val="000000"/>
        </w:rPr>
      </w:pPr>
    </w:p>
    <w:p w:rsidR="00E51302" w:rsidRDefault="00E51302" w:rsidP="00E51302">
      <w:pPr>
        <w:pStyle w:val="s3"/>
        <w:tabs>
          <w:tab w:val="left" w:pos="1530"/>
        </w:tabs>
        <w:spacing w:before="0" w:beforeAutospacing="0" w:after="0" w:afterAutospacing="0"/>
        <w:jc w:val="both"/>
        <w:rPr>
          <w:b/>
          <w:bCs/>
          <w:color w:val="000000"/>
        </w:rPr>
      </w:pPr>
      <w:r>
        <w:rPr>
          <w:b/>
          <w:bCs/>
          <w:color w:val="000000"/>
        </w:rPr>
        <w:tab/>
        <w:t>4. Выдача денежных средств на командировочные расходы</w:t>
      </w:r>
    </w:p>
    <w:p w:rsidR="00E51302" w:rsidRDefault="00E51302" w:rsidP="00E51302">
      <w:pPr>
        <w:pStyle w:val="s3"/>
        <w:spacing w:before="0" w:beforeAutospacing="0" w:after="0" w:afterAutospacing="0"/>
        <w:jc w:val="both"/>
        <w:rPr>
          <w:b/>
          <w:bCs/>
          <w:color w:val="000000"/>
        </w:rPr>
      </w:pPr>
    </w:p>
    <w:p w:rsidR="00E51302" w:rsidRDefault="00E51302" w:rsidP="00E51302">
      <w:pPr>
        <w:pStyle w:val="s3"/>
        <w:spacing w:before="0" w:beforeAutospacing="0" w:after="0" w:afterAutospacing="0"/>
        <w:jc w:val="both"/>
        <w:rPr>
          <w:bCs/>
          <w:color w:val="000000"/>
        </w:rPr>
      </w:pPr>
      <w:r w:rsidRPr="00D9720F">
        <w:rPr>
          <w:bCs/>
          <w:color w:val="000000"/>
        </w:rPr>
        <w:t>4.1.Финансирование командировочных расходов осуществляется в соответствии с утвержденной сметой на текущий год</w:t>
      </w:r>
      <w:r>
        <w:rPr>
          <w:bCs/>
          <w:color w:val="000000"/>
        </w:rPr>
        <w:t>.</w:t>
      </w:r>
    </w:p>
    <w:p w:rsidR="00E51302" w:rsidRDefault="00E51302" w:rsidP="00E51302">
      <w:pPr>
        <w:pStyle w:val="s3"/>
        <w:spacing w:before="0" w:beforeAutospacing="0" w:after="0" w:afterAutospacing="0"/>
        <w:jc w:val="both"/>
        <w:rPr>
          <w:bCs/>
          <w:color w:val="000000"/>
        </w:rPr>
      </w:pPr>
      <w:r>
        <w:rPr>
          <w:bCs/>
          <w:color w:val="000000"/>
        </w:rPr>
        <w:t>4.2.Выдача командируемым сотрудникам денежных средств на</w:t>
      </w:r>
      <w:r w:rsidRPr="00D9720F">
        <w:rPr>
          <w:bCs/>
          <w:color w:val="000000"/>
        </w:rPr>
        <w:t xml:space="preserve"> </w:t>
      </w:r>
      <w:r>
        <w:rPr>
          <w:bCs/>
          <w:color w:val="000000"/>
        </w:rPr>
        <w:t>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E51302" w:rsidRDefault="00E51302" w:rsidP="00E51302">
      <w:pPr>
        <w:pStyle w:val="s3"/>
        <w:spacing w:before="0" w:beforeAutospacing="0" w:after="0" w:afterAutospacing="0"/>
        <w:jc w:val="both"/>
        <w:rPr>
          <w:bCs/>
          <w:color w:val="000000"/>
        </w:rPr>
      </w:pPr>
      <w:r>
        <w:rPr>
          <w:bCs/>
          <w:color w:val="000000"/>
        </w:rPr>
        <w:t>4.3.Выдача денежных средств на</w:t>
      </w:r>
      <w:r w:rsidRPr="00D9720F">
        <w:rPr>
          <w:bCs/>
          <w:color w:val="000000"/>
        </w:rPr>
        <w:t xml:space="preserve"> </w:t>
      </w:r>
      <w:r>
        <w:rPr>
          <w:bCs/>
          <w:color w:val="000000"/>
        </w:rPr>
        <w:t>командировочные расходы производится путем перечисления на банковскую карту сотрудника.</w:t>
      </w:r>
    </w:p>
    <w:p w:rsidR="00E51302" w:rsidRPr="00D9720F" w:rsidRDefault="00E51302" w:rsidP="00E51302">
      <w:pPr>
        <w:pStyle w:val="s3"/>
        <w:spacing w:before="0" w:beforeAutospacing="0" w:after="0" w:afterAutospacing="0"/>
        <w:jc w:val="both"/>
        <w:rPr>
          <w:bCs/>
          <w:color w:val="000000"/>
        </w:rPr>
      </w:pPr>
      <w:r>
        <w:rPr>
          <w:bCs/>
          <w:color w:val="000000"/>
        </w:rPr>
        <w:t>4.4.Проезные документы приобретаются командированным сотрудником самостоятельно.</w:t>
      </w:r>
    </w:p>
    <w:p w:rsidR="00E51302" w:rsidRPr="00D9720F" w:rsidRDefault="00E51302" w:rsidP="00E51302">
      <w:pPr>
        <w:pStyle w:val="s3"/>
        <w:spacing w:before="0" w:beforeAutospacing="0" w:after="0" w:afterAutospacing="0"/>
        <w:jc w:val="both"/>
        <w:rPr>
          <w:bCs/>
          <w:color w:val="000000"/>
        </w:rPr>
      </w:pPr>
    </w:p>
    <w:p w:rsidR="00E51302" w:rsidRPr="006875B3" w:rsidRDefault="00E51302" w:rsidP="00E51302">
      <w:pPr>
        <w:pStyle w:val="s3"/>
        <w:spacing w:before="0" w:beforeAutospacing="0" w:after="0" w:afterAutospacing="0"/>
        <w:jc w:val="both"/>
        <w:rPr>
          <w:b/>
          <w:bCs/>
          <w:color w:val="000000"/>
        </w:rPr>
      </w:pPr>
      <w:r>
        <w:rPr>
          <w:b/>
          <w:bCs/>
          <w:color w:val="000000"/>
        </w:rPr>
        <w:t xml:space="preserve">                     </w:t>
      </w:r>
      <w:r w:rsidRPr="006875B3">
        <w:rPr>
          <w:b/>
          <w:bCs/>
          <w:color w:val="000000"/>
        </w:rPr>
        <w:t>5.Гарантии и компенсации при</w:t>
      </w:r>
      <w:r>
        <w:rPr>
          <w:b/>
          <w:bCs/>
          <w:color w:val="000000"/>
        </w:rPr>
        <w:t xml:space="preserve"> </w:t>
      </w:r>
      <w:r w:rsidRPr="006875B3">
        <w:rPr>
          <w:b/>
          <w:bCs/>
          <w:color w:val="000000"/>
        </w:rPr>
        <w:t>направлении сотрудника в служебные командировки.</w:t>
      </w:r>
    </w:p>
    <w:p w:rsidR="00E51302" w:rsidRDefault="00E51302" w:rsidP="00E51302">
      <w:pPr>
        <w:pStyle w:val="s3"/>
        <w:spacing w:before="0" w:beforeAutospacing="0" w:after="0" w:afterAutospacing="0"/>
        <w:jc w:val="both"/>
        <w:rPr>
          <w:bCs/>
          <w:color w:val="000000"/>
        </w:rPr>
      </w:pPr>
      <w:r w:rsidRPr="006875B3">
        <w:rPr>
          <w:bCs/>
          <w:color w:val="000000"/>
        </w:rPr>
        <w:t>5.1.</w:t>
      </w:r>
      <w:r>
        <w:rPr>
          <w:bCs/>
          <w:color w:val="000000"/>
        </w:rPr>
        <w:t>За командированным сотрудником  сохраняется место работы (должность) и средний заработок, в том числе и за время пребывания в пути.</w:t>
      </w:r>
    </w:p>
    <w:p w:rsidR="00E51302" w:rsidRDefault="00E51302" w:rsidP="00E51302">
      <w:pPr>
        <w:pStyle w:val="s3"/>
        <w:spacing w:before="0" w:beforeAutospacing="0" w:after="0" w:afterAutospacing="0"/>
        <w:jc w:val="both"/>
        <w:rPr>
          <w:bCs/>
          <w:color w:val="000000"/>
        </w:rPr>
      </w:pPr>
      <w:r>
        <w:rPr>
          <w:bCs/>
          <w:color w:val="000000"/>
        </w:rPr>
        <w:t>Средний заработок за время пребывания сотрудника в командировке сохраняется на все рабочие недели по графику, установленному по месту постоянной работы.</w:t>
      </w:r>
    </w:p>
    <w:p w:rsidR="00E51302" w:rsidRDefault="00E51302" w:rsidP="00E51302">
      <w:pPr>
        <w:pStyle w:val="s3"/>
        <w:spacing w:before="0" w:beforeAutospacing="0" w:after="0" w:afterAutospacing="0"/>
        <w:jc w:val="both"/>
        <w:rPr>
          <w:bCs/>
          <w:color w:val="000000"/>
        </w:rPr>
      </w:pPr>
      <w:r>
        <w:rPr>
          <w:bCs/>
          <w:color w:val="000000"/>
        </w:rPr>
        <w:t>5.2.Командировочному сотруднику учреждение обязано возместить:</w:t>
      </w:r>
    </w:p>
    <w:p w:rsidR="00E51302" w:rsidRDefault="00E51302" w:rsidP="00E51302">
      <w:pPr>
        <w:pStyle w:val="s3"/>
        <w:numPr>
          <w:ilvl w:val="0"/>
          <w:numId w:val="33"/>
        </w:numPr>
        <w:spacing w:before="0" w:beforeAutospacing="0" w:after="0" w:afterAutospacing="0"/>
        <w:jc w:val="both"/>
        <w:rPr>
          <w:bCs/>
          <w:color w:val="000000"/>
        </w:rPr>
      </w:pPr>
      <w:r>
        <w:rPr>
          <w:bCs/>
          <w:color w:val="000000"/>
        </w:rPr>
        <w:t>Расходы на проезд;</w:t>
      </w:r>
    </w:p>
    <w:p w:rsidR="00E51302" w:rsidRDefault="00E51302" w:rsidP="00E51302">
      <w:pPr>
        <w:pStyle w:val="s3"/>
        <w:numPr>
          <w:ilvl w:val="0"/>
          <w:numId w:val="33"/>
        </w:numPr>
        <w:spacing w:before="0" w:beforeAutospacing="0" w:after="0" w:afterAutospacing="0"/>
        <w:jc w:val="both"/>
        <w:rPr>
          <w:bCs/>
          <w:color w:val="000000"/>
        </w:rPr>
      </w:pPr>
      <w:r>
        <w:rPr>
          <w:bCs/>
          <w:color w:val="000000"/>
        </w:rPr>
        <w:t>Расходы по найму жилья;</w:t>
      </w:r>
    </w:p>
    <w:p w:rsidR="00E51302" w:rsidRDefault="00E51302" w:rsidP="00E51302">
      <w:pPr>
        <w:pStyle w:val="s3"/>
        <w:numPr>
          <w:ilvl w:val="0"/>
          <w:numId w:val="33"/>
        </w:numPr>
        <w:spacing w:before="0" w:beforeAutospacing="0" w:after="0" w:afterAutospacing="0"/>
        <w:jc w:val="both"/>
        <w:rPr>
          <w:bCs/>
          <w:color w:val="000000"/>
        </w:rPr>
      </w:pPr>
      <w:r>
        <w:rPr>
          <w:bCs/>
          <w:color w:val="000000"/>
        </w:rPr>
        <w:t>Дополнительные расходы, связанные с проживанием вне постоянного местожительства(суточные);</w:t>
      </w:r>
    </w:p>
    <w:p w:rsidR="00E51302" w:rsidRPr="002A1EFF" w:rsidRDefault="00E51302" w:rsidP="00E51302">
      <w:pPr>
        <w:pStyle w:val="s3"/>
        <w:numPr>
          <w:ilvl w:val="0"/>
          <w:numId w:val="33"/>
        </w:numPr>
        <w:spacing w:before="0" w:beforeAutospacing="0" w:after="0" w:afterAutospacing="0"/>
        <w:jc w:val="both"/>
        <w:rPr>
          <w:bCs/>
          <w:color w:val="000000"/>
        </w:rPr>
      </w:pPr>
      <w:r>
        <w:rPr>
          <w:bCs/>
          <w:color w:val="000000"/>
        </w:rPr>
        <w:t>Другие расходы, произведенные с разрешения  или ведома руководителя;</w:t>
      </w:r>
    </w:p>
    <w:p w:rsidR="00E51302" w:rsidRDefault="00E51302" w:rsidP="00E51302">
      <w:pPr>
        <w:pStyle w:val="s3"/>
        <w:spacing w:before="0" w:beforeAutospacing="0" w:after="0" w:afterAutospacing="0"/>
        <w:jc w:val="both"/>
        <w:rPr>
          <w:bCs/>
          <w:color w:val="000000"/>
        </w:rPr>
      </w:pPr>
      <w:r>
        <w:rPr>
          <w:bCs/>
          <w:color w:val="000000"/>
        </w:rPr>
        <w:t>5.3.Расходы на проезд учреждение возмещает сотруднику:</w:t>
      </w:r>
    </w:p>
    <w:p w:rsidR="00E51302" w:rsidRDefault="00E51302" w:rsidP="00E51302">
      <w:pPr>
        <w:pStyle w:val="s3"/>
        <w:numPr>
          <w:ilvl w:val="0"/>
          <w:numId w:val="34"/>
        </w:numPr>
        <w:spacing w:before="0" w:beforeAutospacing="0" w:after="0" w:afterAutospacing="0"/>
        <w:jc w:val="both"/>
        <w:rPr>
          <w:bCs/>
          <w:color w:val="000000"/>
        </w:rPr>
      </w:pPr>
      <w:r>
        <w:rPr>
          <w:bCs/>
          <w:color w:val="000000"/>
        </w:rPr>
        <w:t>до места командировка и обратно</w:t>
      </w:r>
    </w:p>
    <w:p w:rsidR="00E51302" w:rsidRDefault="00E51302" w:rsidP="00E51302">
      <w:pPr>
        <w:pStyle w:val="s3"/>
        <w:numPr>
          <w:ilvl w:val="0"/>
          <w:numId w:val="34"/>
        </w:numPr>
        <w:tabs>
          <w:tab w:val="left" w:pos="285"/>
        </w:tabs>
        <w:spacing w:before="0" w:beforeAutospacing="0" w:after="0" w:afterAutospacing="0"/>
        <w:jc w:val="both"/>
        <w:rPr>
          <w:bCs/>
          <w:color w:val="000000"/>
        </w:rPr>
      </w:pPr>
      <w:r w:rsidRPr="002A1EFF">
        <w:rPr>
          <w:bCs/>
          <w:color w:val="000000"/>
        </w:rPr>
        <w:t>из одного населенного пункта в другой</w:t>
      </w:r>
      <w:r>
        <w:rPr>
          <w:bCs/>
          <w:color w:val="000000"/>
        </w:rPr>
        <w:t xml:space="preserve"> (если сотрудник командирован в несколько организаций, расположенных в разных населенных пунктах).</w:t>
      </w:r>
    </w:p>
    <w:p w:rsidR="00E51302" w:rsidRDefault="00E51302" w:rsidP="00E51302">
      <w:pPr>
        <w:pStyle w:val="s3"/>
        <w:numPr>
          <w:ilvl w:val="0"/>
          <w:numId w:val="34"/>
        </w:numPr>
        <w:tabs>
          <w:tab w:val="left" w:pos="285"/>
        </w:tabs>
        <w:spacing w:before="0" w:beforeAutospacing="0" w:after="0" w:afterAutospacing="0"/>
        <w:jc w:val="both"/>
        <w:rPr>
          <w:bCs/>
          <w:color w:val="000000"/>
        </w:rPr>
      </w:pPr>
      <w:r>
        <w:rPr>
          <w:bCs/>
          <w:color w:val="000000"/>
        </w:rPr>
        <w:t>Стоимость проездного билета на транспорт общего пользования (самолет, поезд)</w:t>
      </w:r>
    </w:p>
    <w:p w:rsidR="00E51302" w:rsidRDefault="00E51302" w:rsidP="00E51302">
      <w:pPr>
        <w:pStyle w:val="s3"/>
        <w:numPr>
          <w:ilvl w:val="0"/>
          <w:numId w:val="34"/>
        </w:numPr>
        <w:tabs>
          <w:tab w:val="left" w:pos="285"/>
        </w:tabs>
        <w:spacing w:before="0" w:beforeAutospacing="0" w:after="0" w:afterAutospacing="0"/>
        <w:jc w:val="both"/>
        <w:rPr>
          <w:bCs/>
          <w:color w:val="000000"/>
        </w:rPr>
      </w:pPr>
      <w:r>
        <w:rPr>
          <w:bCs/>
          <w:color w:val="000000"/>
        </w:rPr>
        <w:t>Стоимость услуг по оформлению проездных билетов</w:t>
      </w:r>
    </w:p>
    <w:p w:rsidR="00E51302" w:rsidRDefault="00E51302" w:rsidP="00E51302">
      <w:pPr>
        <w:pStyle w:val="s3"/>
        <w:numPr>
          <w:ilvl w:val="0"/>
          <w:numId w:val="34"/>
        </w:numPr>
        <w:tabs>
          <w:tab w:val="left" w:pos="285"/>
        </w:tabs>
        <w:spacing w:before="0" w:beforeAutospacing="0" w:after="0" w:afterAutospacing="0"/>
        <w:jc w:val="both"/>
        <w:rPr>
          <w:bCs/>
          <w:color w:val="000000"/>
        </w:rPr>
      </w:pPr>
      <w:r>
        <w:rPr>
          <w:bCs/>
          <w:color w:val="000000"/>
        </w:rPr>
        <w:t>Расходы на оплату постельных принадлежностей в поездах</w:t>
      </w:r>
    </w:p>
    <w:p w:rsidR="00E51302" w:rsidRDefault="00E51302" w:rsidP="00E51302">
      <w:pPr>
        <w:pStyle w:val="s3"/>
        <w:numPr>
          <w:ilvl w:val="0"/>
          <w:numId w:val="34"/>
        </w:numPr>
        <w:tabs>
          <w:tab w:val="left" w:pos="285"/>
        </w:tabs>
        <w:spacing w:before="0" w:beforeAutospacing="0" w:after="0" w:afterAutospacing="0"/>
        <w:jc w:val="both"/>
        <w:rPr>
          <w:bCs/>
          <w:color w:val="000000"/>
        </w:rPr>
      </w:pPr>
      <w:r>
        <w:rPr>
          <w:bCs/>
          <w:color w:val="000000"/>
        </w:rPr>
        <w:t>Стоимость проезда до места( вокзал, пристань, аэропорт) отправления в командировку( от места возращения из командировки), если оно расположено вне населенного  пункта, где сотрудник работает.</w:t>
      </w:r>
    </w:p>
    <w:p w:rsidR="00E51302" w:rsidRDefault="00E51302" w:rsidP="00E51302">
      <w:pPr>
        <w:pStyle w:val="s3"/>
        <w:numPr>
          <w:ilvl w:val="0"/>
          <w:numId w:val="34"/>
        </w:numPr>
        <w:tabs>
          <w:tab w:val="left" w:pos="285"/>
        </w:tabs>
        <w:spacing w:before="0" w:beforeAutospacing="0" w:after="0" w:afterAutospacing="0"/>
        <w:jc w:val="both"/>
        <w:rPr>
          <w:bCs/>
          <w:color w:val="000000"/>
        </w:rPr>
      </w:pPr>
      <w:r>
        <w:rPr>
          <w:bCs/>
          <w:color w:val="000000"/>
        </w:rPr>
        <w:t>Взносы на обязательное государственное страхование пассажиров на транспорте.</w:t>
      </w:r>
    </w:p>
    <w:p w:rsidR="00E51302" w:rsidRPr="002A1EFF" w:rsidRDefault="00E51302" w:rsidP="00E51302">
      <w:pPr>
        <w:pStyle w:val="s3"/>
        <w:numPr>
          <w:ilvl w:val="0"/>
          <w:numId w:val="34"/>
        </w:numPr>
        <w:tabs>
          <w:tab w:val="left" w:pos="285"/>
        </w:tabs>
        <w:spacing w:before="0" w:beforeAutospacing="0" w:after="0" w:afterAutospacing="0"/>
        <w:jc w:val="both"/>
        <w:rPr>
          <w:bCs/>
          <w:color w:val="000000"/>
        </w:rPr>
      </w:pPr>
      <w:r>
        <w:rPr>
          <w:bCs/>
          <w:color w:val="000000"/>
        </w:rPr>
        <w:t>Все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E51302" w:rsidRDefault="00E51302" w:rsidP="00E51302">
      <w:pPr>
        <w:pStyle w:val="s3"/>
        <w:tabs>
          <w:tab w:val="left" w:pos="240"/>
        </w:tabs>
        <w:spacing w:before="0" w:beforeAutospacing="0" w:after="0" w:afterAutospacing="0"/>
        <w:jc w:val="both"/>
        <w:rPr>
          <w:bCs/>
          <w:color w:val="000000"/>
        </w:rPr>
      </w:pPr>
      <w:r w:rsidRPr="00231769">
        <w:rPr>
          <w:bCs/>
          <w:color w:val="000000"/>
        </w:rPr>
        <w:t>5.4.</w:t>
      </w:r>
      <w:r>
        <w:rPr>
          <w:bCs/>
          <w:color w:val="000000"/>
        </w:rPr>
        <w:t>Расходы на проезд по России компенсируются в соответствии с подпунктом «в» пункта 1 постановления Правительства РФ от 2 октября 2002г. № 729.</w:t>
      </w:r>
    </w:p>
    <w:p w:rsidR="00E51302" w:rsidRPr="00231769" w:rsidRDefault="00E51302" w:rsidP="00E51302">
      <w:pPr>
        <w:pStyle w:val="s3"/>
        <w:tabs>
          <w:tab w:val="left" w:pos="240"/>
        </w:tabs>
        <w:spacing w:before="0" w:beforeAutospacing="0" w:after="0" w:afterAutospacing="0"/>
        <w:jc w:val="both"/>
        <w:rPr>
          <w:bCs/>
          <w:color w:val="000000"/>
        </w:rPr>
      </w:pPr>
      <w:r>
        <w:rPr>
          <w:bCs/>
          <w:color w:val="000000"/>
        </w:rPr>
        <w:t xml:space="preserve">Возмещение расходов на проезд, превышающих размер, установленный данным пунктом, производится по фактическим расходам за счет средств от оказания </w:t>
      </w:r>
      <w:r>
        <w:rPr>
          <w:bCs/>
          <w:color w:val="000000"/>
        </w:rPr>
        <w:lastRenderedPageBreak/>
        <w:t>платных услуг с разрешения руководителя учреждения и по согласованию с главным бухгалтером.</w:t>
      </w:r>
    </w:p>
    <w:p w:rsidR="00E51302" w:rsidRDefault="00E51302" w:rsidP="00E51302">
      <w:pPr>
        <w:pStyle w:val="s3"/>
        <w:spacing w:before="0" w:beforeAutospacing="0" w:after="0" w:afterAutospacing="0"/>
        <w:jc w:val="both"/>
        <w:rPr>
          <w:bCs/>
          <w:color w:val="000000"/>
        </w:rPr>
      </w:pPr>
      <w:r w:rsidRPr="00231769">
        <w:rPr>
          <w:bCs/>
          <w:color w:val="000000"/>
        </w:rPr>
        <w:t>5.5.</w:t>
      </w:r>
      <w:r>
        <w:rPr>
          <w:bCs/>
          <w:color w:val="000000"/>
        </w:rPr>
        <w:t>Если до места командировки можно добраться разными видами транспорта, руководство учреждения в праве по своему выбору оплатить сотруднику один из них.</w:t>
      </w:r>
    </w:p>
    <w:p w:rsidR="00E51302" w:rsidRDefault="00E51302" w:rsidP="00E51302">
      <w:pPr>
        <w:pStyle w:val="s3"/>
        <w:spacing w:before="0" w:beforeAutospacing="0" w:after="0" w:afterAutospacing="0"/>
        <w:jc w:val="both"/>
        <w:rPr>
          <w:bCs/>
          <w:color w:val="000000"/>
        </w:rPr>
      </w:pPr>
      <w:r>
        <w:rPr>
          <w:bCs/>
          <w:color w:val="000000"/>
        </w:rPr>
        <w:t>5.6. Расходы на приобретение проездного документа на все виды транспорта при следовании к месту командировки и обратно к месту постоянной работы</w:t>
      </w:r>
      <w:r w:rsidRPr="00C27F9C">
        <w:rPr>
          <w:bCs/>
          <w:color w:val="000000"/>
        </w:rPr>
        <w:t xml:space="preserve"> </w:t>
      </w:r>
      <w:r>
        <w:rPr>
          <w:bCs/>
          <w:color w:val="000000"/>
        </w:rPr>
        <w:t>возмещаются в соответствии с представленными документами.</w:t>
      </w:r>
    </w:p>
    <w:p w:rsidR="00E51302" w:rsidRDefault="00E51302" w:rsidP="00E51302">
      <w:pPr>
        <w:pStyle w:val="s3"/>
        <w:spacing w:before="0" w:beforeAutospacing="0" w:after="0" w:afterAutospacing="0"/>
        <w:jc w:val="both"/>
        <w:rPr>
          <w:bCs/>
          <w:color w:val="000000"/>
        </w:rPr>
      </w:pPr>
      <w:r>
        <w:rPr>
          <w:bCs/>
          <w:color w:val="000000"/>
        </w:rPr>
        <w:t>5.7. При командировках по России размер суточных составляет 300руб.за каждый день нахождения в командировке.</w:t>
      </w:r>
    </w:p>
    <w:p w:rsidR="00E51302" w:rsidRDefault="00E51302" w:rsidP="00E51302">
      <w:pPr>
        <w:pStyle w:val="s3"/>
        <w:spacing w:before="0" w:beforeAutospacing="0" w:after="0" w:afterAutospacing="0"/>
        <w:jc w:val="both"/>
        <w:rPr>
          <w:bCs/>
          <w:color w:val="000000"/>
        </w:rPr>
      </w:pPr>
      <w:r>
        <w:rPr>
          <w:bCs/>
          <w:color w:val="000000"/>
        </w:rPr>
        <w:t>В случае болезни сотрудника во время нахождения в командировке ему на общих основаниях выплачиваются суточные в течении всего времени, пока он не имеет возможности по состоянии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E51302" w:rsidRDefault="00E51302" w:rsidP="00E51302">
      <w:pPr>
        <w:pStyle w:val="s3"/>
        <w:spacing w:before="0" w:beforeAutospacing="0" w:after="0" w:afterAutospacing="0"/>
        <w:jc w:val="both"/>
        <w:rPr>
          <w:bCs/>
          <w:color w:val="000000"/>
        </w:rPr>
      </w:pPr>
      <w:r>
        <w:rPr>
          <w:bCs/>
          <w:color w:val="000000"/>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E51302" w:rsidRPr="00231769" w:rsidRDefault="00E51302" w:rsidP="00E51302">
      <w:pPr>
        <w:pStyle w:val="s3"/>
        <w:spacing w:before="0" w:beforeAutospacing="0" w:after="0" w:afterAutospacing="0"/>
        <w:jc w:val="both"/>
        <w:rPr>
          <w:bCs/>
          <w:color w:val="000000"/>
        </w:rPr>
      </w:pPr>
      <w:r>
        <w:rPr>
          <w:bCs/>
          <w:color w:val="000000"/>
        </w:rPr>
        <w:t>5.8.При командировках по России расходы на наем жилья во время командировки( при наличии подтверждающих документов) не могут превышать 1000 рублей в сутки. При отсутствии документов,</w:t>
      </w:r>
      <w:r w:rsidRPr="00F64BDA">
        <w:rPr>
          <w:bCs/>
          <w:color w:val="000000"/>
        </w:rPr>
        <w:t xml:space="preserve"> </w:t>
      </w:r>
      <w:r>
        <w:rPr>
          <w:bCs/>
          <w:color w:val="000000"/>
        </w:rPr>
        <w:t>подтверждающих эти расходы 12руб.в сутки.</w:t>
      </w:r>
    </w:p>
    <w:p w:rsidR="00E51302" w:rsidRDefault="00E51302" w:rsidP="00E51302">
      <w:pPr>
        <w:pStyle w:val="s3"/>
        <w:tabs>
          <w:tab w:val="left" w:pos="180"/>
        </w:tabs>
        <w:spacing w:before="0" w:beforeAutospacing="0" w:after="0" w:afterAutospacing="0"/>
        <w:jc w:val="both"/>
        <w:rPr>
          <w:bCs/>
          <w:color w:val="000000"/>
        </w:rPr>
      </w:pPr>
      <w:r w:rsidRPr="00F64BDA">
        <w:rPr>
          <w:bCs/>
          <w:color w:val="000000"/>
        </w:rPr>
        <w:t>Возмещение рас</w:t>
      </w:r>
      <w:r>
        <w:rPr>
          <w:bCs/>
          <w:color w:val="000000"/>
        </w:rPr>
        <w:t>х</w:t>
      </w:r>
      <w:r w:rsidRPr="00F64BDA">
        <w:rPr>
          <w:bCs/>
          <w:color w:val="000000"/>
        </w:rPr>
        <w:t xml:space="preserve">одов </w:t>
      </w:r>
      <w:r>
        <w:rPr>
          <w:bCs/>
          <w:color w:val="000000"/>
        </w:rPr>
        <w:t xml:space="preserve"> на наем жилья во время командировки, превышающий размер, установленный данным пунктом, производится по фактическим расходам с разрешения руководителя учреждения ( оформленного соответствующим приказом) и по согласованию с главным бухгалтером.</w:t>
      </w:r>
    </w:p>
    <w:p w:rsidR="00E51302" w:rsidRDefault="00E51302" w:rsidP="00E51302">
      <w:pPr>
        <w:pStyle w:val="s3"/>
        <w:tabs>
          <w:tab w:val="left" w:pos="180"/>
        </w:tabs>
        <w:spacing w:before="0" w:beforeAutospacing="0" w:after="0" w:afterAutospacing="0"/>
        <w:jc w:val="both"/>
        <w:rPr>
          <w:bCs/>
          <w:color w:val="000000"/>
        </w:rPr>
      </w:pPr>
      <w:r>
        <w:rPr>
          <w:bCs/>
          <w:color w:val="000000"/>
        </w:rPr>
        <w:t>5.9.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директора только по уважительным причинам ( решение об отмене командировки, отозвание из командировки, болезнь) при наличии документа, подтверждающего такие расходы.</w:t>
      </w:r>
    </w:p>
    <w:p w:rsidR="00E51302" w:rsidRDefault="00E51302" w:rsidP="00E51302">
      <w:pPr>
        <w:pStyle w:val="s3"/>
        <w:tabs>
          <w:tab w:val="left" w:pos="180"/>
        </w:tabs>
        <w:spacing w:before="0" w:beforeAutospacing="0" w:after="0" w:afterAutospacing="0"/>
        <w:jc w:val="both"/>
        <w:rPr>
          <w:bCs/>
          <w:color w:val="000000"/>
        </w:rPr>
      </w:pPr>
      <w:r>
        <w:rPr>
          <w:bCs/>
          <w:color w:val="000000"/>
        </w:rPr>
        <w:t>Возмещение расходов на перевозку багажа весом свыше установленных транспортными предприятиями предельных норм не производится.</w:t>
      </w:r>
    </w:p>
    <w:p w:rsidR="00E51302" w:rsidRDefault="00E51302" w:rsidP="00E51302">
      <w:pPr>
        <w:pStyle w:val="s3"/>
        <w:tabs>
          <w:tab w:val="left" w:pos="180"/>
        </w:tabs>
        <w:spacing w:before="0" w:beforeAutospacing="0" w:after="0" w:afterAutospacing="0"/>
        <w:jc w:val="both"/>
        <w:rPr>
          <w:bCs/>
          <w:color w:val="000000"/>
        </w:rPr>
      </w:pPr>
      <w:r>
        <w:rPr>
          <w:bCs/>
          <w:color w:val="000000"/>
        </w:rPr>
        <w:t>5.10.</w:t>
      </w:r>
      <w:r w:rsidRPr="0011704C">
        <w:rPr>
          <w:bCs/>
          <w:color w:val="000000"/>
        </w:rPr>
        <w:t xml:space="preserve"> </w:t>
      </w:r>
      <w:r>
        <w:rPr>
          <w:bCs/>
          <w:color w:val="000000"/>
        </w:rPr>
        <w:t>Возмещение расходов, связанных с проездом к месту командировки и обратно с использованием личного транспорта сотрудника, производится на основании письма МНС России от 2 июня 2004г.№ 04-2-06/419 « О возмещении расходов при использовании личного транспорта».</w:t>
      </w:r>
    </w:p>
    <w:p w:rsidR="00E51302" w:rsidRDefault="00E51302" w:rsidP="00E51302">
      <w:pPr>
        <w:pStyle w:val="s3"/>
        <w:tabs>
          <w:tab w:val="left" w:pos="180"/>
        </w:tabs>
        <w:spacing w:before="0" w:beforeAutospacing="0" w:after="0" w:afterAutospacing="0"/>
        <w:jc w:val="both"/>
        <w:rPr>
          <w:bCs/>
          <w:color w:val="000000"/>
        </w:rPr>
      </w:pPr>
      <w:r>
        <w:rPr>
          <w:bCs/>
          <w:color w:val="000000"/>
        </w:rPr>
        <w:t>5.11.Сотруднику, направленному в однодневную командировку, согласно статьям 167, 168 Трудового кодекса РФ, оплачиваются:</w:t>
      </w:r>
    </w:p>
    <w:p w:rsidR="00E51302" w:rsidRDefault="00E51302" w:rsidP="00E51302">
      <w:pPr>
        <w:pStyle w:val="s3"/>
        <w:numPr>
          <w:ilvl w:val="0"/>
          <w:numId w:val="35"/>
        </w:numPr>
        <w:tabs>
          <w:tab w:val="left" w:pos="180"/>
        </w:tabs>
        <w:spacing w:before="0" w:beforeAutospacing="0" w:after="0" w:afterAutospacing="0"/>
        <w:jc w:val="both"/>
        <w:rPr>
          <w:bCs/>
          <w:color w:val="000000"/>
        </w:rPr>
      </w:pPr>
      <w:r>
        <w:rPr>
          <w:bCs/>
          <w:color w:val="000000"/>
        </w:rPr>
        <w:t>Средний заработок за день командировки</w:t>
      </w:r>
    </w:p>
    <w:p w:rsidR="00E51302" w:rsidRDefault="00E51302" w:rsidP="00E51302">
      <w:pPr>
        <w:pStyle w:val="s3"/>
        <w:numPr>
          <w:ilvl w:val="0"/>
          <w:numId w:val="35"/>
        </w:numPr>
        <w:tabs>
          <w:tab w:val="left" w:pos="180"/>
        </w:tabs>
        <w:spacing w:before="0" w:beforeAutospacing="0" w:after="0" w:afterAutospacing="0"/>
        <w:jc w:val="both"/>
        <w:rPr>
          <w:bCs/>
          <w:color w:val="000000"/>
        </w:rPr>
      </w:pPr>
      <w:r>
        <w:rPr>
          <w:bCs/>
          <w:color w:val="000000"/>
        </w:rPr>
        <w:t>Расходы на проезд</w:t>
      </w:r>
    </w:p>
    <w:p w:rsidR="00E51302" w:rsidRPr="00F64BDA" w:rsidRDefault="00E51302" w:rsidP="00E51302">
      <w:pPr>
        <w:pStyle w:val="s3"/>
        <w:numPr>
          <w:ilvl w:val="0"/>
          <w:numId w:val="35"/>
        </w:numPr>
        <w:tabs>
          <w:tab w:val="left" w:pos="180"/>
        </w:tabs>
        <w:spacing w:before="0" w:beforeAutospacing="0" w:after="0" w:afterAutospacing="0"/>
        <w:jc w:val="both"/>
        <w:rPr>
          <w:bCs/>
          <w:color w:val="000000"/>
        </w:rPr>
      </w:pPr>
      <w:r>
        <w:rPr>
          <w:bCs/>
          <w:color w:val="000000"/>
        </w:rPr>
        <w:t>Иные расходы, произведенные сотрудником с разрешения руководителя организации</w:t>
      </w:r>
    </w:p>
    <w:p w:rsidR="00E51302" w:rsidRDefault="00E51302" w:rsidP="00E51302">
      <w:pPr>
        <w:pStyle w:val="s3"/>
        <w:spacing w:before="0" w:beforeAutospacing="0" w:after="0" w:afterAutospacing="0"/>
        <w:jc w:val="both"/>
        <w:rPr>
          <w:bCs/>
          <w:color w:val="000000"/>
        </w:rPr>
      </w:pPr>
      <w:r w:rsidRPr="0023398A">
        <w:rPr>
          <w:bCs/>
          <w:color w:val="000000"/>
        </w:rPr>
        <w:t>Суточные при однодневной командировке не оплачиваются</w:t>
      </w:r>
    </w:p>
    <w:p w:rsidR="00E51302" w:rsidRDefault="00E51302" w:rsidP="00E51302">
      <w:pPr>
        <w:pStyle w:val="s3"/>
        <w:spacing w:before="0" w:beforeAutospacing="0" w:after="0" w:afterAutospacing="0"/>
        <w:jc w:val="both"/>
        <w:rPr>
          <w:bCs/>
          <w:color w:val="000000"/>
        </w:rPr>
      </w:pPr>
    </w:p>
    <w:p w:rsidR="00E51302" w:rsidRPr="0023398A" w:rsidRDefault="00E51302" w:rsidP="00E51302">
      <w:pPr>
        <w:pStyle w:val="s3"/>
        <w:spacing w:before="0" w:beforeAutospacing="0" w:after="0" w:afterAutospacing="0"/>
        <w:jc w:val="both"/>
        <w:rPr>
          <w:bCs/>
          <w:color w:val="000000"/>
        </w:rPr>
      </w:pPr>
      <w:r>
        <w:rPr>
          <w:bCs/>
          <w:color w:val="000000"/>
        </w:rPr>
        <w:t xml:space="preserve">                        </w:t>
      </w:r>
      <w:r>
        <w:rPr>
          <w:b/>
          <w:bCs/>
          <w:color w:val="000000"/>
        </w:rPr>
        <w:t>6. Порядок отчета сотрудника о служебной командировке.</w:t>
      </w:r>
    </w:p>
    <w:p w:rsidR="00E51302" w:rsidRDefault="00E51302" w:rsidP="00E51302">
      <w:pPr>
        <w:pStyle w:val="s3"/>
        <w:spacing w:before="0" w:beforeAutospacing="0" w:after="0" w:afterAutospacing="0"/>
        <w:jc w:val="both"/>
        <w:rPr>
          <w:b/>
          <w:bCs/>
          <w:color w:val="000000"/>
        </w:rPr>
      </w:pPr>
    </w:p>
    <w:p w:rsidR="00E51302" w:rsidRDefault="00E51302" w:rsidP="00E51302">
      <w:pPr>
        <w:pStyle w:val="s3"/>
        <w:spacing w:before="0" w:beforeAutospacing="0" w:after="0" w:afterAutospacing="0"/>
        <w:jc w:val="both"/>
        <w:rPr>
          <w:bCs/>
          <w:color w:val="000000"/>
        </w:rPr>
      </w:pPr>
      <w:r w:rsidRPr="000C67D5">
        <w:rPr>
          <w:bCs/>
          <w:color w:val="000000"/>
        </w:rPr>
        <w:t>6.1. В течение трех рабочих дней</w:t>
      </w:r>
      <w:r>
        <w:rPr>
          <w:bCs/>
          <w:color w:val="000000"/>
        </w:rPr>
        <w:t xml:space="preserve">  со дня возвращения из служебной командировки сотрудник обязательно оформляет документы и заполняет авансовый отчет (ф.№ 0504505) об израсходованных суммах.</w:t>
      </w:r>
    </w:p>
    <w:p w:rsidR="00E51302" w:rsidRDefault="00E51302" w:rsidP="00E51302">
      <w:pPr>
        <w:pStyle w:val="s3"/>
        <w:spacing w:before="0" w:beforeAutospacing="0" w:after="0" w:afterAutospacing="0"/>
        <w:jc w:val="both"/>
        <w:rPr>
          <w:bCs/>
          <w:color w:val="000000"/>
        </w:rPr>
      </w:pPr>
      <w:r>
        <w:rPr>
          <w:bCs/>
          <w:color w:val="000000"/>
        </w:rPr>
        <w:lastRenderedPageBreak/>
        <w:t>Авансовый отчет сотрудник предоставляет в бухгалтерию. Одновременно с авансовым отчетом сотрудник передает в бухгалтерию все документ, которые подтверждают его расходы и производственный характер командировки. К ним относятся:</w:t>
      </w:r>
    </w:p>
    <w:p w:rsidR="00E51302" w:rsidRDefault="00E51302" w:rsidP="00E51302">
      <w:pPr>
        <w:pStyle w:val="s3"/>
        <w:numPr>
          <w:ilvl w:val="0"/>
          <w:numId w:val="36"/>
        </w:numPr>
        <w:spacing w:before="0" w:beforeAutospacing="0" w:after="0" w:afterAutospacing="0"/>
        <w:jc w:val="both"/>
        <w:rPr>
          <w:bCs/>
          <w:color w:val="000000"/>
        </w:rPr>
      </w:pPr>
      <w:r>
        <w:rPr>
          <w:bCs/>
          <w:color w:val="000000"/>
        </w:rPr>
        <w:t>Командировочное удостоверение с отметками о прибытии и выбытии;</w:t>
      </w:r>
    </w:p>
    <w:p w:rsidR="00E51302" w:rsidRDefault="00E51302" w:rsidP="00E51302">
      <w:pPr>
        <w:pStyle w:val="s3"/>
        <w:numPr>
          <w:ilvl w:val="0"/>
          <w:numId w:val="36"/>
        </w:numPr>
        <w:spacing w:before="0" w:beforeAutospacing="0" w:after="0" w:afterAutospacing="0"/>
        <w:jc w:val="both"/>
        <w:rPr>
          <w:bCs/>
          <w:color w:val="000000"/>
        </w:rPr>
      </w:pPr>
      <w:r>
        <w:rPr>
          <w:bCs/>
          <w:color w:val="000000"/>
        </w:rPr>
        <w:t>Проездные билеты;</w:t>
      </w:r>
    </w:p>
    <w:p w:rsidR="00E51302" w:rsidRDefault="00E51302" w:rsidP="00E51302">
      <w:pPr>
        <w:pStyle w:val="s3"/>
        <w:numPr>
          <w:ilvl w:val="0"/>
          <w:numId w:val="36"/>
        </w:numPr>
        <w:spacing w:before="0" w:beforeAutospacing="0" w:after="0" w:afterAutospacing="0"/>
        <w:jc w:val="both"/>
        <w:rPr>
          <w:bCs/>
          <w:color w:val="000000"/>
        </w:rPr>
      </w:pPr>
      <w:r>
        <w:rPr>
          <w:bCs/>
          <w:color w:val="000000"/>
        </w:rPr>
        <w:t xml:space="preserve">Счета за проживание; </w:t>
      </w:r>
    </w:p>
    <w:p w:rsidR="00E51302" w:rsidRDefault="00E51302" w:rsidP="00E51302">
      <w:pPr>
        <w:pStyle w:val="s3"/>
        <w:numPr>
          <w:ilvl w:val="0"/>
          <w:numId w:val="36"/>
        </w:numPr>
        <w:spacing w:before="0" w:beforeAutospacing="0" w:after="0" w:afterAutospacing="0"/>
        <w:jc w:val="both"/>
        <w:rPr>
          <w:bCs/>
          <w:color w:val="000000"/>
        </w:rPr>
      </w:pPr>
      <w:r>
        <w:rPr>
          <w:bCs/>
          <w:color w:val="000000"/>
        </w:rPr>
        <w:t>Чеки ККТ;</w:t>
      </w:r>
    </w:p>
    <w:p w:rsidR="00E51302" w:rsidRDefault="00E51302" w:rsidP="00E51302">
      <w:pPr>
        <w:pStyle w:val="s3"/>
        <w:numPr>
          <w:ilvl w:val="0"/>
          <w:numId w:val="36"/>
        </w:numPr>
        <w:spacing w:before="0" w:beforeAutospacing="0" w:after="0" w:afterAutospacing="0"/>
        <w:jc w:val="both"/>
        <w:rPr>
          <w:bCs/>
          <w:color w:val="000000"/>
        </w:rPr>
      </w:pPr>
      <w:r>
        <w:rPr>
          <w:bCs/>
          <w:color w:val="000000"/>
        </w:rPr>
        <w:t>Товарные чеки;</w:t>
      </w:r>
    </w:p>
    <w:p w:rsidR="00E51302" w:rsidRPr="000C67D5" w:rsidRDefault="00E51302" w:rsidP="00E51302">
      <w:pPr>
        <w:pStyle w:val="s3"/>
        <w:numPr>
          <w:ilvl w:val="0"/>
          <w:numId w:val="36"/>
        </w:numPr>
        <w:spacing w:before="0" w:beforeAutospacing="0" w:after="0" w:afterAutospacing="0"/>
        <w:jc w:val="both"/>
        <w:rPr>
          <w:bCs/>
          <w:color w:val="000000"/>
        </w:rPr>
      </w:pPr>
      <w:r>
        <w:rPr>
          <w:bCs/>
          <w:color w:val="000000"/>
        </w:rPr>
        <w:t>Квитанции электронных терминалов</w:t>
      </w:r>
    </w:p>
    <w:p w:rsidR="00E51302" w:rsidRPr="000C67D5" w:rsidRDefault="00E51302" w:rsidP="00E51302">
      <w:pPr>
        <w:pStyle w:val="s3"/>
        <w:spacing w:before="0" w:beforeAutospacing="0" w:after="0" w:afterAutospacing="0"/>
        <w:jc w:val="both"/>
        <w:rPr>
          <w:bCs/>
          <w:color w:val="000000"/>
        </w:rPr>
      </w:pPr>
    </w:p>
    <w:p w:rsidR="00E51302" w:rsidRDefault="00E51302" w:rsidP="00E51302">
      <w:pPr>
        <w:pStyle w:val="s3"/>
        <w:spacing w:before="0" w:beforeAutospacing="0" w:after="0" w:afterAutospacing="0"/>
        <w:jc w:val="both"/>
        <w:rPr>
          <w:b/>
          <w:bCs/>
          <w:color w:val="000000"/>
        </w:rPr>
      </w:pPr>
      <w:r>
        <w:rPr>
          <w:b/>
          <w:bCs/>
          <w:color w:val="000000"/>
        </w:rPr>
        <w:t xml:space="preserve">                  7. Отзыв сотрудника из командировки или отмена командировки осуществляется в следующем порядке</w:t>
      </w:r>
    </w:p>
    <w:p w:rsidR="00E51302" w:rsidRDefault="00E51302" w:rsidP="00E51302">
      <w:pPr>
        <w:pStyle w:val="s3"/>
        <w:spacing w:before="0" w:beforeAutospacing="0" w:after="0" w:afterAutospacing="0"/>
        <w:jc w:val="both"/>
        <w:rPr>
          <w:b/>
          <w:bCs/>
          <w:color w:val="000000"/>
        </w:rPr>
      </w:pPr>
    </w:p>
    <w:p w:rsidR="00E51302" w:rsidRDefault="00E51302" w:rsidP="00E51302">
      <w:pPr>
        <w:pStyle w:val="s3"/>
        <w:spacing w:before="0" w:beforeAutospacing="0" w:after="0" w:afterAutospacing="0"/>
        <w:jc w:val="both"/>
        <w:rPr>
          <w:bCs/>
          <w:color w:val="000000"/>
        </w:rPr>
      </w:pPr>
      <w:r w:rsidRPr="00C40989">
        <w:rPr>
          <w:bCs/>
          <w:color w:val="000000"/>
        </w:rPr>
        <w:t>7.1.</w:t>
      </w:r>
      <w:r>
        <w:rPr>
          <w:bCs/>
          <w:color w:val="000000"/>
        </w:rPr>
        <w:t>Руководитель  структурного подразделения готовит служебную записку на имя директора учреждения с объяснением причин о невозможности направления сотрудника в командировку или отзыва сотрудника из командировки до истечения ее срока. После решения директора  готовится приказ об отмене командировки или отзыве из командировки.</w:t>
      </w:r>
    </w:p>
    <w:p w:rsidR="00E51302" w:rsidRDefault="00E51302" w:rsidP="00E51302">
      <w:pPr>
        <w:pStyle w:val="s3"/>
        <w:spacing w:before="0" w:beforeAutospacing="0" w:after="0" w:afterAutospacing="0"/>
        <w:jc w:val="both"/>
        <w:rPr>
          <w:bCs/>
          <w:color w:val="000000"/>
        </w:rPr>
      </w:pPr>
      <w:r>
        <w:rPr>
          <w:bCs/>
          <w:color w:val="000000"/>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E51302" w:rsidRDefault="00E51302" w:rsidP="00E51302">
      <w:pPr>
        <w:pStyle w:val="s3"/>
        <w:spacing w:before="0" w:beforeAutospacing="0" w:after="0" w:afterAutospacing="0"/>
        <w:jc w:val="both"/>
        <w:rPr>
          <w:bCs/>
          <w:color w:val="000000"/>
        </w:rPr>
      </w:pPr>
      <w:r>
        <w:rPr>
          <w:bCs/>
          <w:color w:val="000000"/>
        </w:rPr>
        <w:t>7.2.Командировка может быть прекращена досрочно по решению директора в случаях:</w:t>
      </w:r>
    </w:p>
    <w:p w:rsidR="00E51302" w:rsidRDefault="00E51302" w:rsidP="00E51302">
      <w:pPr>
        <w:pStyle w:val="s3"/>
        <w:numPr>
          <w:ilvl w:val="0"/>
          <w:numId w:val="37"/>
        </w:numPr>
        <w:spacing w:before="0" w:beforeAutospacing="0" w:after="0" w:afterAutospacing="0"/>
        <w:jc w:val="both"/>
        <w:rPr>
          <w:bCs/>
          <w:color w:val="000000"/>
        </w:rPr>
      </w:pPr>
      <w:r>
        <w:rPr>
          <w:bCs/>
          <w:color w:val="000000"/>
        </w:rPr>
        <w:t>Выполнения служебного задания в полном объеме;</w:t>
      </w:r>
    </w:p>
    <w:p w:rsidR="00E51302" w:rsidRDefault="00E51302" w:rsidP="00E51302">
      <w:pPr>
        <w:pStyle w:val="s3"/>
        <w:numPr>
          <w:ilvl w:val="0"/>
          <w:numId w:val="37"/>
        </w:numPr>
        <w:spacing w:before="0" w:beforeAutospacing="0" w:after="0" w:afterAutospacing="0"/>
        <w:jc w:val="both"/>
        <w:rPr>
          <w:bCs/>
          <w:color w:val="000000"/>
        </w:rPr>
      </w:pPr>
      <w:r>
        <w:rPr>
          <w:bCs/>
          <w:color w:val="000000"/>
        </w:rPr>
        <w:t>Болезни командировочного, наличия чрезвычайных семейных и иных обстоятельств и иных обстоятельств, требующих его присутствия по месту постоянного проживания.;</w:t>
      </w:r>
    </w:p>
    <w:p w:rsidR="00E51302" w:rsidRDefault="00E51302" w:rsidP="00E51302">
      <w:pPr>
        <w:pStyle w:val="s3"/>
        <w:numPr>
          <w:ilvl w:val="0"/>
          <w:numId w:val="37"/>
        </w:numPr>
        <w:spacing w:before="0" w:beforeAutospacing="0" w:after="0" w:afterAutospacing="0"/>
        <w:jc w:val="both"/>
        <w:rPr>
          <w:bCs/>
          <w:color w:val="000000"/>
        </w:rPr>
      </w:pPr>
      <w:r>
        <w:rPr>
          <w:bCs/>
          <w:color w:val="000000"/>
        </w:rPr>
        <w:t>Наличие служебной необходимости;</w:t>
      </w:r>
    </w:p>
    <w:p w:rsidR="00E51302" w:rsidRPr="00C40989" w:rsidRDefault="00E51302" w:rsidP="00E51302">
      <w:pPr>
        <w:pStyle w:val="s3"/>
        <w:numPr>
          <w:ilvl w:val="0"/>
          <w:numId w:val="37"/>
        </w:numPr>
        <w:spacing w:before="0" w:beforeAutospacing="0" w:after="0" w:afterAutospacing="0"/>
        <w:jc w:val="both"/>
        <w:rPr>
          <w:bCs/>
          <w:color w:val="000000"/>
        </w:rPr>
      </w:pPr>
      <w:r>
        <w:rPr>
          <w:bCs/>
          <w:color w:val="000000"/>
        </w:rPr>
        <w:t>Нарушение сотрудником трудовой дисциплины в период нахождения в командировке.</w:t>
      </w:r>
    </w:p>
    <w:p w:rsidR="00E51302" w:rsidRDefault="00E51302" w:rsidP="00E51302">
      <w:pPr>
        <w:pStyle w:val="s3"/>
        <w:spacing w:before="0" w:beforeAutospacing="0" w:after="0" w:afterAutospacing="0"/>
        <w:jc w:val="both"/>
        <w:rPr>
          <w:b/>
          <w:bCs/>
          <w:color w:val="000000"/>
        </w:rPr>
      </w:pPr>
    </w:p>
    <w:p w:rsidR="00E51302" w:rsidRPr="00E500A7" w:rsidRDefault="00E51302" w:rsidP="00E51302">
      <w:pPr>
        <w:pStyle w:val="s3"/>
        <w:spacing w:before="0" w:beforeAutospacing="0" w:after="0" w:afterAutospacing="0"/>
        <w:jc w:val="both"/>
        <w:rPr>
          <w:bCs/>
          <w:color w:val="000000"/>
        </w:rPr>
      </w:pPr>
      <w:r w:rsidRPr="00E500A7">
        <w:rPr>
          <w:bCs/>
          <w:color w:val="000000"/>
        </w:rPr>
        <w:t>7.3. Отъезд в командировку</w:t>
      </w:r>
      <w:r>
        <w:rPr>
          <w:bCs/>
          <w:color w:val="000000"/>
        </w:rPr>
        <w:t xml:space="preserve">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E51302" w:rsidRDefault="00E51302" w:rsidP="00E51302">
      <w:pPr>
        <w:pStyle w:val="s3"/>
        <w:spacing w:before="0" w:beforeAutospacing="0" w:after="0" w:afterAutospacing="0"/>
        <w:jc w:val="center"/>
        <w:rPr>
          <w:b/>
          <w:bCs/>
          <w:color w:val="000000"/>
        </w:rPr>
      </w:pPr>
    </w:p>
    <w:p w:rsidR="00E51302" w:rsidRDefault="00E51302" w:rsidP="00E51302">
      <w:pPr>
        <w:pStyle w:val="s3"/>
        <w:spacing w:before="0" w:beforeAutospacing="0" w:after="0" w:afterAutospacing="0"/>
        <w:jc w:val="center"/>
        <w:rPr>
          <w:b/>
          <w:bCs/>
          <w:color w:val="000000"/>
        </w:rPr>
      </w:pPr>
    </w:p>
    <w:p w:rsidR="00E51302" w:rsidRDefault="00E51302" w:rsidP="00E51302">
      <w:pPr>
        <w:pStyle w:val="s3"/>
        <w:spacing w:before="0" w:beforeAutospacing="0" w:after="0" w:afterAutospacing="0"/>
        <w:jc w:val="center"/>
        <w:rPr>
          <w:b/>
          <w:bCs/>
          <w:color w:val="000000"/>
        </w:rPr>
      </w:pPr>
    </w:p>
    <w:p w:rsidR="00E51302" w:rsidRDefault="00E51302" w:rsidP="00E51302">
      <w:pPr>
        <w:pStyle w:val="s3"/>
        <w:spacing w:before="0" w:beforeAutospacing="0" w:after="0" w:afterAutospacing="0"/>
        <w:jc w:val="center"/>
        <w:rPr>
          <w:b/>
          <w:bCs/>
          <w:color w:val="000000"/>
        </w:rPr>
      </w:pPr>
    </w:p>
    <w:p w:rsidR="00E51302" w:rsidRDefault="00E51302" w:rsidP="00E51302">
      <w:pPr>
        <w:pStyle w:val="s3"/>
        <w:spacing w:before="0" w:beforeAutospacing="0" w:after="0" w:afterAutospacing="0"/>
        <w:jc w:val="center"/>
        <w:rPr>
          <w:b/>
          <w:bCs/>
          <w:color w:val="000000"/>
        </w:rPr>
      </w:pPr>
    </w:p>
    <w:p w:rsidR="00E51302" w:rsidRDefault="00E51302" w:rsidP="00E51302">
      <w:pPr>
        <w:pStyle w:val="s3"/>
        <w:spacing w:before="0" w:beforeAutospacing="0" w:after="0" w:afterAutospacing="0"/>
        <w:jc w:val="center"/>
        <w:rPr>
          <w:b/>
          <w:bCs/>
          <w:color w:val="000000"/>
        </w:rPr>
      </w:pPr>
    </w:p>
    <w:p w:rsidR="00E51302" w:rsidRDefault="00E51302" w:rsidP="00E51302">
      <w:pPr>
        <w:pStyle w:val="s3"/>
        <w:spacing w:before="0" w:beforeAutospacing="0" w:after="0" w:afterAutospacing="0"/>
        <w:jc w:val="center"/>
        <w:rPr>
          <w:b/>
          <w:bCs/>
          <w:color w:val="000000"/>
        </w:rPr>
      </w:pPr>
    </w:p>
    <w:p w:rsidR="00960FA8" w:rsidRDefault="00960FA8" w:rsidP="00E14D1F">
      <w:pPr>
        <w:widowControl w:val="0"/>
        <w:spacing w:after="120" w:line="240" w:lineRule="auto"/>
        <w:rPr>
          <w:rFonts w:ascii="Times New Roman" w:hAnsi="Times New Roman"/>
          <w:sz w:val="24"/>
          <w:szCs w:val="24"/>
        </w:rPr>
      </w:pPr>
    </w:p>
    <w:p w:rsidR="00960FA8" w:rsidRDefault="00960FA8" w:rsidP="00E14D1F">
      <w:pPr>
        <w:widowControl w:val="0"/>
        <w:spacing w:after="120" w:line="240" w:lineRule="auto"/>
        <w:rPr>
          <w:rFonts w:ascii="Times New Roman" w:hAnsi="Times New Roman"/>
          <w:sz w:val="24"/>
          <w:szCs w:val="24"/>
        </w:rPr>
      </w:pPr>
    </w:p>
    <w:p w:rsidR="00960FA8" w:rsidRDefault="00960FA8" w:rsidP="00E14D1F">
      <w:pPr>
        <w:widowControl w:val="0"/>
        <w:spacing w:after="120" w:line="240" w:lineRule="auto"/>
        <w:rPr>
          <w:rFonts w:ascii="Times New Roman" w:hAnsi="Times New Roman"/>
          <w:sz w:val="24"/>
          <w:szCs w:val="24"/>
        </w:rPr>
      </w:pPr>
    </w:p>
    <w:p w:rsidR="00960FA8" w:rsidRDefault="00960FA8" w:rsidP="00E14D1F">
      <w:pPr>
        <w:widowControl w:val="0"/>
        <w:spacing w:after="120" w:line="240" w:lineRule="auto"/>
        <w:rPr>
          <w:rFonts w:ascii="Times New Roman" w:hAnsi="Times New Roman"/>
          <w:sz w:val="24"/>
          <w:szCs w:val="24"/>
        </w:rPr>
      </w:pPr>
    </w:p>
    <w:p w:rsidR="00E51302" w:rsidRDefault="00E51302" w:rsidP="00E14D1F">
      <w:pPr>
        <w:widowControl w:val="0"/>
        <w:spacing w:after="120" w:line="240" w:lineRule="auto"/>
        <w:rPr>
          <w:rFonts w:ascii="Times New Roman" w:hAnsi="Times New Roman"/>
          <w:sz w:val="24"/>
          <w:szCs w:val="24"/>
        </w:rPr>
      </w:pPr>
    </w:p>
    <w:p w:rsidR="006F5CF3" w:rsidRDefault="006F5CF3" w:rsidP="00E14D1F">
      <w:pPr>
        <w:widowControl w:val="0"/>
        <w:spacing w:after="120" w:line="240" w:lineRule="auto"/>
        <w:rPr>
          <w:rFonts w:ascii="Times New Roman" w:hAnsi="Times New Roman"/>
          <w:sz w:val="24"/>
          <w:szCs w:val="24"/>
        </w:rPr>
      </w:pPr>
    </w:p>
    <w:p w:rsidR="006F5CF3" w:rsidRDefault="006F5CF3" w:rsidP="00E14D1F">
      <w:pPr>
        <w:widowControl w:val="0"/>
        <w:spacing w:after="120" w:line="240" w:lineRule="auto"/>
        <w:rPr>
          <w:rFonts w:ascii="Times New Roman" w:hAnsi="Times New Roman"/>
          <w:sz w:val="24"/>
          <w:szCs w:val="24"/>
        </w:rPr>
      </w:pPr>
    </w:p>
    <w:p w:rsidR="006F5CF3" w:rsidRDefault="006F5CF3" w:rsidP="00E14D1F">
      <w:pPr>
        <w:widowControl w:val="0"/>
        <w:spacing w:after="120" w:line="240" w:lineRule="auto"/>
        <w:rPr>
          <w:rFonts w:ascii="Times New Roman" w:hAnsi="Times New Roman"/>
          <w:sz w:val="24"/>
          <w:szCs w:val="24"/>
        </w:rPr>
      </w:pPr>
    </w:p>
    <w:p w:rsidR="00226E2C" w:rsidRPr="00185795" w:rsidRDefault="00E51302" w:rsidP="00E14D1F">
      <w:pPr>
        <w:widowControl w:val="0"/>
        <w:spacing w:after="120" w:line="240" w:lineRule="auto"/>
        <w:rPr>
          <w:rFonts w:ascii="Times New Roman" w:hAnsi="Times New Roman"/>
        </w:rPr>
      </w:pPr>
      <w:r w:rsidRPr="00185795">
        <w:rPr>
          <w:rFonts w:ascii="Times New Roman" w:hAnsi="Times New Roman"/>
        </w:rPr>
        <w:lastRenderedPageBreak/>
        <w:t xml:space="preserve">                                                                                                                  </w:t>
      </w:r>
      <w:r w:rsidR="00185795">
        <w:rPr>
          <w:rFonts w:ascii="Times New Roman" w:hAnsi="Times New Roman"/>
        </w:rPr>
        <w:t xml:space="preserve">         </w:t>
      </w:r>
      <w:r w:rsidRPr="00185795">
        <w:rPr>
          <w:rFonts w:ascii="Times New Roman" w:hAnsi="Times New Roman"/>
        </w:rPr>
        <w:t xml:space="preserve">   </w:t>
      </w:r>
      <w:r w:rsidR="006F5CF3" w:rsidRPr="00185795">
        <w:rPr>
          <w:rFonts w:ascii="Times New Roman" w:hAnsi="Times New Roman"/>
        </w:rPr>
        <w:t xml:space="preserve">   </w:t>
      </w:r>
      <w:r w:rsidR="000E4935" w:rsidRPr="00185795">
        <w:rPr>
          <w:rFonts w:ascii="Times New Roman" w:hAnsi="Times New Roman"/>
        </w:rPr>
        <w:t xml:space="preserve"> Приложение 8</w:t>
      </w:r>
    </w:p>
    <w:p w:rsidR="00B062D1" w:rsidRDefault="000E4935" w:rsidP="00E14D1F">
      <w:pPr>
        <w:widowControl w:val="0"/>
        <w:spacing w:after="120" w:line="240" w:lineRule="auto"/>
        <w:rPr>
          <w:rFonts w:ascii="Times New Roman" w:hAnsi="Times New Roman"/>
          <w:sz w:val="24"/>
          <w:szCs w:val="24"/>
        </w:rPr>
      </w:pPr>
      <w:r w:rsidRPr="00185795">
        <w:rPr>
          <w:rFonts w:ascii="Times New Roman" w:hAnsi="Times New Roman"/>
        </w:rPr>
        <w:t xml:space="preserve">                                                                 </w:t>
      </w:r>
      <w:r w:rsidR="006F5CF3" w:rsidRPr="00185795">
        <w:rPr>
          <w:rFonts w:ascii="Times New Roman" w:hAnsi="Times New Roman"/>
        </w:rPr>
        <w:t xml:space="preserve">                         </w:t>
      </w:r>
      <w:r w:rsidR="00185795">
        <w:rPr>
          <w:rFonts w:ascii="Times New Roman" w:hAnsi="Times New Roman"/>
        </w:rPr>
        <w:t xml:space="preserve">           </w:t>
      </w:r>
      <w:r w:rsidR="006F5CF3" w:rsidRPr="00185795">
        <w:rPr>
          <w:rFonts w:ascii="Times New Roman" w:hAnsi="Times New Roman"/>
        </w:rPr>
        <w:t xml:space="preserve">    </w:t>
      </w:r>
      <w:r w:rsidRPr="00185795">
        <w:rPr>
          <w:rFonts w:ascii="Times New Roman" w:hAnsi="Times New Roman"/>
        </w:rPr>
        <w:t xml:space="preserve">К приказу </w:t>
      </w:r>
      <w:r w:rsidR="006F5CF3" w:rsidRPr="00185795">
        <w:rPr>
          <w:rFonts w:ascii="Times New Roman" w:hAnsi="Times New Roman"/>
        </w:rPr>
        <w:t>от 26.12.2022г.№76</w:t>
      </w:r>
    </w:p>
    <w:p w:rsidR="000E4935" w:rsidRPr="00A2566B" w:rsidRDefault="000E4935" w:rsidP="00E14D1F">
      <w:pPr>
        <w:widowControl w:val="0"/>
        <w:spacing w:after="120" w:line="240" w:lineRule="auto"/>
        <w:rPr>
          <w:rFonts w:ascii="Times New Roman" w:hAnsi="Times New Roman"/>
          <w:b/>
          <w:sz w:val="24"/>
          <w:szCs w:val="24"/>
        </w:rPr>
      </w:pPr>
    </w:p>
    <w:p w:rsidR="000E4935" w:rsidRPr="00A2566B" w:rsidRDefault="000E4935" w:rsidP="000E4935">
      <w:pPr>
        <w:pStyle w:val="s3"/>
        <w:spacing w:before="0" w:beforeAutospacing="0" w:after="0" w:afterAutospacing="0"/>
        <w:rPr>
          <w:b/>
          <w:bCs/>
          <w:color w:val="000000"/>
        </w:rPr>
      </w:pPr>
      <w:r w:rsidRPr="00A2566B">
        <w:rPr>
          <w:b/>
          <w:bCs/>
          <w:color w:val="000000"/>
        </w:rPr>
        <w:t xml:space="preserve">             Порядок определения срока службы хозяйственного инвентаря</w:t>
      </w:r>
    </w:p>
    <w:p w:rsidR="000E4935" w:rsidRDefault="000E4935" w:rsidP="000E4935">
      <w:pPr>
        <w:pStyle w:val="s3"/>
        <w:spacing w:before="0" w:beforeAutospacing="0" w:after="0" w:afterAutospacing="0"/>
        <w:jc w:val="center"/>
        <w:rPr>
          <w:bCs/>
          <w:color w:val="000000"/>
        </w:rPr>
      </w:pPr>
    </w:p>
    <w:p w:rsidR="000E4935" w:rsidRDefault="000E4935" w:rsidP="000E4935">
      <w:pPr>
        <w:pStyle w:val="s3"/>
        <w:spacing w:before="0" w:beforeAutospacing="0" w:after="0" w:afterAutospacing="0"/>
        <w:rPr>
          <w:bCs/>
          <w:color w:val="000000"/>
        </w:rPr>
      </w:pPr>
      <w:r>
        <w:rPr>
          <w:bCs/>
          <w:color w:val="000000"/>
        </w:rPr>
        <w:t>1. К хозяйственному  инвентарю,</w:t>
      </w:r>
      <w:r w:rsidR="00F40F6C">
        <w:rPr>
          <w:bCs/>
          <w:color w:val="000000"/>
        </w:rPr>
        <w:t xml:space="preserve"> в целях настоящего положения относятся: </w:t>
      </w:r>
    </w:p>
    <w:p w:rsidR="00F40F6C" w:rsidRDefault="000E4935" w:rsidP="00A2566B">
      <w:pPr>
        <w:pStyle w:val="s3"/>
        <w:numPr>
          <w:ilvl w:val="0"/>
          <w:numId w:val="38"/>
        </w:numPr>
        <w:spacing w:before="0" w:beforeAutospacing="0" w:after="0" w:afterAutospacing="0"/>
        <w:rPr>
          <w:bCs/>
          <w:color w:val="000000"/>
        </w:rPr>
      </w:pPr>
      <w:r>
        <w:rPr>
          <w:bCs/>
          <w:color w:val="000000"/>
        </w:rPr>
        <w:t>офисная мебель</w:t>
      </w:r>
      <w:r w:rsidR="00F40F6C">
        <w:rPr>
          <w:bCs/>
          <w:color w:val="000000"/>
        </w:rPr>
        <w:t>;</w:t>
      </w:r>
    </w:p>
    <w:p w:rsidR="00F40F6C" w:rsidRDefault="00F40F6C" w:rsidP="00A2566B">
      <w:pPr>
        <w:pStyle w:val="s3"/>
        <w:numPr>
          <w:ilvl w:val="0"/>
          <w:numId w:val="38"/>
        </w:numPr>
        <w:spacing w:before="0" w:beforeAutospacing="0" w:after="0" w:afterAutospacing="0"/>
        <w:rPr>
          <w:bCs/>
          <w:color w:val="000000"/>
        </w:rPr>
      </w:pPr>
      <w:r>
        <w:rPr>
          <w:bCs/>
          <w:color w:val="000000"/>
        </w:rPr>
        <w:t>инвентарь для уборки офисных помещений( территорий), рабочих мест</w:t>
      </w:r>
    </w:p>
    <w:p w:rsidR="00F40F6C" w:rsidRDefault="00F40F6C" w:rsidP="00A2566B">
      <w:pPr>
        <w:pStyle w:val="s3"/>
        <w:numPr>
          <w:ilvl w:val="0"/>
          <w:numId w:val="38"/>
        </w:numPr>
        <w:spacing w:before="0" w:beforeAutospacing="0" w:after="0" w:afterAutospacing="0"/>
        <w:rPr>
          <w:bCs/>
          <w:color w:val="000000"/>
        </w:rPr>
      </w:pPr>
      <w:r>
        <w:rPr>
          <w:bCs/>
          <w:color w:val="000000"/>
        </w:rPr>
        <w:t>принадлежности для ремонта помещений (</w:t>
      </w:r>
      <w:r w:rsidR="000E4935">
        <w:rPr>
          <w:bCs/>
          <w:color w:val="000000"/>
        </w:rPr>
        <w:t xml:space="preserve"> </w:t>
      </w:r>
      <w:r>
        <w:rPr>
          <w:bCs/>
          <w:color w:val="000000"/>
        </w:rPr>
        <w:t>например, дрели, молотки, гаечные ключи и т.п.)</w:t>
      </w:r>
    </w:p>
    <w:p w:rsidR="00F40F6C" w:rsidRDefault="00F40F6C" w:rsidP="00A2566B">
      <w:pPr>
        <w:pStyle w:val="s3"/>
        <w:numPr>
          <w:ilvl w:val="0"/>
          <w:numId w:val="38"/>
        </w:numPr>
        <w:spacing w:before="0" w:beforeAutospacing="0" w:after="0" w:afterAutospacing="0"/>
        <w:rPr>
          <w:bCs/>
          <w:color w:val="000000"/>
        </w:rPr>
      </w:pPr>
      <w:r>
        <w:rPr>
          <w:bCs/>
          <w:color w:val="000000"/>
        </w:rPr>
        <w:t>кулеры</w:t>
      </w:r>
    </w:p>
    <w:p w:rsidR="00F40F6C" w:rsidRDefault="00F40F6C" w:rsidP="00A2566B">
      <w:pPr>
        <w:pStyle w:val="s3"/>
        <w:numPr>
          <w:ilvl w:val="0"/>
          <w:numId w:val="38"/>
        </w:numPr>
        <w:spacing w:before="0" w:beforeAutospacing="0" w:after="0" w:afterAutospacing="0"/>
        <w:rPr>
          <w:bCs/>
          <w:color w:val="000000"/>
        </w:rPr>
      </w:pPr>
      <w:r>
        <w:rPr>
          <w:bCs/>
          <w:color w:val="000000"/>
        </w:rPr>
        <w:t>новогодние ели</w:t>
      </w:r>
    </w:p>
    <w:p w:rsidR="000E4935" w:rsidRDefault="00F40F6C" w:rsidP="000E4935">
      <w:pPr>
        <w:pStyle w:val="s3"/>
        <w:spacing w:before="0" w:beforeAutospacing="0" w:after="0" w:afterAutospacing="0"/>
        <w:rPr>
          <w:bCs/>
          <w:color w:val="000000"/>
        </w:rPr>
      </w:pPr>
      <w:r>
        <w:rPr>
          <w:bCs/>
          <w:color w:val="000000"/>
        </w:rPr>
        <w:t>2.Хозяйственный инвентарь учитывается в составе основных средств при выполнении следующих условий:</w:t>
      </w:r>
    </w:p>
    <w:p w:rsidR="00F40F6C" w:rsidRDefault="00A2566B" w:rsidP="00A2566B">
      <w:pPr>
        <w:pStyle w:val="s3"/>
        <w:numPr>
          <w:ilvl w:val="0"/>
          <w:numId w:val="39"/>
        </w:numPr>
        <w:spacing w:before="0" w:beforeAutospacing="0" w:after="0" w:afterAutospacing="0"/>
        <w:rPr>
          <w:bCs/>
          <w:color w:val="000000"/>
        </w:rPr>
      </w:pPr>
      <w:r>
        <w:rPr>
          <w:bCs/>
          <w:color w:val="000000"/>
        </w:rPr>
        <w:t>Срок полезного использования –выше 12 месяцев</w:t>
      </w:r>
    </w:p>
    <w:p w:rsidR="00A2566B" w:rsidRDefault="00A2566B" w:rsidP="00A2566B">
      <w:pPr>
        <w:pStyle w:val="s3"/>
        <w:numPr>
          <w:ilvl w:val="0"/>
          <w:numId w:val="39"/>
        </w:numPr>
        <w:spacing w:before="0" w:beforeAutospacing="0" w:after="0" w:afterAutospacing="0"/>
        <w:rPr>
          <w:bCs/>
          <w:color w:val="000000"/>
        </w:rPr>
      </w:pPr>
      <w:r>
        <w:rPr>
          <w:bCs/>
          <w:color w:val="000000"/>
        </w:rPr>
        <w:t>Инвентарь будет использоваться в процессе деятельности учреждения( при выполнении работ (оказание услуг), осуществления  государственных полномочий (функций), для управленческих нужд).</w:t>
      </w:r>
    </w:p>
    <w:p w:rsidR="000E4935" w:rsidRDefault="00A2566B" w:rsidP="000E4935">
      <w:pPr>
        <w:pStyle w:val="s3"/>
        <w:spacing w:before="0" w:beforeAutospacing="0" w:after="0" w:afterAutospacing="0"/>
        <w:rPr>
          <w:bCs/>
          <w:color w:val="000000"/>
        </w:rPr>
      </w:pPr>
      <w:r>
        <w:rPr>
          <w:bCs/>
          <w:color w:val="000000"/>
        </w:rPr>
        <w:t>Инвентарь со сроком полезного использования 12 месяцев или меньше учитывается в составе материальных запасов.</w:t>
      </w:r>
    </w:p>
    <w:p w:rsidR="000E4935" w:rsidRPr="008A0336" w:rsidRDefault="0097584A" w:rsidP="0097584A">
      <w:pPr>
        <w:pStyle w:val="s3"/>
        <w:spacing w:before="0" w:beforeAutospacing="0" w:after="0" w:afterAutospacing="0"/>
        <w:rPr>
          <w:bCs/>
          <w:color w:val="000000"/>
        </w:rPr>
      </w:pPr>
      <w:r>
        <w:rPr>
          <w:bCs/>
          <w:color w:val="000000"/>
        </w:rPr>
        <w:t>3</w:t>
      </w:r>
      <w:r w:rsidR="000E4935">
        <w:rPr>
          <w:bCs/>
          <w:color w:val="000000"/>
        </w:rPr>
        <w:t xml:space="preserve">. </w:t>
      </w:r>
      <w:r>
        <w:rPr>
          <w:bCs/>
          <w:color w:val="000000"/>
        </w:rPr>
        <w:t>Срок службы хозяйственного инвентаря определяет комиссия по поступлению и выбытию нефинансовых активов, состав которой утвержден приложением</w:t>
      </w:r>
      <w:r w:rsidR="00500377">
        <w:rPr>
          <w:bCs/>
          <w:color w:val="000000"/>
        </w:rPr>
        <w:t xml:space="preserve"> 12 к приказу №79 от 28.12.22.</w:t>
      </w:r>
    </w:p>
    <w:p w:rsidR="00DA650A" w:rsidRDefault="00500377" w:rsidP="00182250">
      <w:pPr>
        <w:widowControl w:val="0"/>
        <w:spacing w:after="120" w:line="240" w:lineRule="auto"/>
        <w:jc w:val="both"/>
        <w:rPr>
          <w:rFonts w:ascii="Times New Roman" w:hAnsi="Times New Roman"/>
          <w:sz w:val="24"/>
          <w:szCs w:val="24"/>
        </w:rPr>
      </w:pPr>
      <w:r>
        <w:rPr>
          <w:rFonts w:ascii="Times New Roman" w:hAnsi="Times New Roman"/>
          <w:sz w:val="24"/>
          <w:szCs w:val="24"/>
        </w:rPr>
        <w:t>4.Решение о сроке службы хозяйственного инвентаря комиссия определяет:</w:t>
      </w:r>
    </w:p>
    <w:p w:rsidR="00500377" w:rsidRDefault="00500377" w:rsidP="00182250">
      <w:pPr>
        <w:widowControl w:val="0"/>
        <w:spacing w:after="120" w:line="240" w:lineRule="auto"/>
        <w:jc w:val="both"/>
        <w:rPr>
          <w:rFonts w:ascii="Times New Roman" w:hAnsi="Times New Roman"/>
          <w:sz w:val="24"/>
          <w:szCs w:val="24"/>
        </w:rPr>
      </w:pPr>
      <w:r>
        <w:rPr>
          <w:rFonts w:ascii="Times New Roman" w:hAnsi="Times New Roman"/>
          <w:sz w:val="24"/>
          <w:szCs w:val="24"/>
        </w:rPr>
        <w:t>1) в соответствии с Классификацией, утвержденной постановлением Правительства РФ от 1 января 2002г. № 1</w:t>
      </w:r>
    </w:p>
    <w:p w:rsidR="00500377" w:rsidRDefault="00500377" w:rsidP="00182250">
      <w:pPr>
        <w:widowControl w:val="0"/>
        <w:spacing w:after="120" w:line="240" w:lineRule="auto"/>
        <w:jc w:val="both"/>
        <w:rPr>
          <w:rFonts w:ascii="Times New Roman" w:hAnsi="Times New Roman"/>
          <w:sz w:val="24"/>
          <w:szCs w:val="24"/>
        </w:rPr>
      </w:pPr>
      <w:r>
        <w:rPr>
          <w:rFonts w:ascii="Times New Roman" w:hAnsi="Times New Roman"/>
          <w:sz w:val="24"/>
          <w:szCs w:val="24"/>
        </w:rPr>
        <w:t>2)  в соответствии с рекомендациями, содержащимися в документах производителя, входящих в комплектацию объекта имущества;</w:t>
      </w:r>
    </w:p>
    <w:p w:rsidR="00500377" w:rsidRDefault="00500377" w:rsidP="00182250">
      <w:pPr>
        <w:widowControl w:val="0"/>
        <w:spacing w:after="120" w:line="240" w:lineRule="auto"/>
        <w:jc w:val="both"/>
        <w:rPr>
          <w:rFonts w:ascii="Times New Roman" w:hAnsi="Times New Roman"/>
          <w:sz w:val="24"/>
          <w:szCs w:val="24"/>
        </w:rPr>
      </w:pPr>
      <w:r>
        <w:rPr>
          <w:rFonts w:ascii="Times New Roman" w:hAnsi="Times New Roman"/>
          <w:sz w:val="24"/>
          <w:szCs w:val="24"/>
        </w:rPr>
        <w:t>3) для тех видов имущества, которые не указаны амортизационных группах( или отсутствуют рекомендации производителя),  срок полезного использования устанавливается с учетом:</w:t>
      </w:r>
    </w:p>
    <w:p w:rsidR="00500377" w:rsidRPr="004D4BD6" w:rsidRDefault="00500377" w:rsidP="004D4BD6">
      <w:pPr>
        <w:pStyle w:val="a5"/>
        <w:widowControl w:val="0"/>
        <w:numPr>
          <w:ilvl w:val="0"/>
          <w:numId w:val="40"/>
        </w:numPr>
        <w:spacing w:after="120" w:line="240" w:lineRule="auto"/>
        <w:jc w:val="both"/>
        <w:rPr>
          <w:rFonts w:ascii="Times New Roman" w:hAnsi="Times New Roman"/>
          <w:sz w:val="24"/>
          <w:szCs w:val="24"/>
        </w:rPr>
      </w:pPr>
      <w:r w:rsidRPr="004D4BD6">
        <w:rPr>
          <w:rFonts w:ascii="Times New Roman" w:hAnsi="Times New Roman"/>
          <w:sz w:val="24"/>
          <w:szCs w:val="24"/>
        </w:rPr>
        <w:t>Ожидаемого срока использования этого объекта в соответствии с ожидаемой производительностью или мощностью;</w:t>
      </w:r>
    </w:p>
    <w:p w:rsidR="00500377" w:rsidRPr="004D4BD6" w:rsidRDefault="004D4BD6" w:rsidP="004D4BD6">
      <w:pPr>
        <w:pStyle w:val="a5"/>
        <w:widowControl w:val="0"/>
        <w:numPr>
          <w:ilvl w:val="0"/>
          <w:numId w:val="40"/>
        </w:numPr>
        <w:spacing w:after="120" w:line="240" w:lineRule="auto"/>
        <w:jc w:val="both"/>
        <w:rPr>
          <w:rFonts w:ascii="Times New Roman" w:hAnsi="Times New Roman"/>
          <w:sz w:val="24"/>
          <w:szCs w:val="24"/>
        </w:rPr>
      </w:pPr>
      <w:r w:rsidRPr="004D4BD6">
        <w:rPr>
          <w:rFonts w:ascii="Times New Roman" w:hAnsi="Times New Roman"/>
          <w:sz w:val="24"/>
          <w:szCs w:val="24"/>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4D4BD6" w:rsidRPr="004D4BD6" w:rsidRDefault="004D4BD6" w:rsidP="004D4BD6">
      <w:pPr>
        <w:pStyle w:val="a5"/>
        <w:widowControl w:val="0"/>
        <w:numPr>
          <w:ilvl w:val="0"/>
          <w:numId w:val="40"/>
        </w:numPr>
        <w:spacing w:after="120" w:line="240" w:lineRule="auto"/>
        <w:jc w:val="both"/>
        <w:rPr>
          <w:rFonts w:ascii="Times New Roman" w:hAnsi="Times New Roman"/>
          <w:sz w:val="24"/>
          <w:szCs w:val="24"/>
        </w:rPr>
      </w:pPr>
      <w:r w:rsidRPr="004D4BD6">
        <w:rPr>
          <w:rFonts w:ascii="Times New Roman" w:hAnsi="Times New Roman"/>
          <w:sz w:val="24"/>
          <w:szCs w:val="24"/>
        </w:rPr>
        <w:t>Нормативно-правовых и других ограничений использования этого объекта;</w:t>
      </w:r>
    </w:p>
    <w:p w:rsidR="004D4BD6" w:rsidRPr="004D4BD6" w:rsidRDefault="004D4BD6" w:rsidP="004D4BD6">
      <w:pPr>
        <w:pStyle w:val="a5"/>
        <w:widowControl w:val="0"/>
        <w:numPr>
          <w:ilvl w:val="0"/>
          <w:numId w:val="40"/>
        </w:numPr>
        <w:spacing w:after="120" w:line="240" w:lineRule="auto"/>
        <w:jc w:val="both"/>
        <w:rPr>
          <w:rFonts w:ascii="Times New Roman" w:hAnsi="Times New Roman"/>
          <w:sz w:val="24"/>
          <w:szCs w:val="24"/>
        </w:rPr>
      </w:pPr>
      <w:r w:rsidRPr="004D4BD6">
        <w:rPr>
          <w:rFonts w:ascii="Times New Roman" w:hAnsi="Times New Roman"/>
          <w:sz w:val="24"/>
          <w:szCs w:val="24"/>
        </w:rPr>
        <w:t>Гарантийного срока использования объекта</w:t>
      </w:r>
    </w:p>
    <w:p w:rsidR="0021191E" w:rsidRPr="003849AF" w:rsidRDefault="004D4BD6" w:rsidP="004D4BD6">
      <w:pPr>
        <w:pStyle w:val="1"/>
        <w:widowControl w:val="0"/>
        <w:rPr>
          <w:b w:val="0"/>
          <w:sz w:val="24"/>
          <w:szCs w:val="24"/>
        </w:rPr>
      </w:pPr>
      <w:r>
        <w:rPr>
          <w:b w:val="0"/>
          <w:sz w:val="24"/>
          <w:szCs w:val="24"/>
        </w:rPr>
        <w:t>4) для инвентаря, полученного безвозмездно от других учреждений, государственных (муниципальных) организаций,- с учетом сроков фактической эксплуатации и ранее начисленной амортизации.</w:t>
      </w:r>
    </w:p>
    <w:p w:rsidR="00AF349D" w:rsidRDefault="00AF349D" w:rsidP="0021191E">
      <w:pPr>
        <w:pStyle w:val="1"/>
        <w:widowControl w:val="0"/>
        <w:rPr>
          <w:sz w:val="24"/>
          <w:szCs w:val="24"/>
        </w:rPr>
      </w:pPr>
    </w:p>
    <w:p w:rsidR="00AF349D" w:rsidRDefault="00AF349D" w:rsidP="0021191E">
      <w:pPr>
        <w:pStyle w:val="1"/>
        <w:widowControl w:val="0"/>
        <w:rPr>
          <w:sz w:val="24"/>
          <w:szCs w:val="24"/>
        </w:rPr>
      </w:pPr>
    </w:p>
    <w:p w:rsidR="001E2AD8" w:rsidRDefault="001E2AD8" w:rsidP="0021191E">
      <w:pPr>
        <w:pStyle w:val="1"/>
        <w:widowControl w:val="0"/>
        <w:rPr>
          <w:sz w:val="24"/>
          <w:szCs w:val="24"/>
        </w:rPr>
      </w:pPr>
    </w:p>
    <w:p w:rsidR="001E2AD8" w:rsidRPr="00D36BAA" w:rsidRDefault="00D36BAA" w:rsidP="003E5246">
      <w:pPr>
        <w:pStyle w:val="1"/>
        <w:widowControl w:val="0"/>
        <w:rPr>
          <w:b w:val="0"/>
          <w:sz w:val="22"/>
          <w:szCs w:val="22"/>
        </w:rPr>
      </w:pPr>
      <w:r>
        <w:rPr>
          <w:b w:val="0"/>
          <w:sz w:val="22"/>
          <w:szCs w:val="22"/>
        </w:rPr>
        <w:lastRenderedPageBreak/>
        <w:t xml:space="preserve">                                                                                                                                </w:t>
      </w:r>
      <w:r w:rsidRPr="00D36BAA">
        <w:rPr>
          <w:b w:val="0"/>
          <w:sz w:val="22"/>
          <w:szCs w:val="22"/>
        </w:rPr>
        <w:t>Приложение №10</w:t>
      </w:r>
    </w:p>
    <w:p w:rsidR="00E85DD4" w:rsidRDefault="00D36BAA" w:rsidP="0021191E">
      <w:pPr>
        <w:pStyle w:val="1"/>
        <w:widowControl w:val="0"/>
        <w:rPr>
          <w:sz w:val="24"/>
          <w:szCs w:val="24"/>
        </w:rPr>
      </w:pPr>
      <w:r>
        <w:rPr>
          <w:b w:val="0"/>
          <w:sz w:val="22"/>
          <w:szCs w:val="22"/>
        </w:rPr>
        <w:t xml:space="preserve">                                                                           </w:t>
      </w:r>
      <w:r w:rsidR="00DD120B">
        <w:rPr>
          <w:b w:val="0"/>
          <w:sz w:val="22"/>
          <w:szCs w:val="22"/>
        </w:rPr>
        <w:t xml:space="preserve">                            </w:t>
      </w:r>
      <w:r>
        <w:rPr>
          <w:b w:val="0"/>
          <w:sz w:val="22"/>
          <w:szCs w:val="22"/>
        </w:rPr>
        <w:t xml:space="preserve">  к</w:t>
      </w:r>
      <w:r w:rsidRPr="00D36BAA">
        <w:rPr>
          <w:b w:val="0"/>
          <w:sz w:val="22"/>
          <w:szCs w:val="22"/>
        </w:rPr>
        <w:t xml:space="preserve"> приказу</w:t>
      </w:r>
      <w:r>
        <w:rPr>
          <w:sz w:val="24"/>
          <w:szCs w:val="24"/>
        </w:rPr>
        <w:t xml:space="preserve"> </w:t>
      </w:r>
      <w:r w:rsidR="00DD120B" w:rsidRPr="00DD120B">
        <w:rPr>
          <w:b w:val="0"/>
          <w:sz w:val="24"/>
          <w:szCs w:val="24"/>
        </w:rPr>
        <w:t>от</w:t>
      </w:r>
      <w:r w:rsidR="00DD120B">
        <w:rPr>
          <w:sz w:val="24"/>
          <w:szCs w:val="24"/>
        </w:rPr>
        <w:t xml:space="preserve"> </w:t>
      </w:r>
      <w:r w:rsidR="00DD120B" w:rsidRPr="00DD120B">
        <w:rPr>
          <w:b w:val="0"/>
          <w:sz w:val="24"/>
          <w:szCs w:val="24"/>
        </w:rPr>
        <w:t>26.12.2022г.№76</w:t>
      </w:r>
    </w:p>
    <w:p w:rsidR="00D36BAA" w:rsidRDefault="00E85DD4" w:rsidP="00D36BAA">
      <w:pPr>
        <w:widowControl w:val="0"/>
        <w:autoSpaceDE w:val="0"/>
        <w:autoSpaceDN w:val="0"/>
        <w:adjustRightInd w:val="0"/>
        <w:spacing w:after="0"/>
        <w:ind w:firstLine="567"/>
        <w:jc w:val="center"/>
        <w:textAlignment w:val="center"/>
        <w:rPr>
          <w:sz w:val="24"/>
          <w:szCs w:val="24"/>
        </w:rPr>
      </w:pPr>
      <w:r>
        <w:rPr>
          <w:sz w:val="24"/>
          <w:szCs w:val="24"/>
        </w:rPr>
        <w:t xml:space="preserve">                                                                         </w:t>
      </w:r>
    </w:p>
    <w:p w:rsidR="00D36BAA" w:rsidRPr="00815F43" w:rsidRDefault="00E85DD4" w:rsidP="00D36BAA">
      <w:pPr>
        <w:widowControl w:val="0"/>
        <w:autoSpaceDE w:val="0"/>
        <w:autoSpaceDN w:val="0"/>
        <w:adjustRightInd w:val="0"/>
        <w:spacing w:after="0"/>
        <w:ind w:firstLine="567"/>
        <w:jc w:val="center"/>
        <w:textAlignment w:val="center"/>
        <w:rPr>
          <w:rFonts w:ascii="Times New Roman" w:eastAsia="Times New Roman" w:hAnsi="Times New Roman" w:cs="Times New Roman"/>
          <w:b/>
          <w:bCs/>
          <w:sz w:val="24"/>
          <w:szCs w:val="20"/>
        </w:rPr>
      </w:pPr>
      <w:r>
        <w:rPr>
          <w:sz w:val="24"/>
          <w:szCs w:val="24"/>
        </w:rPr>
        <w:t xml:space="preserve">  </w:t>
      </w:r>
      <w:r w:rsidR="00D36BAA" w:rsidRPr="00815F43">
        <w:rPr>
          <w:rFonts w:ascii="Times New Roman" w:eastAsia="Times New Roman" w:hAnsi="Times New Roman" w:cs="Times New Roman"/>
          <w:b/>
          <w:bCs/>
          <w:sz w:val="24"/>
          <w:szCs w:val="20"/>
        </w:rPr>
        <w:t>ПОЛОЖЕНИЕ О ВНУТРЕННЕМ ФИНАНСОВОМ КОНТРОЛЕ</w:t>
      </w:r>
    </w:p>
    <w:p w:rsidR="00D36BAA" w:rsidRPr="00815F43" w:rsidRDefault="00D36BAA" w:rsidP="00D36BAA">
      <w:pPr>
        <w:widowControl w:val="0"/>
        <w:autoSpaceDE w:val="0"/>
        <w:autoSpaceDN w:val="0"/>
        <w:adjustRightInd w:val="0"/>
        <w:spacing w:after="0"/>
        <w:ind w:firstLine="567"/>
        <w:jc w:val="center"/>
        <w:textAlignment w:val="center"/>
        <w:rPr>
          <w:rFonts w:ascii="Times New Roman" w:eastAsia="Times New Roman" w:hAnsi="Times New Roman" w:cs="Times New Roman"/>
          <w:sz w:val="24"/>
          <w:szCs w:val="20"/>
        </w:rPr>
      </w:pPr>
    </w:p>
    <w:p w:rsidR="00D36BAA" w:rsidRPr="00815F43" w:rsidRDefault="00D36BAA" w:rsidP="00D36BAA">
      <w:pPr>
        <w:widowControl w:val="0"/>
        <w:autoSpaceDE w:val="0"/>
        <w:autoSpaceDN w:val="0"/>
        <w:adjustRightInd w:val="0"/>
        <w:spacing w:after="0"/>
        <w:ind w:firstLine="567"/>
        <w:jc w:val="center"/>
        <w:textAlignment w:val="center"/>
        <w:rPr>
          <w:rFonts w:ascii="Times New Roman" w:eastAsia="Times New Roman" w:hAnsi="Times New Roman" w:cs="Times New Roman"/>
          <w:b/>
          <w:bCs/>
          <w:sz w:val="24"/>
          <w:szCs w:val="20"/>
        </w:rPr>
      </w:pPr>
      <w:r w:rsidRPr="00815F43">
        <w:rPr>
          <w:rFonts w:ascii="Times New Roman" w:eastAsia="Times New Roman" w:hAnsi="Times New Roman" w:cs="Times New Roman"/>
          <w:b/>
          <w:bCs/>
          <w:sz w:val="24"/>
          <w:szCs w:val="20"/>
        </w:rPr>
        <w:t>1. Общие положения</w:t>
      </w:r>
    </w:p>
    <w:p w:rsidR="00D36BAA" w:rsidRDefault="00D36BAA"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1.1. Настоящее Положение разработано в соответствии с законодательством РФ (Федеральным законом от 06.12.2011 № 402-ФЗ «О бухгалтерском учете</w:t>
      </w:r>
      <w:r>
        <w:rPr>
          <w:rFonts w:ascii="Times New Roman" w:eastAsia="Times New Roman" w:hAnsi="Times New Roman" w:cs="Times New Roman"/>
          <w:sz w:val="24"/>
          <w:szCs w:val="20"/>
        </w:rPr>
        <w:t>»</w:t>
      </w:r>
      <w:r w:rsidR="00BB31C5">
        <w:rPr>
          <w:rFonts w:ascii="Times New Roman" w:eastAsia="Times New Roman" w:hAnsi="Times New Roman" w:cs="Times New Roman"/>
          <w:sz w:val="24"/>
          <w:szCs w:val="20"/>
        </w:rPr>
        <w:t>) и уставом учреждения.</w:t>
      </w:r>
      <w:r w:rsidRPr="00815F43">
        <w:rPr>
          <w:rFonts w:ascii="Times New Roman" w:eastAsia="Times New Roman" w:hAnsi="Times New Roman" w:cs="Times New Roman"/>
          <w:sz w:val="24"/>
          <w:szCs w:val="20"/>
        </w:rPr>
        <w:t xml:space="preserve"> Положение устанавливает единые цели, правила и принципы организации и проведения мероприятий вну</w:t>
      </w:r>
      <w:r w:rsidR="00BB31C5">
        <w:rPr>
          <w:rFonts w:ascii="Times New Roman" w:eastAsia="Times New Roman" w:hAnsi="Times New Roman" w:cs="Times New Roman"/>
          <w:sz w:val="24"/>
          <w:szCs w:val="20"/>
        </w:rPr>
        <w:t>треннего финансового контроля учреждения.</w:t>
      </w:r>
    </w:p>
    <w:p w:rsidR="00D36BAA" w:rsidRPr="00815F43" w:rsidRDefault="00D36BAA"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1.</w:t>
      </w:r>
      <w:r>
        <w:rPr>
          <w:rFonts w:ascii="Times New Roman" w:eastAsia="Times New Roman" w:hAnsi="Times New Roman" w:cs="Times New Roman"/>
          <w:sz w:val="24"/>
          <w:szCs w:val="20"/>
        </w:rPr>
        <w:t>2</w:t>
      </w:r>
      <w:r w:rsidRPr="00815F43">
        <w:rPr>
          <w:rFonts w:ascii="Times New Roman" w:eastAsia="Times New Roman" w:hAnsi="Times New Roman" w:cs="Times New Roman"/>
          <w:sz w:val="24"/>
          <w:szCs w:val="20"/>
        </w:rPr>
        <w:t>. Внутренний контроль направлен на:</w:t>
      </w:r>
    </w:p>
    <w:p w:rsidR="00D36BAA" w:rsidRDefault="00D36BAA"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815F43">
        <w:rPr>
          <w:rFonts w:ascii="Times New Roman" w:eastAsia="Times New Roman" w:hAnsi="Times New Roman"/>
          <w:sz w:val="24"/>
          <w:szCs w:val="20"/>
          <w:lang w:eastAsia="ru-RU"/>
        </w:rPr>
        <w:t>соблюдение требований законодательства РФ в области бухгалтерского и налогового учета, внутренних процедур сост</w:t>
      </w:r>
      <w:r w:rsidR="00DE5F00">
        <w:rPr>
          <w:rFonts w:ascii="Times New Roman" w:eastAsia="Times New Roman" w:hAnsi="Times New Roman"/>
          <w:sz w:val="24"/>
          <w:szCs w:val="20"/>
          <w:lang w:eastAsia="ru-RU"/>
        </w:rPr>
        <w:t>авления и исполнения бюджетной сметы</w:t>
      </w:r>
      <w:r w:rsidRPr="00815F43">
        <w:rPr>
          <w:rFonts w:ascii="Times New Roman" w:eastAsia="Times New Roman" w:hAnsi="Times New Roman"/>
          <w:sz w:val="24"/>
          <w:szCs w:val="20"/>
          <w:lang w:eastAsia="ru-RU"/>
        </w:rPr>
        <w:t>;</w:t>
      </w:r>
    </w:p>
    <w:p w:rsidR="00DE5F00" w:rsidRPr="00815F43" w:rsidRDefault="00DE5F00"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Наличие и движение  имущества и обязательства;</w:t>
      </w:r>
    </w:p>
    <w:p w:rsidR="00D36BAA" w:rsidRPr="00815F43" w:rsidRDefault="00D36BAA"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815F43">
        <w:rPr>
          <w:rFonts w:ascii="Times New Roman" w:eastAsia="Times New Roman" w:hAnsi="Times New Roman"/>
          <w:sz w:val="24"/>
          <w:szCs w:val="20"/>
          <w:lang w:eastAsia="ru-RU"/>
        </w:rPr>
        <w:t>эффективное использование материальных, трудовых и финансовых ресурсов</w:t>
      </w:r>
      <w:r w:rsidR="00F03485">
        <w:rPr>
          <w:rFonts w:ascii="Times New Roman" w:eastAsia="Times New Roman" w:hAnsi="Times New Roman"/>
          <w:sz w:val="24"/>
          <w:szCs w:val="20"/>
          <w:lang w:eastAsia="ru-RU"/>
        </w:rPr>
        <w:t xml:space="preserve"> в соответствии с утвержденными нормами (нормативами)</w:t>
      </w:r>
      <w:r w:rsidRPr="00815F43">
        <w:rPr>
          <w:rFonts w:ascii="Times New Roman" w:eastAsia="Times New Roman" w:hAnsi="Times New Roman"/>
          <w:sz w:val="24"/>
          <w:szCs w:val="20"/>
          <w:lang w:eastAsia="ru-RU"/>
        </w:rPr>
        <w:t>;</w:t>
      </w:r>
    </w:p>
    <w:p w:rsidR="00D36BAA" w:rsidRPr="00815F43" w:rsidRDefault="00D36BAA"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815F43">
        <w:rPr>
          <w:rFonts w:ascii="Times New Roman" w:eastAsia="Times New Roman" w:hAnsi="Times New Roman"/>
          <w:sz w:val="24"/>
          <w:szCs w:val="20"/>
          <w:lang w:eastAsia="ru-RU"/>
        </w:rPr>
        <w:t>соблюдение финансовой</w:t>
      </w:r>
      <w:r>
        <w:rPr>
          <w:rFonts w:ascii="Times New Roman" w:eastAsia="Times New Roman" w:hAnsi="Times New Roman"/>
          <w:sz w:val="24"/>
          <w:szCs w:val="20"/>
          <w:lang w:eastAsia="ru-RU"/>
        </w:rPr>
        <w:t>, трудовой</w:t>
      </w:r>
      <w:r w:rsidRPr="00815F43">
        <w:rPr>
          <w:rFonts w:ascii="Times New Roman" w:eastAsia="Times New Roman" w:hAnsi="Times New Roman"/>
          <w:sz w:val="24"/>
          <w:szCs w:val="20"/>
          <w:lang w:eastAsia="ru-RU"/>
        </w:rPr>
        <w:t xml:space="preserve"> дисциплины;</w:t>
      </w:r>
    </w:p>
    <w:p w:rsidR="00D36BAA" w:rsidRDefault="00D36BAA"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815F43">
        <w:rPr>
          <w:rFonts w:ascii="Times New Roman" w:eastAsia="Times New Roman" w:hAnsi="Times New Roman"/>
          <w:sz w:val="24"/>
          <w:szCs w:val="20"/>
          <w:lang w:eastAsia="ru-RU"/>
        </w:rPr>
        <w:t xml:space="preserve">повышение качества ведения </w:t>
      </w:r>
      <w:r w:rsidR="00F03485">
        <w:rPr>
          <w:rFonts w:ascii="Times New Roman" w:eastAsia="Times New Roman" w:hAnsi="Times New Roman"/>
          <w:sz w:val="24"/>
          <w:szCs w:val="20"/>
          <w:lang w:eastAsia="ru-RU"/>
        </w:rPr>
        <w:t>бухгалтерского (бюджетного)учета и составления отчетности;</w:t>
      </w:r>
    </w:p>
    <w:p w:rsidR="00762FFF" w:rsidRPr="00815F43" w:rsidRDefault="00762FFF" w:rsidP="00762FFF">
      <w:pPr>
        <w:pStyle w:val="a5"/>
        <w:widowControl w:val="0"/>
        <w:autoSpaceDE w:val="0"/>
        <w:autoSpaceDN w:val="0"/>
        <w:adjustRightInd w:val="0"/>
        <w:spacing w:after="0"/>
        <w:ind w:left="567"/>
        <w:jc w:val="both"/>
        <w:textAlignment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1.3. Внутренний контроль осуществляется всеми сотрудниками учреждения в соответствии с их полномочия и функциями.</w:t>
      </w:r>
    </w:p>
    <w:p w:rsidR="00D36BAA" w:rsidRPr="00815F43" w:rsidRDefault="00762FFF"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1.4. Основной целью</w:t>
      </w:r>
      <w:r w:rsidR="00D36BAA">
        <w:rPr>
          <w:rFonts w:ascii="Times New Roman" w:eastAsia="Times New Roman" w:hAnsi="Times New Roman" w:cs="Times New Roman"/>
          <w:sz w:val="24"/>
          <w:szCs w:val="20"/>
        </w:rPr>
        <w:t xml:space="preserve"> внутреннего контроля </w:t>
      </w:r>
      <w:r>
        <w:rPr>
          <w:rFonts w:ascii="Times New Roman" w:eastAsia="Times New Roman" w:hAnsi="Times New Roman" w:cs="Times New Roman"/>
          <w:sz w:val="24"/>
          <w:szCs w:val="20"/>
        </w:rPr>
        <w:t>является</w:t>
      </w:r>
      <w:r w:rsidR="00D36BAA">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подтверждения </w:t>
      </w:r>
      <w:r w:rsidR="00D36BAA">
        <w:rPr>
          <w:rFonts w:ascii="Times New Roman" w:eastAsia="Times New Roman" w:hAnsi="Times New Roman" w:cs="Times New Roman"/>
          <w:sz w:val="24"/>
          <w:szCs w:val="20"/>
        </w:rPr>
        <w:t>достоверности</w:t>
      </w:r>
      <w:r>
        <w:rPr>
          <w:rFonts w:ascii="Times New Roman" w:eastAsia="Times New Roman" w:hAnsi="Times New Roman" w:cs="Times New Roman"/>
          <w:sz w:val="24"/>
          <w:szCs w:val="20"/>
        </w:rPr>
        <w:t xml:space="preserve"> бухгалтерского учета и </w:t>
      </w:r>
      <w:r w:rsidR="00D36BAA">
        <w:rPr>
          <w:rFonts w:ascii="Times New Roman" w:eastAsia="Times New Roman" w:hAnsi="Times New Roman" w:cs="Times New Roman"/>
          <w:sz w:val="24"/>
          <w:szCs w:val="20"/>
        </w:rPr>
        <w:t>отчетности</w:t>
      </w:r>
      <w:r>
        <w:rPr>
          <w:rFonts w:ascii="Times New Roman" w:eastAsia="Times New Roman" w:hAnsi="Times New Roman" w:cs="Times New Roman"/>
          <w:sz w:val="24"/>
          <w:szCs w:val="20"/>
        </w:rPr>
        <w:t xml:space="preserve"> учреждения</w:t>
      </w:r>
      <w:r w:rsidR="00D36BAA">
        <w:rPr>
          <w:rFonts w:ascii="Times New Roman" w:eastAsia="Times New Roman" w:hAnsi="Times New Roman" w:cs="Times New Roman"/>
          <w:sz w:val="24"/>
          <w:szCs w:val="20"/>
        </w:rPr>
        <w:t>, соблюдение</w:t>
      </w:r>
      <w:r>
        <w:rPr>
          <w:rFonts w:ascii="Times New Roman" w:eastAsia="Times New Roman" w:hAnsi="Times New Roman" w:cs="Times New Roman"/>
          <w:sz w:val="24"/>
          <w:szCs w:val="20"/>
        </w:rPr>
        <w:t xml:space="preserve"> действующего законодательства РФ</w:t>
      </w:r>
      <w:r w:rsidR="00D36BAA">
        <w:rPr>
          <w:rFonts w:ascii="Times New Roman" w:eastAsia="Times New Roman" w:hAnsi="Times New Roman" w:cs="Times New Roman"/>
          <w:sz w:val="24"/>
          <w:szCs w:val="20"/>
        </w:rPr>
        <w:t xml:space="preserve">, регламентирующих порядок </w:t>
      </w:r>
      <w:r>
        <w:rPr>
          <w:rFonts w:ascii="Times New Roman" w:eastAsia="Times New Roman" w:hAnsi="Times New Roman" w:cs="Times New Roman"/>
          <w:sz w:val="24"/>
          <w:szCs w:val="20"/>
        </w:rPr>
        <w:t>осуществления финансово-хозяйственной деятельности.</w:t>
      </w:r>
    </w:p>
    <w:p w:rsidR="00D36BAA" w:rsidRPr="00815F43" w:rsidRDefault="00D36BAA"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1.</w:t>
      </w:r>
      <w:r w:rsidR="00DD1889">
        <w:rPr>
          <w:rFonts w:ascii="Times New Roman" w:eastAsia="Times New Roman" w:hAnsi="Times New Roman" w:cs="Times New Roman"/>
          <w:sz w:val="24"/>
          <w:szCs w:val="20"/>
        </w:rPr>
        <w:t>5</w:t>
      </w:r>
      <w:r w:rsidRPr="00815F43">
        <w:rPr>
          <w:rFonts w:ascii="Times New Roman" w:eastAsia="Times New Roman" w:hAnsi="Times New Roman" w:cs="Times New Roman"/>
          <w:sz w:val="24"/>
          <w:szCs w:val="20"/>
        </w:rPr>
        <w:t>. Основные задачи внутреннего контроля:</w:t>
      </w:r>
    </w:p>
    <w:p w:rsidR="00D36BAA" w:rsidRPr="00815F43" w:rsidRDefault="00D36BAA"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815F43">
        <w:rPr>
          <w:rFonts w:ascii="Times New Roman" w:eastAsia="Times New Roman" w:hAnsi="Times New Roman"/>
          <w:sz w:val="24"/>
          <w:szCs w:val="20"/>
          <w:lang w:eastAsia="ru-RU"/>
        </w:rPr>
        <w:t>установление соответствия совершаемых финансовых операций в части финансово-хозяйственной деятельности и их отражения в бухгалтерском учете требованиям нормативных правовых актов;</w:t>
      </w:r>
    </w:p>
    <w:p w:rsidR="00D36BAA" w:rsidRDefault="00D36BAA"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815F43">
        <w:rPr>
          <w:rFonts w:ascii="Times New Roman" w:eastAsia="Times New Roman" w:hAnsi="Times New Roman"/>
          <w:sz w:val="24"/>
          <w:szCs w:val="20"/>
          <w:lang w:eastAsia="ru-RU"/>
        </w:rPr>
        <w:t>установление соответствия проводимых операций регламентам и полномочиям сотрудников;</w:t>
      </w:r>
    </w:p>
    <w:p w:rsidR="00762FFF" w:rsidRPr="00815F43" w:rsidRDefault="00762FFF"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соблюдать установленные технологические процессы и операции при осуществлении деятельности, ради которой создано учреждение.</w:t>
      </w:r>
    </w:p>
    <w:p w:rsidR="00D36BAA" w:rsidRPr="00815F43" w:rsidRDefault="00D36BAA"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815F43">
        <w:rPr>
          <w:rFonts w:ascii="Times New Roman" w:eastAsia="Times New Roman" w:hAnsi="Times New Roman"/>
          <w:sz w:val="24"/>
          <w:szCs w:val="20"/>
          <w:lang w:eastAsia="ru-RU"/>
        </w:rPr>
        <w:t>предотвращение ошибок и искажений показателей бухгалтерского учета и сведений, отраженных в отчетности;</w:t>
      </w:r>
    </w:p>
    <w:p w:rsidR="00D36BAA" w:rsidRPr="00815F43" w:rsidRDefault="00D36BAA"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815F43">
        <w:rPr>
          <w:rFonts w:ascii="Times New Roman" w:eastAsia="Times New Roman" w:hAnsi="Times New Roman"/>
          <w:sz w:val="24"/>
          <w:szCs w:val="20"/>
          <w:lang w:eastAsia="ru-RU"/>
        </w:rPr>
        <w:t xml:space="preserve">исполнение распоряжений </w:t>
      </w:r>
      <w:r>
        <w:rPr>
          <w:rFonts w:ascii="Times New Roman" w:eastAsia="Times New Roman" w:hAnsi="Times New Roman"/>
          <w:sz w:val="24"/>
          <w:szCs w:val="20"/>
          <w:lang w:eastAsia="ru-RU"/>
        </w:rPr>
        <w:t>главы администрации</w:t>
      </w:r>
      <w:r w:rsidRPr="00815F43">
        <w:rPr>
          <w:rFonts w:ascii="Times New Roman" w:eastAsia="Times New Roman" w:hAnsi="Times New Roman"/>
          <w:sz w:val="24"/>
          <w:szCs w:val="20"/>
          <w:lang w:eastAsia="ru-RU"/>
        </w:rPr>
        <w:t>;</w:t>
      </w:r>
    </w:p>
    <w:p w:rsidR="00D36BAA" w:rsidRPr="00815F43" w:rsidRDefault="00D36BAA"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815F43">
        <w:rPr>
          <w:rFonts w:ascii="Times New Roman" w:eastAsia="Times New Roman" w:hAnsi="Times New Roman"/>
          <w:sz w:val="24"/>
          <w:szCs w:val="20"/>
          <w:lang w:eastAsia="ru-RU"/>
        </w:rPr>
        <w:t xml:space="preserve">анализ системы внутреннего контроля </w:t>
      </w:r>
      <w:r>
        <w:rPr>
          <w:rFonts w:ascii="Times New Roman" w:eastAsia="Times New Roman" w:hAnsi="Times New Roman"/>
          <w:sz w:val="24"/>
          <w:szCs w:val="20"/>
          <w:lang w:eastAsia="ru-RU"/>
        </w:rPr>
        <w:t>администрации</w:t>
      </w:r>
      <w:r w:rsidRPr="00815F43">
        <w:rPr>
          <w:rFonts w:ascii="Times New Roman" w:eastAsia="Times New Roman" w:hAnsi="Times New Roman"/>
          <w:sz w:val="24"/>
          <w:szCs w:val="20"/>
          <w:lang w:eastAsia="ru-RU"/>
        </w:rPr>
        <w:t>, позволяющий выявить существенные аспекты, влияющие на ее эффективность.</w:t>
      </w:r>
    </w:p>
    <w:p w:rsidR="00D36BAA" w:rsidRPr="00815F43" w:rsidRDefault="00D36BAA"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1.</w:t>
      </w:r>
      <w:r w:rsidR="00DD1889">
        <w:rPr>
          <w:rFonts w:ascii="Times New Roman" w:eastAsia="Times New Roman" w:hAnsi="Times New Roman" w:cs="Times New Roman"/>
          <w:sz w:val="24"/>
          <w:szCs w:val="20"/>
        </w:rPr>
        <w:t>6</w:t>
      </w:r>
      <w:r w:rsidRPr="00815F43">
        <w:rPr>
          <w:rFonts w:ascii="Times New Roman" w:eastAsia="Times New Roman" w:hAnsi="Times New Roman" w:cs="Times New Roman"/>
          <w:sz w:val="24"/>
          <w:szCs w:val="20"/>
        </w:rPr>
        <w:t xml:space="preserve">. Принципы внутреннего контроля </w:t>
      </w:r>
      <w:r w:rsidR="00DD1889">
        <w:rPr>
          <w:rFonts w:ascii="Times New Roman" w:eastAsia="Times New Roman" w:hAnsi="Times New Roman" w:cs="Times New Roman"/>
          <w:sz w:val="24"/>
          <w:szCs w:val="20"/>
        </w:rPr>
        <w:t>учреждения</w:t>
      </w:r>
      <w:r w:rsidRPr="00815F43">
        <w:rPr>
          <w:rFonts w:ascii="Times New Roman" w:eastAsia="Times New Roman" w:hAnsi="Times New Roman" w:cs="Times New Roman"/>
          <w:sz w:val="24"/>
          <w:szCs w:val="20"/>
        </w:rPr>
        <w:t>:</w:t>
      </w:r>
    </w:p>
    <w:p w:rsidR="00D36BAA" w:rsidRPr="00815F43" w:rsidRDefault="00E06F02"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 п</w:t>
      </w:r>
      <w:r w:rsidR="00DD1889">
        <w:rPr>
          <w:rFonts w:ascii="Times New Roman" w:eastAsia="Times New Roman" w:hAnsi="Times New Roman"/>
          <w:sz w:val="24"/>
          <w:szCs w:val="20"/>
          <w:lang w:eastAsia="ru-RU"/>
        </w:rPr>
        <w:t>ринцип законности действий, неуклонное и точное соблюдение</w:t>
      </w:r>
      <w:r w:rsidR="000F68BC">
        <w:rPr>
          <w:rFonts w:ascii="Times New Roman" w:eastAsia="Times New Roman" w:hAnsi="Times New Roman"/>
          <w:sz w:val="24"/>
          <w:szCs w:val="20"/>
          <w:lang w:eastAsia="ru-RU"/>
        </w:rPr>
        <w:t xml:space="preserve"> всеми субъектами внутреннего контроля норм и правил, установленных законодательством</w:t>
      </w:r>
      <w:r>
        <w:rPr>
          <w:rFonts w:ascii="Times New Roman" w:eastAsia="Times New Roman" w:hAnsi="Times New Roman"/>
          <w:sz w:val="24"/>
          <w:szCs w:val="20"/>
          <w:lang w:eastAsia="ru-RU"/>
        </w:rPr>
        <w:t xml:space="preserve"> РФ;</w:t>
      </w:r>
    </w:p>
    <w:p w:rsidR="00D36BAA" w:rsidRPr="00064047" w:rsidRDefault="00E06F02" w:rsidP="00064047">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 xml:space="preserve"> принцип </w:t>
      </w:r>
      <w:r w:rsidR="00D36BAA" w:rsidRPr="00815F43">
        <w:rPr>
          <w:rFonts w:ascii="Times New Roman" w:eastAsia="Times New Roman" w:hAnsi="Times New Roman"/>
          <w:sz w:val="24"/>
          <w:szCs w:val="20"/>
          <w:lang w:eastAsia="ru-RU"/>
        </w:rPr>
        <w:t>объективност</w:t>
      </w:r>
      <w:r w:rsidR="00D36BAA">
        <w:rPr>
          <w:rFonts w:ascii="Times New Roman" w:eastAsia="Times New Roman" w:hAnsi="Times New Roman"/>
          <w:sz w:val="24"/>
          <w:szCs w:val="20"/>
          <w:lang w:eastAsia="ru-RU"/>
        </w:rPr>
        <w:t>ь анализа</w:t>
      </w:r>
      <w:r>
        <w:rPr>
          <w:rFonts w:ascii="Times New Roman" w:eastAsia="Times New Roman" w:hAnsi="Times New Roman"/>
          <w:sz w:val="24"/>
          <w:szCs w:val="20"/>
          <w:lang w:eastAsia="ru-RU"/>
        </w:rPr>
        <w:t>. Внутренний контроль осуществляется с использованием фактических документальных данных в порядке,</w:t>
      </w:r>
      <w:r w:rsidRPr="00E06F02">
        <w:rPr>
          <w:rFonts w:ascii="Times New Roman" w:eastAsia="Times New Roman" w:hAnsi="Times New Roman"/>
          <w:sz w:val="24"/>
          <w:szCs w:val="20"/>
          <w:lang w:eastAsia="ru-RU"/>
        </w:rPr>
        <w:t xml:space="preserve"> </w:t>
      </w:r>
      <w:r>
        <w:rPr>
          <w:rFonts w:ascii="Times New Roman" w:eastAsia="Times New Roman" w:hAnsi="Times New Roman"/>
          <w:sz w:val="24"/>
          <w:szCs w:val="20"/>
          <w:lang w:eastAsia="ru-RU"/>
        </w:rPr>
        <w:t>установленном законодательством РФ, путем применения методов, обеспечивающих получение</w:t>
      </w:r>
      <w:r w:rsidR="00064047">
        <w:rPr>
          <w:rFonts w:ascii="Times New Roman" w:eastAsia="Times New Roman" w:hAnsi="Times New Roman"/>
          <w:sz w:val="24"/>
          <w:szCs w:val="20"/>
          <w:lang w:eastAsia="ru-RU"/>
        </w:rPr>
        <w:t xml:space="preserve"> полной и достоверной информации</w:t>
      </w:r>
      <w:r>
        <w:rPr>
          <w:rFonts w:ascii="Times New Roman" w:eastAsia="Times New Roman" w:hAnsi="Times New Roman"/>
          <w:sz w:val="24"/>
          <w:szCs w:val="20"/>
          <w:lang w:eastAsia="ru-RU"/>
        </w:rPr>
        <w:t>;</w:t>
      </w:r>
    </w:p>
    <w:p w:rsidR="00D36BAA" w:rsidRPr="00815F43" w:rsidRDefault="00064047"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 принцип </w:t>
      </w:r>
      <w:r w:rsidR="00D36BAA" w:rsidRPr="00815F43">
        <w:rPr>
          <w:rFonts w:ascii="Times New Roman" w:eastAsia="Times New Roman" w:hAnsi="Times New Roman"/>
          <w:sz w:val="24"/>
          <w:szCs w:val="20"/>
          <w:lang w:eastAsia="ru-RU"/>
        </w:rPr>
        <w:t>независимост</w:t>
      </w:r>
      <w:r w:rsidR="00ED5C20">
        <w:rPr>
          <w:rFonts w:ascii="Times New Roman" w:eastAsia="Times New Roman" w:hAnsi="Times New Roman"/>
          <w:sz w:val="24"/>
          <w:szCs w:val="20"/>
          <w:lang w:eastAsia="ru-RU"/>
        </w:rPr>
        <w:t>и</w:t>
      </w:r>
      <w:r w:rsidR="00D36BAA">
        <w:rPr>
          <w:rFonts w:ascii="Times New Roman" w:eastAsia="Times New Roman" w:hAnsi="Times New Roman"/>
          <w:sz w:val="24"/>
          <w:szCs w:val="20"/>
          <w:lang w:eastAsia="ru-RU"/>
        </w:rPr>
        <w:t xml:space="preserve"> проверок</w:t>
      </w:r>
      <w:r w:rsidR="00ED5C20">
        <w:rPr>
          <w:rFonts w:ascii="Times New Roman" w:eastAsia="Times New Roman" w:hAnsi="Times New Roman"/>
          <w:sz w:val="24"/>
          <w:szCs w:val="20"/>
          <w:lang w:eastAsia="ru-RU"/>
        </w:rPr>
        <w:t>, субъекты внутреннего контроля при выполнении своих функциональных обязанностей независимы от объ</w:t>
      </w:r>
      <w:r w:rsidR="00182FF2">
        <w:rPr>
          <w:rFonts w:ascii="Times New Roman" w:eastAsia="Times New Roman" w:hAnsi="Times New Roman"/>
          <w:sz w:val="24"/>
          <w:szCs w:val="20"/>
          <w:lang w:eastAsia="ru-RU"/>
        </w:rPr>
        <w:t>ектов внутреннего контроля</w:t>
      </w:r>
      <w:r w:rsidR="00D36BAA" w:rsidRPr="00815F43">
        <w:rPr>
          <w:rFonts w:ascii="Times New Roman" w:eastAsia="Times New Roman" w:hAnsi="Times New Roman"/>
          <w:sz w:val="24"/>
          <w:szCs w:val="20"/>
          <w:lang w:eastAsia="ru-RU"/>
        </w:rPr>
        <w:t>;</w:t>
      </w:r>
    </w:p>
    <w:p w:rsidR="00D36BAA" w:rsidRPr="00815F43" w:rsidRDefault="00182FF2"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 принцип </w:t>
      </w:r>
      <w:r w:rsidR="00D36BAA" w:rsidRPr="00815F43">
        <w:rPr>
          <w:rFonts w:ascii="Times New Roman" w:eastAsia="Times New Roman" w:hAnsi="Times New Roman"/>
          <w:sz w:val="24"/>
          <w:szCs w:val="20"/>
          <w:lang w:eastAsia="ru-RU"/>
        </w:rPr>
        <w:t>системност</w:t>
      </w:r>
      <w:r>
        <w:rPr>
          <w:rFonts w:ascii="Times New Roman" w:eastAsia="Times New Roman" w:hAnsi="Times New Roman"/>
          <w:sz w:val="24"/>
          <w:szCs w:val="20"/>
          <w:lang w:eastAsia="ru-RU"/>
        </w:rPr>
        <w:t>и проведения контрольных мероприятий всех сторон деятельности объекта</w:t>
      </w:r>
      <w:r w:rsidR="001466A8">
        <w:rPr>
          <w:rFonts w:ascii="Times New Roman" w:eastAsia="Times New Roman" w:hAnsi="Times New Roman"/>
          <w:sz w:val="24"/>
          <w:szCs w:val="20"/>
          <w:lang w:eastAsia="ru-RU"/>
        </w:rPr>
        <w:t xml:space="preserve"> внутреннего контроля и его взаимосвязей в структуре управления</w:t>
      </w:r>
      <w:r w:rsidR="00D36BAA" w:rsidRPr="00815F43">
        <w:rPr>
          <w:rFonts w:ascii="Times New Roman" w:eastAsia="Times New Roman" w:hAnsi="Times New Roman"/>
          <w:sz w:val="24"/>
          <w:szCs w:val="20"/>
          <w:lang w:eastAsia="ru-RU"/>
        </w:rPr>
        <w:t>;</w:t>
      </w:r>
    </w:p>
    <w:p w:rsidR="00D36BAA" w:rsidRPr="00815F43" w:rsidRDefault="001466A8" w:rsidP="00D36BAA">
      <w:pPr>
        <w:pStyle w:val="a5"/>
        <w:widowControl w:val="0"/>
        <w:numPr>
          <w:ilvl w:val="0"/>
          <w:numId w:val="9"/>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 принцип </w:t>
      </w:r>
      <w:r w:rsidR="00D36BAA" w:rsidRPr="00815F43">
        <w:rPr>
          <w:rFonts w:ascii="Times New Roman" w:eastAsia="Times New Roman" w:hAnsi="Times New Roman"/>
          <w:sz w:val="24"/>
          <w:szCs w:val="20"/>
          <w:lang w:eastAsia="ru-RU"/>
        </w:rPr>
        <w:t>ответственност</w:t>
      </w:r>
      <w:r>
        <w:rPr>
          <w:rFonts w:ascii="Times New Roman" w:eastAsia="Times New Roman" w:hAnsi="Times New Roman"/>
          <w:sz w:val="24"/>
          <w:szCs w:val="20"/>
          <w:lang w:eastAsia="ru-RU"/>
        </w:rPr>
        <w:t>и</w:t>
      </w:r>
      <w:r w:rsidR="00D36BAA">
        <w:rPr>
          <w:rFonts w:ascii="Times New Roman" w:eastAsia="Times New Roman" w:hAnsi="Times New Roman"/>
          <w:sz w:val="24"/>
          <w:szCs w:val="20"/>
          <w:lang w:eastAsia="ru-RU"/>
        </w:rPr>
        <w:t xml:space="preserve"> должностных лиц</w:t>
      </w:r>
      <w:r>
        <w:rPr>
          <w:rFonts w:ascii="Times New Roman" w:eastAsia="Times New Roman" w:hAnsi="Times New Roman"/>
          <w:sz w:val="24"/>
          <w:szCs w:val="20"/>
          <w:lang w:eastAsia="ru-RU"/>
        </w:rPr>
        <w:t>, каждый субъект внутреннего контроля за ненадлежащее выполнение контрольных фу</w:t>
      </w:r>
      <w:r w:rsidR="00013DB1">
        <w:rPr>
          <w:rFonts w:ascii="Times New Roman" w:eastAsia="Times New Roman" w:hAnsi="Times New Roman"/>
          <w:sz w:val="24"/>
          <w:szCs w:val="20"/>
          <w:lang w:eastAsia="ru-RU"/>
        </w:rPr>
        <w:t>нкций несет ответтвенность в соответствии с законодательством РФ</w:t>
      </w:r>
      <w:r w:rsidR="00D36BAA" w:rsidRPr="00815F43">
        <w:rPr>
          <w:rFonts w:ascii="Times New Roman" w:eastAsia="Times New Roman" w:hAnsi="Times New Roman"/>
          <w:sz w:val="24"/>
          <w:szCs w:val="20"/>
          <w:lang w:eastAsia="ru-RU"/>
        </w:rPr>
        <w:t>;</w:t>
      </w:r>
    </w:p>
    <w:p w:rsidR="00D36BAA" w:rsidRPr="00815F43" w:rsidRDefault="00D36BAA"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w:t>
      </w:r>
    </w:p>
    <w:p w:rsidR="00D36BAA" w:rsidRDefault="00D36BAA" w:rsidP="00D36BAA">
      <w:pPr>
        <w:widowControl w:val="0"/>
        <w:autoSpaceDE w:val="0"/>
        <w:autoSpaceDN w:val="0"/>
        <w:adjustRightInd w:val="0"/>
        <w:spacing w:after="0"/>
        <w:ind w:firstLine="567"/>
        <w:jc w:val="both"/>
        <w:textAlignment w:val="center"/>
        <w:rPr>
          <w:rFonts w:ascii="Times New Roman" w:eastAsia="Times New Roman" w:hAnsi="Times New Roman" w:cs="Times New Roman"/>
          <w:b/>
          <w:bCs/>
          <w:sz w:val="24"/>
          <w:szCs w:val="20"/>
        </w:rPr>
      </w:pPr>
    </w:p>
    <w:p w:rsidR="00D36BAA" w:rsidRPr="00815F43" w:rsidRDefault="00D36BAA" w:rsidP="00D36BAA">
      <w:pPr>
        <w:widowControl w:val="0"/>
        <w:autoSpaceDE w:val="0"/>
        <w:autoSpaceDN w:val="0"/>
        <w:adjustRightInd w:val="0"/>
        <w:spacing w:after="0"/>
        <w:ind w:firstLine="567"/>
        <w:jc w:val="center"/>
        <w:textAlignment w:val="center"/>
        <w:rPr>
          <w:rFonts w:ascii="Times New Roman" w:eastAsia="Times New Roman" w:hAnsi="Times New Roman" w:cs="Times New Roman"/>
          <w:b/>
          <w:bCs/>
          <w:sz w:val="24"/>
          <w:szCs w:val="20"/>
        </w:rPr>
      </w:pPr>
      <w:r w:rsidRPr="00815F43">
        <w:rPr>
          <w:rFonts w:ascii="Times New Roman" w:eastAsia="Times New Roman" w:hAnsi="Times New Roman" w:cs="Times New Roman"/>
          <w:b/>
          <w:bCs/>
          <w:sz w:val="24"/>
          <w:szCs w:val="20"/>
        </w:rPr>
        <w:t>2. Система внутреннего финансового контроля</w:t>
      </w:r>
    </w:p>
    <w:p w:rsidR="00D36BAA" w:rsidRDefault="00D36BAA" w:rsidP="00D36BAA">
      <w:pPr>
        <w:widowControl w:val="0"/>
        <w:autoSpaceDE w:val="0"/>
        <w:autoSpaceDN w:val="0"/>
        <w:adjustRightInd w:val="0"/>
        <w:spacing w:after="0"/>
        <w:ind w:firstLine="567"/>
        <w:jc w:val="both"/>
        <w:textAlignment w:val="center"/>
        <w:rPr>
          <w:rFonts w:ascii="Times New Roman" w:eastAsia="Times New Roman" w:hAnsi="Times New Roman" w:cs="Times New Roman"/>
          <w:bCs/>
          <w:sz w:val="24"/>
          <w:szCs w:val="20"/>
        </w:rPr>
      </w:pPr>
      <w:r>
        <w:rPr>
          <w:rFonts w:ascii="Times New Roman" w:eastAsia="Times New Roman" w:hAnsi="Times New Roman" w:cs="Times New Roman"/>
          <w:sz w:val="24"/>
          <w:szCs w:val="20"/>
        </w:rPr>
        <w:t>2.1</w:t>
      </w:r>
      <w:r w:rsidRPr="00424653">
        <w:rPr>
          <w:rFonts w:ascii="Times New Roman" w:eastAsia="Times New Roman" w:hAnsi="Times New Roman" w:cs="Times New Roman"/>
          <w:sz w:val="24"/>
          <w:szCs w:val="20"/>
        </w:rPr>
        <w:t>.</w:t>
      </w:r>
      <w:r w:rsidR="00424653" w:rsidRPr="00424653">
        <w:rPr>
          <w:rFonts w:ascii="Times New Roman" w:eastAsia="Times New Roman" w:hAnsi="Times New Roman" w:cs="Times New Roman"/>
          <w:bCs/>
          <w:sz w:val="24"/>
          <w:szCs w:val="20"/>
        </w:rPr>
        <w:t xml:space="preserve"> Система внутреннего финансового контроля</w:t>
      </w:r>
      <w:r w:rsidR="00424653">
        <w:rPr>
          <w:rFonts w:ascii="Times New Roman" w:eastAsia="Times New Roman" w:hAnsi="Times New Roman" w:cs="Times New Roman"/>
          <w:bCs/>
          <w:sz w:val="24"/>
          <w:szCs w:val="20"/>
        </w:rPr>
        <w:t xml:space="preserve"> обеспечивает:</w:t>
      </w:r>
    </w:p>
    <w:p w:rsidR="00424653" w:rsidRPr="00424653" w:rsidRDefault="00424653" w:rsidP="00424653">
      <w:pPr>
        <w:pStyle w:val="a5"/>
        <w:widowControl w:val="0"/>
        <w:numPr>
          <w:ilvl w:val="0"/>
          <w:numId w:val="19"/>
        </w:numPr>
        <w:autoSpaceDE w:val="0"/>
        <w:autoSpaceDN w:val="0"/>
        <w:adjustRightInd w:val="0"/>
        <w:spacing w:after="0"/>
        <w:jc w:val="both"/>
        <w:textAlignment w:val="center"/>
        <w:rPr>
          <w:rFonts w:ascii="Times New Roman" w:eastAsia="Times New Roman" w:hAnsi="Times New Roman"/>
          <w:bCs/>
          <w:sz w:val="24"/>
          <w:szCs w:val="20"/>
        </w:rPr>
      </w:pPr>
      <w:r w:rsidRPr="00424653">
        <w:rPr>
          <w:rFonts w:ascii="Times New Roman" w:eastAsia="Times New Roman" w:hAnsi="Times New Roman"/>
          <w:bCs/>
          <w:sz w:val="24"/>
          <w:szCs w:val="20"/>
        </w:rPr>
        <w:t>Точность и полноту документации бухгалтерского учета</w:t>
      </w:r>
    </w:p>
    <w:p w:rsidR="00424653" w:rsidRPr="00424653" w:rsidRDefault="00424653" w:rsidP="00424653">
      <w:pPr>
        <w:pStyle w:val="a5"/>
        <w:widowControl w:val="0"/>
        <w:numPr>
          <w:ilvl w:val="0"/>
          <w:numId w:val="19"/>
        </w:numPr>
        <w:autoSpaceDE w:val="0"/>
        <w:autoSpaceDN w:val="0"/>
        <w:adjustRightInd w:val="0"/>
        <w:spacing w:after="0"/>
        <w:jc w:val="both"/>
        <w:textAlignment w:val="center"/>
        <w:rPr>
          <w:rFonts w:ascii="Times New Roman" w:eastAsia="Times New Roman" w:hAnsi="Times New Roman"/>
          <w:bCs/>
          <w:sz w:val="24"/>
          <w:szCs w:val="20"/>
        </w:rPr>
      </w:pPr>
      <w:r w:rsidRPr="00424653">
        <w:rPr>
          <w:rFonts w:ascii="Times New Roman" w:eastAsia="Times New Roman" w:hAnsi="Times New Roman"/>
          <w:bCs/>
          <w:sz w:val="24"/>
          <w:szCs w:val="20"/>
        </w:rPr>
        <w:t>Соблюдение требований законодательства</w:t>
      </w:r>
    </w:p>
    <w:p w:rsidR="00424653" w:rsidRPr="00424653" w:rsidRDefault="00424653" w:rsidP="00424653">
      <w:pPr>
        <w:pStyle w:val="a5"/>
        <w:widowControl w:val="0"/>
        <w:numPr>
          <w:ilvl w:val="0"/>
          <w:numId w:val="19"/>
        </w:numPr>
        <w:autoSpaceDE w:val="0"/>
        <w:autoSpaceDN w:val="0"/>
        <w:adjustRightInd w:val="0"/>
        <w:spacing w:after="0"/>
        <w:jc w:val="both"/>
        <w:textAlignment w:val="center"/>
        <w:rPr>
          <w:rFonts w:ascii="Times New Roman" w:eastAsia="Times New Roman" w:hAnsi="Times New Roman"/>
          <w:bCs/>
          <w:sz w:val="24"/>
          <w:szCs w:val="20"/>
        </w:rPr>
      </w:pPr>
      <w:r w:rsidRPr="00424653">
        <w:rPr>
          <w:rFonts w:ascii="Times New Roman" w:eastAsia="Times New Roman" w:hAnsi="Times New Roman"/>
          <w:bCs/>
          <w:sz w:val="24"/>
          <w:szCs w:val="20"/>
        </w:rPr>
        <w:t>Своевременность подготовки достоверной бухгалтерской отчетности</w:t>
      </w:r>
    </w:p>
    <w:p w:rsidR="00424653" w:rsidRPr="00424653" w:rsidRDefault="00424653" w:rsidP="00424653">
      <w:pPr>
        <w:pStyle w:val="a5"/>
        <w:widowControl w:val="0"/>
        <w:numPr>
          <w:ilvl w:val="0"/>
          <w:numId w:val="19"/>
        </w:numPr>
        <w:autoSpaceDE w:val="0"/>
        <w:autoSpaceDN w:val="0"/>
        <w:adjustRightInd w:val="0"/>
        <w:spacing w:after="0"/>
        <w:jc w:val="both"/>
        <w:textAlignment w:val="center"/>
        <w:rPr>
          <w:rFonts w:ascii="Times New Roman" w:eastAsia="Times New Roman" w:hAnsi="Times New Roman"/>
          <w:bCs/>
          <w:sz w:val="24"/>
          <w:szCs w:val="20"/>
        </w:rPr>
      </w:pPr>
      <w:r w:rsidRPr="00424653">
        <w:rPr>
          <w:rFonts w:ascii="Times New Roman" w:eastAsia="Times New Roman" w:hAnsi="Times New Roman"/>
          <w:bCs/>
          <w:sz w:val="24"/>
          <w:szCs w:val="20"/>
        </w:rPr>
        <w:t>Предотвращение ошибок и искажений</w:t>
      </w:r>
    </w:p>
    <w:p w:rsidR="00424653" w:rsidRPr="00424653" w:rsidRDefault="00424653" w:rsidP="00424653">
      <w:pPr>
        <w:pStyle w:val="a5"/>
        <w:widowControl w:val="0"/>
        <w:numPr>
          <w:ilvl w:val="0"/>
          <w:numId w:val="19"/>
        </w:numPr>
        <w:autoSpaceDE w:val="0"/>
        <w:autoSpaceDN w:val="0"/>
        <w:adjustRightInd w:val="0"/>
        <w:spacing w:after="0"/>
        <w:jc w:val="both"/>
        <w:textAlignment w:val="center"/>
        <w:rPr>
          <w:rFonts w:ascii="Times New Roman" w:eastAsia="Times New Roman" w:hAnsi="Times New Roman"/>
          <w:bCs/>
          <w:sz w:val="24"/>
          <w:szCs w:val="20"/>
        </w:rPr>
      </w:pPr>
      <w:r w:rsidRPr="00424653">
        <w:rPr>
          <w:rFonts w:ascii="Times New Roman" w:eastAsia="Times New Roman" w:hAnsi="Times New Roman"/>
          <w:bCs/>
          <w:sz w:val="24"/>
          <w:szCs w:val="20"/>
        </w:rPr>
        <w:t>Исполнение приказов и распоряжений руководителя учреждения</w:t>
      </w:r>
    </w:p>
    <w:p w:rsidR="00424653" w:rsidRPr="00424653" w:rsidRDefault="00424653" w:rsidP="00424653">
      <w:pPr>
        <w:pStyle w:val="a5"/>
        <w:widowControl w:val="0"/>
        <w:numPr>
          <w:ilvl w:val="0"/>
          <w:numId w:val="19"/>
        </w:numPr>
        <w:autoSpaceDE w:val="0"/>
        <w:autoSpaceDN w:val="0"/>
        <w:adjustRightInd w:val="0"/>
        <w:spacing w:after="0"/>
        <w:jc w:val="both"/>
        <w:textAlignment w:val="center"/>
        <w:rPr>
          <w:rFonts w:ascii="Times New Roman" w:eastAsia="Times New Roman" w:hAnsi="Times New Roman"/>
          <w:bCs/>
          <w:sz w:val="24"/>
          <w:szCs w:val="20"/>
        </w:rPr>
      </w:pPr>
      <w:r w:rsidRPr="00424653">
        <w:rPr>
          <w:rFonts w:ascii="Times New Roman" w:eastAsia="Times New Roman" w:hAnsi="Times New Roman"/>
          <w:bCs/>
          <w:sz w:val="24"/>
          <w:szCs w:val="20"/>
        </w:rPr>
        <w:t>Выполнение планов финансово-хозяйственной деятельности учреждения</w:t>
      </w:r>
    </w:p>
    <w:p w:rsidR="00424653" w:rsidRPr="00A247FE" w:rsidRDefault="00424653" w:rsidP="00424653">
      <w:pPr>
        <w:pStyle w:val="a5"/>
        <w:widowControl w:val="0"/>
        <w:numPr>
          <w:ilvl w:val="0"/>
          <w:numId w:val="19"/>
        </w:numPr>
        <w:autoSpaceDE w:val="0"/>
        <w:autoSpaceDN w:val="0"/>
        <w:adjustRightInd w:val="0"/>
        <w:spacing w:after="0"/>
        <w:jc w:val="both"/>
        <w:textAlignment w:val="center"/>
        <w:rPr>
          <w:rFonts w:ascii="Times New Roman" w:eastAsia="Times New Roman" w:hAnsi="Times New Roman"/>
          <w:sz w:val="24"/>
          <w:szCs w:val="24"/>
        </w:rPr>
      </w:pPr>
      <w:r w:rsidRPr="00424653">
        <w:rPr>
          <w:rFonts w:ascii="Times New Roman" w:eastAsia="Times New Roman" w:hAnsi="Times New Roman"/>
          <w:bCs/>
          <w:sz w:val="24"/>
          <w:szCs w:val="20"/>
        </w:rPr>
        <w:t>Сохранность имущества учреждения</w:t>
      </w:r>
    </w:p>
    <w:p w:rsidR="00A247FE" w:rsidRDefault="00A247FE" w:rsidP="00A247FE">
      <w:pPr>
        <w:widowControl w:val="0"/>
        <w:autoSpaceDE w:val="0"/>
        <w:autoSpaceDN w:val="0"/>
        <w:adjustRightInd w:val="0"/>
        <w:spacing w:after="0"/>
        <w:jc w:val="both"/>
        <w:textAlignment w:val="center"/>
        <w:rPr>
          <w:rFonts w:ascii="Times New Roman" w:eastAsia="Times New Roman" w:hAnsi="Times New Roman"/>
          <w:bCs/>
          <w:sz w:val="24"/>
          <w:szCs w:val="20"/>
        </w:rPr>
      </w:pPr>
      <w:r>
        <w:rPr>
          <w:rFonts w:ascii="Times New Roman" w:eastAsia="Times New Roman" w:hAnsi="Times New Roman"/>
          <w:bCs/>
          <w:sz w:val="24"/>
          <w:szCs w:val="20"/>
        </w:rPr>
        <w:t xml:space="preserve">         </w:t>
      </w:r>
      <w:r w:rsidRPr="00A247FE">
        <w:rPr>
          <w:rFonts w:ascii="Times New Roman" w:eastAsia="Times New Roman" w:hAnsi="Times New Roman"/>
          <w:bCs/>
          <w:sz w:val="24"/>
          <w:szCs w:val="20"/>
        </w:rPr>
        <w:t>2.2.</w:t>
      </w:r>
      <w:r>
        <w:rPr>
          <w:rFonts w:ascii="Times New Roman" w:eastAsia="Times New Roman" w:hAnsi="Times New Roman"/>
          <w:bCs/>
          <w:sz w:val="24"/>
          <w:szCs w:val="20"/>
        </w:rPr>
        <w:t xml:space="preserve"> Система внутреннего контроля позволяет следить за эффективностью работы структурных подразделений и отделов учреждения.</w:t>
      </w:r>
    </w:p>
    <w:p w:rsidR="00A247FE" w:rsidRDefault="00A247FE" w:rsidP="00A247FE">
      <w:pPr>
        <w:widowControl w:val="0"/>
        <w:autoSpaceDE w:val="0"/>
        <w:autoSpaceDN w:val="0"/>
        <w:adjustRightInd w:val="0"/>
        <w:spacing w:after="0"/>
        <w:jc w:val="both"/>
        <w:textAlignment w:val="center"/>
        <w:rPr>
          <w:rFonts w:ascii="Times New Roman" w:eastAsia="Times New Roman" w:hAnsi="Times New Roman"/>
          <w:bCs/>
          <w:sz w:val="24"/>
          <w:szCs w:val="20"/>
        </w:rPr>
      </w:pPr>
      <w:r>
        <w:rPr>
          <w:rFonts w:ascii="Times New Roman" w:eastAsia="Times New Roman" w:hAnsi="Times New Roman"/>
          <w:bCs/>
          <w:sz w:val="24"/>
          <w:szCs w:val="20"/>
        </w:rPr>
        <w:t xml:space="preserve">         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A247FE" w:rsidRPr="00A247FE" w:rsidRDefault="00A247FE" w:rsidP="00A247FE">
      <w:pPr>
        <w:widowControl w:val="0"/>
        <w:autoSpaceDE w:val="0"/>
        <w:autoSpaceDN w:val="0"/>
        <w:adjustRightInd w:val="0"/>
        <w:spacing w:after="0"/>
        <w:jc w:val="both"/>
        <w:textAlignment w:val="center"/>
        <w:rPr>
          <w:rFonts w:ascii="Times New Roman" w:eastAsia="Times New Roman" w:hAnsi="Times New Roman" w:cs="Times New Roman"/>
          <w:sz w:val="24"/>
          <w:szCs w:val="24"/>
        </w:rPr>
      </w:pPr>
      <w:r>
        <w:rPr>
          <w:rFonts w:ascii="Times New Roman" w:eastAsia="Times New Roman" w:hAnsi="Times New Roman"/>
          <w:bCs/>
          <w:sz w:val="24"/>
          <w:szCs w:val="20"/>
        </w:rPr>
        <w:t xml:space="preserve">        2.4. Внутренний контроль в учреждении проводится тремя типами контрольных мероприятий: предварительный, текущий и последующий.</w:t>
      </w:r>
    </w:p>
    <w:p w:rsidR="00D36BAA" w:rsidRPr="00CD56C1" w:rsidRDefault="00CD56C1" w:rsidP="00CD56C1">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CD56C1">
        <w:rPr>
          <w:rFonts w:ascii="Times New Roman" w:eastAsia="Times New Roman" w:hAnsi="Times New Roman"/>
          <w:sz w:val="24"/>
          <w:szCs w:val="24"/>
        </w:rPr>
        <w:t>2.4.1</w:t>
      </w:r>
      <w:r>
        <w:rPr>
          <w:rFonts w:ascii="Times New Roman" w:eastAsia="Times New Roman" w:hAnsi="Times New Roman"/>
          <w:sz w:val="24"/>
          <w:szCs w:val="24"/>
        </w:rPr>
        <w:t xml:space="preserve"> </w:t>
      </w:r>
      <w:r w:rsidR="00D36BAA" w:rsidRPr="00CD56C1">
        <w:rPr>
          <w:rFonts w:ascii="Times New Roman" w:eastAsia="Times New Roman" w:hAnsi="Times New Roman"/>
          <w:sz w:val="24"/>
          <w:szCs w:val="24"/>
        </w:rPr>
        <w:t>Предварительный контроль предшествует совершению хозяйственной операции. Он позволяет определить ее целесообразность и правомерность. Его цель – предупредить нарушения на стадии планирования расходов и заключения договоров. Предварительный контроль осуществляют руководитель, его заместители, главный бухгалтер</w:t>
      </w:r>
      <w:r w:rsidR="00A247FE" w:rsidRPr="00CD56C1">
        <w:rPr>
          <w:rFonts w:ascii="Times New Roman" w:eastAsia="Times New Roman" w:hAnsi="Times New Roman"/>
          <w:sz w:val="24"/>
          <w:szCs w:val="24"/>
        </w:rPr>
        <w:t>.</w:t>
      </w:r>
    </w:p>
    <w:p w:rsidR="00D36BAA" w:rsidRPr="00565217" w:rsidRDefault="00B50ECB" w:rsidP="00D36BA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36BAA" w:rsidRPr="00565217">
        <w:rPr>
          <w:rFonts w:ascii="Times New Roman" w:eastAsia="Times New Roman" w:hAnsi="Times New Roman" w:cs="Times New Roman"/>
          <w:sz w:val="24"/>
          <w:szCs w:val="24"/>
        </w:rPr>
        <w:t>Основные методы предварительного контроля:</w:t>
      </w:r>
    </w:p>
    <w:p w:rsidR="00D36BAA" w:rsidRPr="00565217" w:rsidRDefault="00D36BAA" w:rsidP="00D36BAA">
      <w:pPr>
        <w:pStyle w:val="a5"/>
        <w:numPr>
          <w:ilvl w:val="0"/>
          <w:numId w:val="9"/>
        </w:numPr>
        <w:spacing w:after="0"/>
        <w:ind w:left="0" w:firstLine="567"/>
        <w:jc w:val="both"/>
        <w:rPr>
          <w:rFonts w:ascii="Times New Roman" w:eastAsia="Times New Roman" w:hAnsi="Times New Roman"/>
          <w:sz w:val="24"/>
          <w:szCs w:val="24"/>
          <w:lang w:eastAsia="ru-RU"/>
        </w:rPr>
      </w:pPr>
      <w:r w:rsidRPr="00565217">
        <w:rPr>
          <w:rFonts w:ascii="Times New Roman" w:eastAsia="Times New Roman" w:hAnsi="Times New Roman"/>
          <w:sz w:val="24"/>
          <w:szCs w:val="24"/>
          <w:lang w:eastAsia="ru-RU"/>
        </w:rPr>
        <w:t>проверка финансово-плановых документов (расчетов потребности в финансовых средствах, плана финансово-хозяйственной деятельности</w:t>
      </w:r>
      <w:r w:rsidR="00D564B9">
        <w:rPr>
          <w:rFonts w:ascii="Times New Roman" w:eastAsia="Times New Roman" w:hAnsi="Times New Roman"/>
          <w:sz w:val="24"/>
          <w:szCs w:val="24"/>
          <w:lang w:eastAsia="ru-RU"/>
        </w:rPr>
        <w:t>(бюджетной сметы)</w:t>
      </w:r>
      <w:r w:rsidRPr="00565217">
        <w:rPr>
          <w:rFonts w:ascii="Times New Roman" w:eastAsia="Times New Roman" w:hAnsi="Times New Roman"/>
          <w:sz w:val="24"/>
          <w:szCs w:val="24"/>
          <w:lang w:eastAsia="ru-RU"/>
        </w:rPr>
        <w:t xml:space="preserve"> и др.) руководителем, главным бухгалтером, их визирование, согласование и урегулирование разногласий;</w:t>
      </w:r>
    </w:p>
    <w:p w:rsidR="00D36BAA" w:rsidRPr="00565217" w:rsidRDefault="00D36BAA" w:rsidP="00D36BAA">
      <w:pPr>
        <w:pStyle w:val="a5"/>
        <w:numPr>
          <w:ilvl w:val="0"/>
          <w:numId w:val="9"/>
        </w:numPr>
        <w:spacing w:after="0"/>
        <w:ind w:left="0" w:firstLine="567"/>
        <w:jc w:val="both"/>
        <w:rPr>
          <w:rFonts w:ascii="Times New Roman" w:eastAsia="Times New Roman" w:hAnsi="Times New Roman"/>
          <w:sz w:val="24"/>
          <w:szCs w:val="24"/>
          <w:lang w:eastAsia="ru-RU"/>
        </w:rPr>
      </w:pPr>
      <w:r w:rsidRPr="00565217">
        <w:rPr>
          <w:rFonts w:ascii="Times New Roman" w:eastAsia="Times New Roman" w:hAnsi="Times New Roman"/>
          <w:sz w:val="24"/>
          <w:szCs w:val="24"/>
          <w:lang w:eastAsia="ru-RU"/>
        </w:rPr>
        <w:t>проверка и визирование пр</w:t>
      </w:r>
      <w:r w:rsidR="00D564B9">
        <w:rPr>
          <w:rFonts w:ascii="Times New Roman" w:eastAsia="Times New Roman" w:hAnsi="Times New Roman"/>
          <w:sz w:val="24"/>
          <w:szCs w:val="24"/>
          <w:lang w:eastAsia="ru-RU"/>
        </w:rPr>
        <w:t xml:space="preserve">оектов договоров (контрактов) </w:t>
      </w:r>
      <w:r w:rsidRPr="00565217">
        <w:rPr>
          <w:rFonts w:ascii="Times New Roman" w:eastAsia="Times New Roman" w:hAnsi="Times New Roman"/>
          <w:sz w:val="24"/>
          <w:szCs w:val="24"/>
          <w:lang w:eastAsia="ru-RU"/>
        </w:rPr>
        <w:t>главным бухгалтером;</w:t>
      </w:r>
    </w:p>
    <w:p w:rsidR="00CD56C1" w:rsidRDefault="00D36BAA" w:rsidP="00CD56C1">
      <w:pPr>
        <w:pStyle w:val="a5"/>
        <w:numPr>
          <w:ilvl w:val="0"/>
          <w:numId w:val="9"/>
        </w:numPr>
        <w:spacing w:after="0"/>
        <w:ind w:left="0" w:firstLine="567"/>
        <w:jc w:val="both"/>
        <w:rPr>
          <w:rFonts w:ascii="Times New Roman" w:eastAsia="Times New Roman" w:hAnsi="Times New Roman"/>
          <w:sz w:val="24"/>
          <w:szCs w:val="24"/>
          <w:lang w:eastAsia="ru-RU"/>
        </w:rPr>
      </w:pPr>
      <w:r w:rsidRPr="00565217">
        <w:rPr>
          <w:rFonts w:ascii="Times New Roman" w:eastAsia="Times New Roman" w:hAnsi="Times New Roman"/>
          <w:sz w:val="24"/>
          <w:szCs w:val="24"/>
          <w:lang w:eastAsia="ru-RU"/>
        </w:rPr>
        <w:lastRenderedPageBreak/>
        <w:t>предварительная экспертиза документов (решений), связанных с расходованием финансовых и материальных средств, осуществл</w:t>
      </w:r>
      <w:r w:rsidR="00D564B9">
        <w:rPr>
          <w:rFonts w:ascii="Times New Roman" w:eastAsia="Times New Roman" w:hAnsi="Times New Roman"/>
          <w:sz w:val="24"/>
          <w:szCs w:val="24"/>
          <w:lang w:eastAsia="ru-RU"/>
        </w:rPr>
        <w:t>яемая</w:t>
      </w:r>
      <w:r w:rsidRPr="00565217">
        <w:rPr>
          <w:rFonts w:ascii="Times New Roman" w:eastAsia="Times New Roman" w:hAnsi="Times New Roman"/>
          <w:sz w:val="24"/>
          <w:szCs w:val="24"/>
          <w:lang w:eastAsia="ru-RU"/>
        </w:rPr>
        <w:t xml:space="preserve"> главным бухгалтеро</w:t>
      </w:r>
      <w:r w:rsidR="00D564B9">
        <w:rPr>
          <w:rFonts w:ascii="Times New Roman" w:eastAsia="Times New Roman" w:hAnsi="Times New Roman"/>
          <w:sz w:val="24"/>
          <w:szCs w:val="24"/>
          <w:lang w:eastAsia="ru-RU"/>
        </w:rPr>
        <w:t>м, руководителями подразделений</w:t>
      </w:r>
      <w:r w:rsidRPr="00565217">
        <w:rPr>
          <w:rFonts w:ascii="Times New Roman" w:eastAsia="Times New Roman" w:hAnsi="Times New Roman"/>
          <w:sz w:val="24"/>
          <w:szCs w:val="24"/>
          <w:lang w:eastAsia="ru-RU"/>
        </w:rPr>
        <w:t>.</w:t>
      </w:r>
    </w:p>
    <w:p w:rsidR="00D36BAA" w:rsidRPr="00CD56C1" w:rsidRDefault="00CD56C1" w:rsidP="00CD56C1">
      <w:pPr>
        <w:pStyle w:val="a5"/>
        <w:spacing w:after="0"/>
        <w:ind w:left="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2.4.2. </w:t>
      </w:r>
      <w:r w:rsidR="00D36BAA" w:rsidRPr="00CD56C1">
        <w:rPr>
          <w:rFonts w:ascii="Times New Roman" w:eastAsia="Times New Roman" w:hAnsi="Times New Roman"/>
          <w:sz w:val="24"/>
          <w:szCs w:val="24"/>
        </w:rPr>
        <w:t>Текущий контроль производится путем повседневного анализа исполнения плана финансово-хозяйственной деятельности</w:t>
      </w:r>
      <w:r w:rsidR="00B50ECB" w:rsidRPr="00CD56C1">
        <w:rPr>
          <w:rFonts w:ascii="Times New Roman" w:eastAsia="Times New Roman" w:hAnsi="Times New Roman"/>
          <w:sz w:val="24"/>
          <w:szCs w:val="24"/>
        </w:rPr>
        <w:t xml:space="preserve">(бюджетной сметы),ведения бухгалтерского учета, осуществления </w:t>
      </w:r>
      <w:r w:rsidR="00D36BAA" w:rsidRPr="00CD56C1">
        <w:rPr>
          <w:rFonts w:ascii="Times New Roman" w:eastAsia="Times New Roman" w:hAnsi="Times New Roman"/>
          <w:sz w:val="24"/>
          <w:szCs w:val="24"/>
        </w:rPr>
        <w:t>м</w:t>
      </w:r>
      <w:r w:rsidR="00F82723" w:rsidRPr="00CD56C1">
        <w:rPr>
          <w:rFonts w:ascii="Times New Roman" w:eastAsia="Times New Roman" w:hAnsi="Times New Roman"/>
          <w:sz w:val="24"/>
          <w:szCs w:val="24"/>
        </w:rPr>
        <w:t>ониторинга расходования целе</w:t>
      </w:r>
      <w:r w:rsidR="00B50ECB" w:rsidRPr="00CD56C1">
        <w:rPr>
          <w:rFonts w:ascii="Times New Roman" w:eastAsia="Times New Roman" w:hAnsi="Times New Roman"/>
          <w:sz w:val="24"/>
          <w:szCs w:val="24"/>
        </w:rPr>
        <w:t>вых</w:t>
      </w:r>
      <w:r w:rsidR="00F82723" w:rsidRPr="00CD56C1">
        <w:rPr>
          <w:rFonts w:ascii="Times New Roman" w:eastAsia="Times New Roman" w:hAnsi="Times New Roman"/>
          <w:sz w:val="24"/>
          <w:szCs w:val="24"/>
        </w:rPr>
        <w:t xml:space="preserve"> средств по назначению, оценки эффективности и результативности их расследования</w:t>
      </w:r>
    </w:p>
    <w:p w:rsidR="00D36BAA" w:rsidRPr="00565217" w:rsidRDefault="00D36BAA" w:rsidP="00D36BAA">
      <w:pPr>
        <w:spacing w:after="0"/>
        <w:ind w:firstLine="567"/>
        <w:jc w:val="both"/>
        <w:rPr>
          <w:rFonts w:ascii="Times New Roman" w:eastAsia="Times New Roman" w:hAnsi="Times New Roman" w:cs="Times New Roman"/>
          <w:sz w:val="24"/>
          <w:szCs w:val="24"/>
        </w:rPr>
      </w:pPr>
      <w:r w:rsidRPr="00565217">
        <w:rPr>
          <w:rFonts w:ascii="Times New Roman" w:eastAsia="Times New Roman" w:hAnsi="Times New Roman" w:cs="Times New Roman"/>
          <w:sz w:val="24"/>
          <w:szCs w:val="24"/>
        </w:rPr>
        <w:t>Методы текущего внутреннего контроля:</w:t>
      </w:r>
    </w:p>
    <w:p w:rsidR="00D36BAA" w:rsidRPr="00565217" w:rsidRDefault="00D36BAA" w:rsidP="00D36BAA">
      <w:pPr>
        <w:pStyle w:val="a5"/>
        <w:numPr>
          <w:ilvl w:val="0"/>
          <w:numId w:val="9"/>
        </w:numPr>
        <w:spacing w:after="0"/>
        <w:ind w:left="0" w:firstLine="567"/>
        <w:jc w:val="both"/>
        <w:rPr>
          <w:rFonts w:ascii="Times New Roman" w:eastAsia="Times New Roman" w:hAnsi="Times New Roman"/>
          <w:sz w:val="24"/>
          <w:szCs w:val="24"/>
          <w:lang w:eastAsia="ru-RU"/>
        </w:rPr>
      </w:pPr>
      <w:r w:rsidRPr="00565217">
        <w:rPr>
          <w:rFonts w:ascii="Times New Roman" w:eastAsia="Times New Roman" w:hAnsi="Times New Roman"/>
          <w:sz w:val="24"/>
          <w:szCs w:val="24"/>
          <w:lang w:eastAsia="ru-RU"/>
        </w:rPr>
        <w:t>проверка расходных денежных документов до их оплаты (расчетно-платежных ведомостей, платежных поручений, с</w:t>
      </w:r>
      <w:r>
        <w:rPr>
          <w:rFonts w:ascii="Times New Roman" w:eastAsia="Times New Roman" w:hAnsi="Times New Roman"/>
          <w:sz w:val="24"/>
          <w:szCs w:val="24"/>
          <w:lang w:eastAsia="ru-RU"/>
        </w:rPr>
        <w:t>четов и т. д.)</w:t>
      </w:r>
      <w:r w:rsidR="00F82723">
        <w:rPr>
          <w:rFonts w:ascii="Times New Roman" w:eastAsia="Times New Roman" w:hAnsi="Times New Roman"/>
          <w:sz w:val="24"/>
          <w:szCs w:val="24"/>
          <w:lang w:eastAsia="ru-RU"/>
        </w:rPr>
        <w:t xml:space="preserve"> Фактором контроля является разрешение документов к оплате</w:t>
      </w:r>
      <w:r w:rsidRPr="00565217">
        <w:rPr>
          <w:rFonts w:ascii="Times New Roman" w:eastAsia="Times New Roman" w:hAnsi="Times New Roman"/>
          <w:sz w:val="24"/>
          <w:szCs w:val="24"/>
          <w:lang w:eastAsia="ru-RU"/>
        </w:rPr>
        <w:t>;</w:t>
      </w:r>
    </w:p>
    <w:p w:rsidR="00D36BAA" w:rsidRPr="00565217" w:rsidRDefault="00D36BAA" w:rsidP="00D36BAA">
      <w:pPr>
        <w:numPr>
          <w:ilvl w:val="0"/>
          <w:numId w:val="9"/>
        </w:numPr>
        <w:spacing w:after="0"/>
        <w:ind w:left="0" w:firstLine="567"/>
        <w:jc w:val="both"/>
        <w:rPr>
          <w:rFonts w:ascii="Times New Roman" w:eastAsia="Times New Roman" w:hAnsi="Times New Roman" w:cs="Times New Roman"/>
          <w:sz w:val="24"/>
          <w:szCs w:val="24"/>
        </w:rPr>
      </w:pPr>
      <w:r w:rsidRPr="00565217">
        <w:rPr>
          <w:rFonts w:ascii="Times New Roman" w:eastAsia="Times New Roman" w:hAnsi="Times New Roman" w:cs="Times New Roman"/>
          <w:sz w:val="24"/>
          <w:szCs w:val="24"/>
        </w:rPr>
        <w:t>проверка наличия денежных средств в кассе;</w:t>
      </w:r>
    </w:p>
    <w:p w:rsidR="00D36BAA" w:rsidRPr="00565217" w:rsidRDefault="00D36BAA" w:rsidP="00D36BAA">
      <w:pPr>
        <w:numPr>
          <w:ilvl w:val="0"/>
          <w:numId w:val="9"/>
        </w:numPr>
        <w:spacing w:after="0"/>
        <w:ind w:left="0" w:firstLine="567"/>
        <w:jc w:val="both"/>
        <w:rPr>
          <w:rFonts w:ascii="Times New Roman" w:eastAsia="Times New Roman" w:hAnsi="Times New Roman" w:cs="Times New Roman"/>
          <w:sz w:val="24"/>
          <w:szCs w:val="24"/>
        </w:rPr>
      </w:pPr>
      <w:r w:rsidRPr="00565217">
        <w:rPr>
          <w:rFonts w:ascii="Times New Roman" w:eastAsia="Times New Roman" w:hAnsi="Times New Roman" w:cs="Times New Roman"/>
          <w:sz w:val="24"/>
          <w:szCs w:val="24"/>
        </w:rPr>
        <w:t>проверка полноты оприходования полученных в банке наличных денежных средств;</w:t>
      </w:r>
    </w:p>
    <w:p w:rsidR="00D36BAA" w:rsidRPr="00565217" w:rsidRDefault="00D36BAA" w:rsidP="00D36BAA">
      <w:pPr>
        <w:numPr>
          <w:ilvl w:val="0"/>
          <w:numId w:val="9"/>
        </w:numPr>
        <w:spacing w:after="0"/>
        <w:ind w:left="0" w:firstLine="567"/>
        <w:jc w:val="both"/>
        <w:rPr>
          <w:rFonts w:ascii="Times New Roman" w:eastAsia="Times New Roman" w:hAnsi="Times New Roman" w:cs="Times New Roman"/>
          <w:sz w:val="24"/>
          <w:szCs w:val="24"/>
        </w:rPr>
      </w:pPr>
      <w:r w:rsidRPr="00565217">
        <w:rPr>
          <w:rFonts w:ascii="Times New Roman" w:eastAsia="Times New Roman" w:hAnsi="Times New Roman" w:cs="Times New Roman"/>
          <w:sz w:val="24"/>
          <w:szCs w:val="24"/>
        </w:rPr>
        <w:t>проверка у подотчетных лиц наличных денежных средств, полученных под отчет, и оправдательных документов;</w:t>
      </w:r>
    </w:p>
    <w:p w:rsidR="00D36BAA" w:rsidRPr="00565217" w:rsidRDefault="00D36BAA" w:rsidP="00D36BAA">
      <w:pPr>
        <w:numPr>
          <w:ilvl w:val="0"/>
          <w:numId w:val="9"/>
        </w:numPr>
        <w:spacing w:after="0"/>
        <w:ind w:left="0" w:firstLine="567"/>
        <w:jc w:val="both"/>
        <w:rPr>
          <w:rFonts w:ascii="Times New Roman" w:eastAsia="Times New Roman" w:hAnsi="Times New Roman" w:cs="Times New Roman"/>
          <w:sz w:val="24"/>
          <w:szCs w:val="24"/>
        </w:rPr>
      </w:pPr>
      <w:r w:rsidRPr="00565217">
        <w:rPr>
          <w:rFonts w:ascii="Times New Roman" w:eastAsia="Times New Roman" w:hAnsi="Times New Roman" w:cs="Times New Roman"/>
          <w:sz w:val="24"/>
          <w:szCs w:val="24"/>
        </w:rPr>
        <w:t>контроль взыскани</w:t>
      </w:r>
      <w:r>
        <w:rPr>
          <w:rFonts w:ascii="Times New Roman" w:eastAsia="Times New Roman" w:hAnsi="Times New Roman" w:cs="Times New Roman"/>
          <w:sz w:val="24"/>
          <w:szCs w:val="24"/>
        </w:rPr>
        <w:t>я</w:t>
      </w:r>
      <w:r w:rsidRPr="00565217">
        <w:rPr>
          <w:rFonts w:ascii="Times New Roman" w:eastAsia="Times New Roman" w:hAnsi="Times New Roman" w:cs="Times New Roman"/>
          <w:sz w:val="24"/>
          <w:szCs w:val="24"/>
        </w:rPr>
        <w:t xml:space="preserve"> дебиторской и погашени</w:t>
      </w:r>
      <w:r>
        <w:rPr>
          <w:rFonts w:ascii="Times New Roman" w:eastAsia="Times New Roman" w:hAnsi="Times New Roman" w:cs="Times New Roman"/>
          <w:sz w:val="24"/>
          <w:szCs w:val="24"/>
        </w:rPr>
        <w:t>я</w:t>
      </w:r>
      <w:r w:rsidRPr="00565217">
        <w:rPr>
          <w:rFonts w:ascii="Times New Roman" w:eastAsia="Times New Roman" w:hAnsi="Times New Roman" w:cs="Times New Roman"/>
          <w:sz w:val="24"/>
          <w:szCs w:val="24"/>
        </w:rPr>
        <w:t xml:space="preserve"> кредиторской задолженности;</w:t>
      </w:r>
    </w:p>
    <w:p w:rsidR="00D36BAA" w:rsidRPr="00565217" w:rsidRDefault="00D36BAA" w:rsidP="00D36BAA">
      <w:pPr>
        <w:numPr>
          <w:ilvl w:val="0"/>
          <w:numId w:val="9"/>
        </w:numPr>
        <w:spacing w:after="0"/>
        <w:ind w:left="0" w:firstLine="567"/>
        <w:jc w:val="both"/>
        <w:rPr>
          <w:rFonts w:ascii="Times New Roman" w:eastAsia="Times New Roman" w:hAnsi="Times New Roman" w:cs="Times New Roman"/>
          <w:sz w:val="24"/>
          <w:szCs w:val="24"/>
        </w:rPr>
      </w:pPr>
      <w:r w:rsidRPr="00565217">
        <w:rPr>
          <w:rFonts w:ascii="Times New Roman" w:eastAsia="Times New Roman" w:hAnsi="Times New Roman" w:cs="Times New Roman"/>
          <w:sz w:val="24"/>
          <w:szCs w:val="24"/>
        </w:rPr>
        <w:t>сверка аналитического учета с синтетическим счетом (оборотная ведомость);</w:t>
      </w:r>
    </w:p>
    <w:p w:rsidR="00D36BAA" w:rsidRPr="00565217" w:rsidRDefault="00D36BAA" w:rsidP="00D36BAA">
      <w:pPr>
        <w:numPr>
          <w:ilvl w:val="0"/>
          <w:numId w:val="9"/>
        </w:numPr>
        <w:spacing w:after="0"/>
        <w:ind w:left="0" w:firstLine="567"/>
        <w:jc w:val="both"/>
        <w:rPr>
          <w:rFonts w:ascii="Times New Roman" w:eastAsia="Times New Roman" w:hAnsi="Times New Roman" w:cs="Times New Roman"/>
          <w:sz w:val="24"/>
          <w:szCs w:val="24"/>
        </w:rPr>
      </w:pPr>
      <w:r w:rsidRPr="00565217">
        <w:rPr>
          <w:rFonts w:ascii="Times New Roman" w:eastAsia="Times New Roman" w:hAnsi="Times New Roman" w:cs="Times New Roman"/>
          <w:sz w:val="24"/>
          <w:szCs w:val="24"/>
        </w:rPr>
        <w:t>проверка фактического наличия материальных средств.</w:t>
      </w:r>
    </w:p>
    <w:p w:rsidR="00D36BAA" w:rsidRPr="00565217" w:rsidRDefault="00D36BAA" w:rsidP="00D36BAA">
      <w:pPr>
        <w:spacing w:after="0"/>
        <w:ind w:firstLine="567"/>
        <w:jc w:val="both"/>
        <w:rPr>
          <w:rFonts w:ascii="Times New Roman" w:eastAsia="Times New Roman" w:hAnsi="Times New Roman" w:cs="Times New Roman"/>
          <w:sz w:val="24"/>
          <w:szCs w:val="24"/>
        </w:rPr>
      </w:pPr>
      <w:r w:rsidRPr="00565217">
        <w:rPr>
          <w:rFonts w:ascii="Times New Roman" w:eastAsia="Times New Roman" w:hAnsi="Times New Roman" w:cs="Times New Roman"/>
          <w:sz w:val="24"/>
          <w:szCs w:val="24"/>
        </w:rPr>
        <w:t>Ведение текущего контроля осуществляется на постоянной основе</w:t>
      </w:r>
      <w:r>
        <w:rPr>
          <w:rFonts w:ascii="Times New Roman" w:eastAsia="Times New Roman" w:hAnsi="Times New Roman" w:cs="Times New Roman"/>
          <w:sz w:val="24"/>
          <w:szCs w:val="24"/>
        </w:rPr>
        <w:t xml:space="preserve"> б</w:t>
      </w:r>
      <w:r w:rsidRPr="00565217">
        <w:rPr>
          <w:rFonts w:ascii="Times New Roman" w:eastAsia="Times New Roman" w:hAnsi="Times New Roman" w:cs="Times New Roman"/>
          <w:sz w:val="24"/>
          <w:szCs w:val="24"/>
        </w:rPr>
        <w:t>ухгалтери</w:t>
      </w:r>
      <w:r>
        <w:rPr>
          <w:rFonts w:ascii="Times New Roman" w:eastAsia="Times New Roman" w:hAnsi="Times New Roman" w:cs="Times New Roman"/>
          <w:sz w:val="24"/>
          <w:szCs w:val="24"/>
        </w:rPr>
        <w:t>ей</w:t>
      </w:r>
      <w:r w:rsidRPr="00565217">
        <w:rPr>
          <w:rFonts w:ascii="Times New Roman" w:eastAsia="Times New Roman" w:hAnsi="Times New Roman" w:cs="Times New Roman"/>
          <w:sz w:val="24"/>
          <w:szCs w:val="24"/>
        </w:rPr>
        <w:t>.</w:t>
      </w:r>
    </w:p>
    <w:p w:rsidR="00D36BAA" w:rsidRPr="00CD56C1" w:rsidRDefault="00CD56C1" w:rsidP="00CD56C1">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2.4.3. </w:t>
      </w:r>
      <w:r w:rsidR="00D36BAA" w:rsidRPr="00CD56C1">
        <w:rPr>
          <w:rFonts w:ascii="Times New Roman" w:eastAsia="Times New Roman" w:hAnsi="Times New Roman"/>
          <w:sz w:val="24"/>
          <w:szCs w:val="24"/>
        </w:rPr>
        <w:t>Последующий контроль проводится по итогам совершения хозяйственных операций путем анализа и проверки бухгалтерской документации и отчетности, проведения ревизий и иных необходимых процедур. Цель</w:t>
      </w:r>
      <w:r w:rsidR="00D72A58" w:rsidRPr="00CD56C1">
        <w:rPr>
          <w:rFonts w:ascii="Times New Roman" w:eastAsia="Times New Roman" w:hAnsi="Times New Roman"/>
          <w:sz w:val="24"/>
          <w:szCs w:val="24"/>
        </w:rPr>
        <w:t>ю последующего внутреннего контроля является</w:t>
      </w:r>
      <w:r w:rsidR="00D36BAA" w:rsidRPr="00CD56C1">
        <w:rPr>
          <w:rFonts w:ascii="Times New Roman" w:eastAsia="Times New Roman" w:hAnsi="Times New Roman"/>
          <w:sz w:val="24"/>
          <w:szCs w:val="24"/>
        </w:rPr>
        <w:t xml:space="preserve"> обнаружение фактов незаконного, нецелесообразного расходования денежных и материальных средств, вскрытие причин нарушений.</w:t>
      </w:r>
    </w:p>
    <w:p w:rsidR="00D36BAA" w:rsidRPr="00565217" w:rsidRDefault="00D36BAA" w:rsidP="00D36BAA">
      <w:pPr>
        <w:spacing w:after="0"/>
        <w:ind w:firstLine="567"/>
        <w:jc w:val="both"/>
        <w:rPr>
          <w:rFonts w:ascii="Times New Roman" w:eastAsia="Times New Roman" w:hAnsi="Times New Roman" w:cs="Times New Roman"/>
          <w:sz w:val="24"/>
          <w:szCs w:val="24"/>
        </w:rPr>
      </w:pPr>
      <w:r w:rsidRPr="00565217">
        <w:rPr>
          <w:rFonts w:ascii="Times New Roman" w:eastAsia="Times New Roman" w:hAnsi="Times New Roman" w:cs="Times New Roman"/>
          <w:sz w:val="24"/>
          <w:szCs w:val="24"/>
        </w:rPr>
        <w:t>Методы последующего внутреннего контроля:</w:t>
      </w:r>
    </w:p>
    <w:p w:rsidR="00D36BAA" w:rsidRDefault="00D36BAA" w:rsidP="00D36BAA">
      <w:pPr>
        <w:pStyle w:val="a5"/>
        <w:numPr>
          <w:ilvl w:val="0"/>
          <w:numId w:val="9"/>
        </w:numPr>
        <w:spacing w:after="0"/>
        <w:ind w:left="0" w:firstLine="567"/>
        <w:jc w:val="both"/>
        <w:rPr>
          <w:rFonts w:ascii="Times New Roman" w:eastAsia="Times New Roman" w:hAnsi="Times New Roman"/>
          <w:sz w:val="24"/>
          <w:szCs w:val="24"/>
          <w:lang w:eastAsia="ru-RU"/>
        </w:rPr>
      </w:pPr>
      <w:r w:rsidRPr="00565217">
        <w:rPr>
          <w:rFonts w:ascii="Times New Roman" w:eastAsia="Times New Roman" w:hAnsi="Times New Roman"/>
          <w:sz w:val="24"/>
          <w:szCs w:val="24"/>
          <w:lang w:eastAsia="ru-RU"/>
        </w:rPr>
        <w:t>внезапная проверка кассы;</w:t>
      </w:r>
    </w:p>
    <w:p w:rsidR="00D72A58" w:rsidRPr="00565217" w:rsidRDefault="00D72A58" w:rsidP="00D36BAA">
      <w:pPr>
        <w:pStyle w:val="a5"/>
        <w:numPr>
          <w:ilvl w:val="0"/>
          <w:numId w:val="9"/>
        </w:numPr>
        <w:spacing w:after="0"/>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ревизия;</w:t>
      </w:r>
    </w:p>
    <w:p w:rsidR="00D36BAA" w:rsidRPr="00565217" w:rsidRDefault="00D36BAA" w:rsidP="00D36BAA">
      <w:pPr>
        <w:pStyle w:val="a5"/>
        <w:numPr>
          <w:ilvl w:val="0"/>
          <w:numId w:val="9"/>
        </w:numPr>
        <w:spacing w:after="0"/>
        <w:ind w:left="0" w:firstLine="567"/>
        <w:jc w:val="both"/>
        <w:rPr>
          <w:rFonts w:ascii="Times New Roman" w:eastAsia="Times New Roman" w:hAnsi="Times New Roman"/>
          <w:sz w:val="24"/>
          <w:szCs w:val="24"/>
          <w:lang w:eastAsia="ru-RU"/>
        </w:rPr>
      </w:pPr>
      <w:r w:rsidRPr="00565217">
        <w:rPr>
          <w:rFonts w:ascii="Times New Roman" w:eastAsia="Times New Roman" w:hAnsi="Times New Roman"/>
          <w:sz w:val="24"/>
          <w:szCs w:val="24"/>
          <w:lang w:eastAsia="ru-RU"/>
        </w:rPr>
        <w:t xml:space="preserve">проверка поступления, наличия и использования денежных средств в </w:t>
      </w:r>
      <w:r w:rsidR="00D72A58">
        <w:rPr>
          <w:rFonts w:ascii="Times New Roman" w:eastAsia="Times New Roman" w:hAnsi="Times New Roman"/>
          <w:sz w:val="24"/>
          <w:szCs w:val="24"/>
          <w:lang w:eastAsia="ru-RU"/>
        </w:rPr>
        <w:t>учреждении</w:t>
      </w:r>
      <w:r w:rsidRPr="00565217">
        <w:rPr>
          <w:rFonts w:ascii="Times New Roman" w:eastAsia="Times New Roman" w:hAnsi="Times New Roman"/>
          <w:sz w:val="24"/>
          <w:szCs w:val="24"/>
          <w:lang w:eastAsia="ru-RU"/>
        </w:rPr>
        <w:t>;</w:t>
      </w:r>
    </w:p>
    <w:p w:rsidR="00D36BAA" w:rsidRPr="00565217" w:rsidRDefault="00D36BAA" w:rsidP="00D36BAA">
      <w:pPr>
        <w:pStyle w:val="a5"/>
        <w:numPr>
          <w:ilvl w:val="0"/>
          <w:numId w:val="9"/>
        </w:numPr>
        <w:spacing w:after="0"/>
        <w:ind w:left="0" w:firstLine="567"/>
        <w:jc w:val="both"/>
        <w:rPr>
          <w:rFonts w:ascii="Times New Roman" w:eastAsia="Times New Roman" w:hAnsi="Times New Roman"/>
          <w:sz w:val="24"/>
          <w:szCs w:val="24"/>
          <w:lang w:eastAsia="ru-RU"/>
        </w:rPr>
      </w:pPr>
      <w:r w:rsidRPr="00565217">
        <w:rPr>
          <w:rFonts w:ascii="Times New Roman" w:eastAsia="Times New Roman" w:hAnsi="Times New Roman"/>
          <w:sz w:val="24"/>
          <w:szCs w:val="24"/>
          <w:lang w:eastAsia="ru-RU"/>
        </w:rPr>
        <w:t xml:space="preserve">документальные проверки финансово-хозяйственной деятельности </w:t>
      </w:r>
      <w:r w:rsidR="00D72A58">
        <w:rPr>
          <w:rFonts w:ascii="Times New Roman" w:eastAsia="Times New Roman" w:hAnsi="Times New Roman"/>
          <w:sz w:val="24"/>
          <w:szCs w:val="24"/>
          <w:lang w:eastAsia="ru-RU"/>
        </w:rPr>
        <w:t>учреждения и его обособленных структурных подразделений.</w:t>
      </w:r>
      <w:r w:rsidRPr="00565217">
        <w:rPr>
          <w:rFonts w:ascii="Times New Roman" w:eastAsia="Times New Roman" w:hAnsi="Times New Roman"/>
          <w:sz w:val="24"/>
          <w:szCs w:val="24"/>
          <w:lang w:eastAsia="ru-RU"/>
        </w:rPr>
        <w:t>.</w:t>
      </w:r>
    </w:p>
    <w:p w:rsidR="00D36BAA" w:rsidRPr="00565217" w:rsidRDefault="00D36BAA" w:rsidP="00D36BAA">
      <w:pPr>
        <w:spacing w:after="0"/>
        <w:ind w:firstLine="567"/>
        <w:jc w:val="both"/>
        <w:rPr>
          <w:rFonts w:ascii="Times New Roman" w:eastAsia="Times New Roman" w:hAnsi="Times New Roman" w:cs="Times New Roman"/>
          <w:sz w:val="24"/>
          <w:szCs w:val="24"/>
        </w:rPr>
      </w:pPr>
      <w:r w:rsidRPr="00565217">
        <w:rPr>
          <w:rFonts w:ascii="Times New Roman" w:eastAsia="Times New Roman" w:hAnsi="Times New Roman" w:cs="Times New Roman"/>
          <w:sz w:val="24"/>
          <w:szCs w:val="24"/>
        </w:rPr>
        <w:t>Для последующего контроля используются плановые и внеплановые проверки.</w:t>
      </w:r>
    </w:p>
    <w:p w:rsidR="00D36BAA" w:rsidRDefault="00D36BAA" w:rsidP="00D36BAA">
      <w:pPr>
        <w:spacing w:after="0"/>
        <w:ind w:firstLine="567"/>
        <w:jc w:val="both"/>
        <w:rPr>
          <w:rFonts w:ascii="Times New Roman" w:eastAsia="Times New Roman" w:hAnsi="Times New Roman" w:cs="Times New Roman"/>
          <w:sz w:val="24"/>
          <w:szCs w:val="24"/>
        </w:rPr>
      </w:pPr>
      <w:r w:rsidRPr="00565217">
        <w:rPr>
          <w:rFonts w:ascii="Times New Roman" w:eastAsia="Times New Roman" w:hAnsi="Times New Roman" w:cs="Times New Roman"/>
          <w:sz w:val="24"/>
          <w:szCs w:val="24"/>
        </w:rPr>
        <w:t xml:space="preserve">Плановые проверки проводятся с периодичностью, установленной графиком проведения </w:t>
      </w:r>
      <w:r w:rsidR="00847DF4">
        <w:rPr>
          <w:rFonts w:ascii="Times New Roman" w:eastAsia="Times New Roman" w:hAnsi="Times New Roman" w:cs="Times New Roman"/>
          <w:sz w:val="24"/>
          <w:szCs w:val="24"/>
        </w:rPr>
        <w:t>инвентаризации</w:t>
      </w:r>
      <w:r w:rsidRPr="00565217">
        <w:rPr>
          <w:rFonts w:ascii="Times New Roman" w:eastAsia="Times New Roman" w:hAnsi="Times New Roman" w:cs="Times New Roman"/>
          <w:sz w:val="24"/>
          <w:szCs w:val="24"/>
        </w:rPr>
        <w:t>.</w:t>
      </w:r>
    </w:p>
    <w:p w:rsidR="00260580" w:rsidRDefault="00260580" w:rsidP="00D36BAA">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Объектами плановой проверки являются:</w:t>
      </w:r>
    </w:p>
    <w:p w:rsidR="00260580" w:rsidRPr="00260580" w:rsidRDefault="00260580" w:rsidP="00260580">
      <w:pPr>
        <w:pStyle w:val="a5"/>
        <w:numPr>
          <w:ilvl w:val="0"/>
          <w:numId w:val="23"/>
        </w:numPr>
        <w:spacing w:after="0"/>
        <w:jc w:val="both"/>
        <w:rPr>
          <w:rFonts w:ascii="Times New Roman" w:eastAsia="Times New Roman" w:hAnsi="Times New Roman"/>
          <w:sz w:val="24"/>
          <w:szCs w:val="24"/>
        </w:rPr>
      </w:pPr>
      <w:r w:rsidRPr="00260580">
        <w:rPr>
          <w:rFonts w:ascii="Times New Roman" w:eastAsia="Times New Roman" w:hAnsi="Times New Roman"/>
          <w:sz w:val="24"/>
          <w:szCs w:val="24"/>
        </w:rPr>
        <w:t>Соблюдение законодательства России, регулирующего порядок ведения бухгалтерского(бюджетного)учета и норм учетной политики;</w:t>
      </w:r>
    </w:p>
    <w:p w:rsidR="00260580" w:rsidRPr="00260580" w:rsidRDefault="00260580" w:rsidP="00260580">
      <w:pPr>
        <w:pStyle w:val="a5"/>
        <w:numPr>
          <w:ilvl w:val="0"/>
          <w:numId w:val="23"/>
        </w:numPr>
        <w:spacing w:after="0"/>
        <w:jc w:val="both"/>
        <w:rPr>
          <w:rFonts w:ascii="Times New Roman" w:eastAsia="Times New Roman" w:hAnsi="Times New Roman"/>
          <w:sz w:val="24"/>
          <w:szCs w:val="24"/>
        </w:rPr>
      </w:pPr>
      <w:r w:rsidRPr="00260580">
        <w:rPr>
          <w:rFonts w:ascii="Times New Roman" w:eastAsia="Times New Roman" w:hAnsi="Times New Roman"/>
          <w:sz w:val="24"/>
          <w:szCs w:val="24"/>
        </w:rPr>
        <w:t>Правильность и своевременность отражения всех хозяйственных операций в бухгалтерском(бюджете) учете;</w:t>
      </w:r>
    </w:p>
    <w:p w:rsidR="00260580" w:rsidRPr="00260580" w:rsidRDefault="00260580" w:rsidP="00260580">
      <w:pPr>
        <w:pStyle w:val="a5"/>
        <w:numPr>
          <w:ilvl w:val="0"/>
          <w:numId w:val="23"/>
        </w:numPr>
        <w:spacing w:after="0"/>
        <w:jc w:val="both"/>
        <w:rPr>
          <w:rFonts w:ascii="Times New Roman" w:eastAsia="Times New Roman" w:hAnsi="Times New Roman"/>
          <w:sz w:val="24"/>
          <w:szCs w:val="24"/>
        </w:rPr>
      </w:pPr>
      <w:r w:rsidRPr="00260580">
        <w:rPr>
          <w:rFonts w:ascii="Times New Roman" w:eastAsia="Times New Roman" w:hAnsi="Times New Roman"/>
          <w:sz w:val="24"/>
          <w:szCs w:val="24"/>
        </w:rPr>
        <w:t xml:space="preserve">Полнота и правильность документального оформления операций; </w:t>
      </w:r>
    </w:p>
    <w:p w:rsidR="00260580" w:rsidRPr="00260580" w:rsidRDefault="00260580" w:rsidP="00260580">
      <w:pPr>
        <w:pStyle w:val="a5"/>
        <w:numPr>
          <w:ilvl w:val="0"/>
          <w:numId w:val="23"/>
        </w:numPr>
        <w:spacing w:after="0"/>
        <w:jc w:val="both"/>
        <w:rPr>
          <w:rFonts w:ascii="Times New Roman" w:eastAsia="Times New Roman" w:hAnsi="Times New Roman"/>
          <w:sz w:val="24"/>
          <w:szCs w:val="24"/>
        </w:rPr>
      </w:pPr>
      <w:r w:rsidRPr="00260580">
        <w:rPr>
          <w:rFonts w:ascii="Times New Roman" w:eastAsia="Times New Roman" w:hAnsi="Times New Roman"/>
          <w:sz w:val="24"/>
          <w:szCs w:val="24"/>
        </w:rPr>
        <w:t>Своевременность и полнота проведения инвентаризаций;</w:t>
      </w:r>
    </w:p>
    <w:p w:rsidR="00260580" w:rsidRPr="00260580" w:rsidRDefault="00260580" w:rsidP="00260580">
      <w:pPr>
        <w:pStyle w:val="a5"/>
        <w:numPr>
          <w:ilvl w:val="0"/>
          <w:numId w:val="23"/>
        </w:numPr>
        <w:spacing w:after="0"/>
        <w:jc w:val="both"/>
        <w:rPr>
          <w:rFonts w:ascii="Times New Roman" w:eastAsia="Times New Roman" w:hAnsi="Times New Roman"/>
          <w:sz w:val="24"/>
          <w:szCs w:val="24"/>
        </w:rPr>
      </w:pPr>
      <w:r w:rsidRPr="00260580">
        <w:rPr>
          <w:rFonts w:ascii="Times New Roman" w:eastAsia="Times New Roman" w:hAnsi="Times New Roman"/>
          <w:sz w:val="24"/>
          <w:szCs w:val="24"/>
        </w:rPr>
        <w:t>Достоверность отчетности</w:t>
      </w:r>
    </w:p>
    <w:p w:rsidR="00260580" w:rsidRPr="00565217" w:rsidRDefault="00260580" w:rsidP="00D36BAA">
      <w:pPr>
        <w:spacing w:after="0"/>
        <w:ind w:firstLine="567"/>
        <w:jc w:val="both"/>
        <w:rPr>
          <w:rFonts w:ascii="Times New Roman" w:eastAsia="Times New Roman" w:hAnsi="Times New Roman" w:cs="Times New Roman"/>
          <w:sz w:val="24"/>
          <w:szCs w:val="24"/>
        </w:rPr>
      </w:pPr>
    </w:p>
    <w:p w:rsidR="00D36BAA" w:rsidRPr="00565217" w:rsidRDefault="00D36BAA" w:rsidP="00D36BAA">
      <w:pPr>
        <w:spacing w:after="0"/>
        <w:ind w:firstLine="567"/>
        <w:jc w:val="both"/>
        <w:rPr>
          <w:rFonts w:ascii="Times New Roman" w:eastAsia="Times New Roman" w:hAnsi="Times New Roman" w:cs="Times New Roman"/>
          <w:sz w:val="24"/>
          <w:szCs w:val="24"/>
        </w:rPr>
      </w:pPr>
      <w:r w:rsidRPr="00565217">
        <w:rPr>
          <w:rFonts w:ascii="Times New Roman" w:eastAsia="Times New Roman" w:hAnsi="Times New Roman" w:cs="Times New Roman"/>
          <w:sz w:val="24"/>
          <w:szCs w:val="24"/>
        </w:rPr>
        <w:t>В ходе проведения внеплановой проверки осуществляется контроль по вопросам, в отношении которых есть информация о возможных нарушениях.</w:t>
      </w:r>
    </w:p>
    <w:p w:rsidR="00D36BAA" w:rsidRPr="00565217" w:rsidRDefault="00D36BAA" w:rsidP="00D36BAA">
      <w:pPr>
        <w:spacing w:after="0"/>
        <w:ind w:firstLine="567"/>
        <w:jc w:val="both"/>
        <w:rPr>
          <w:rFonts w:ascii="Times New Roman" w:eastAsia="Times New Roman" w:hAnsi="Times New Roman" w:cs="Times New Roman"/>
          <w:sz w:val="24"/>
          <w:szCs w:val="24"/>
        </w:rPr>
      </w:pPr>
      <w:r w:rsidRPr="00565217">
        <w:rPr>
          <w:rFonts w:ascii="Times New Roman" w:eastAsia="Times New Roman" w:hAnsi="Times New Roman" w:cs="Times New Roman"/>
          <w:sz w:val="24"/>
          <w:szCs w:val="24"/>
        </w:rPr>
        <w:t xml:space="preserve">Проведение последующего контроля осуществляется специалистами </w:t>
      </w:r>
      <w:r w:rsidR="00260580">
        <w:rPr>
          <w:rFonts w:ascii="Times New Roman" w:eastAsia="Times New Roman" w:hAnsi="Times New Roman" w:cs="Times New Roman"/>
          <w:sz w:val="24"/>
          <w:szCs w:val="24"/>
        </w:rPr>
        <w:t>бухгалтерии</w:t>
      </w:r>
      <w:r w:rsidRPr="005652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65217">
        <w:rPr>
          <w:rFonts w:ascii="Times New Roman" w:eastAsia="Times New Roman" w:hAnsi="Times New Roman" w:cs="Times New Roman"/>
          <w:sz w:val="24"/>
          <w:szCs w:val="24"/>
        </w:rPr>
        <w:t>Про</w:t>
      </w:r>
      <w:r w:rsidR="00260580">
        <w:rPr>
          <w:rFonts w:ascii="Times New Roman" w:eastAsia="Times New Roman" w:hAnsi="Times New Roman" w:cs="Times New Roman"/>
          <w:sz w:val="24"/>
          <w:szCs w:val="24"/>
        </w:rPr>
        <w:t xml:space="preserve">верка оформляется приказом </w:t>
      </w:r>
      <w:r w:rsidRPr="00565217">
        <w:rPr>
          <w:rFonts w:ascii="Times New Roman" w:eastAsia="Times New Roman" w:hAnsi="Times New Roman" w:cs="Times New Roman"/>
          <w:sz w:val="24"/>
          <w:szCs w:val="24"/>
        </w:rPr>
        <w:t xml:space="preserve">руководителя </w:t>
      </w:r>
      <w:r w:rsidR="00260580">
        <w:rPr>
          <w:rFonts w:ascii="Times New Roman" w:eastAsia="Times New Roman" w:hAnsi="Times New Roman" w:cs="Times New Roman"/>
          <w:sz w:val="24"/>
          <w:szCs w:val="24"/>
        </w:rPr>
        <w:t>учреждения</w:t>
      </w:r>
      <w:r w:rsidRPr="00565217">
        <w:rPr>
          <w:rFonts w:ascii="Times New Roman" w:eastAsia="Times New Roman" w:hAnsi="Times New Roman" w:cs="Times New Roman"/>
          <w:sz w:val="24"/>
          <w:szCs w:val="24"/>
        </w:rPr>
        <w:t>, в котором указывают:</w:t>
      </w:r>
    </w:p>
    <w:p w:rsidR="00D36BAA" w:rsidRPr="00E2027A" w:rsidRDefault="00D36BAA" w:rsidP="00290BD3">
      <w:pPr>
        <w:pStyle w:val="a5"/>
        <w:numPr>
          <w:ilvl w:val="0"/>
          <w:numId w:val="26"/>
        </w:numPr>
        <w:spacing w:after="0"/>
        <w:jc w:val="both"/>
        <w:rPr>
          <w:rFonts w:ascii="Times New Roman" w:eastAsia="Times New Roman" w:hAnsi="Times New Roman"/>
          <w:sz w:val="24"/>
          <w:szCs w:val="24"/>
          <w:lang w:eastAsia="ru-RU"/>
        </w:rPr>
      </w:pPr>
      <w:r w:rsidRPr="00E2027A">
        <w:rPr>
          <w:rFonts w:ascii="Times New Roman" w:eastAsia="Times New Roman" w:hAnsi="Times New Roman"/>
          <w:sz w:val="24"/>
          <w:szCs w:val="24"/>
          <w:lang w:eastAsia="ru-RU"/>
        </w:rPr>
        <w:t>тему проверки;</w:t>
      </w:r>
    </w:p>
    <w:p w:rsidR="00D36BAA" w:rsidRPr="00E2027A" w:rsidRDefault="00D36BAA" w:rsidP="00290BD3">
      <w:pPr>
        <w:pStyle w:val="a5"/>
        <w:numPr>
          <w:ilvl w:val="0"/>
          <w:numId w:val="26"/>
        </w:numPr>
        <w:spacing w:after="0"/>
        <w:jc w:val="both"/>
        <w:rPr>
          <w:rFonts w:ascii="Times New Roman" w:eastAsia="Times New Roman" w:hAnsi="Times New Roman"/>
          <w:sz w:val="24"/>
          <w:szCs w:val="24"/>
          <w:lang w:eastAsia="ru-RU"/>
        </w:rPr>
      </w:pPr>
      <w:r w:rsidRPr="00E2027A">
        <w:rPr>
          <w:rFonts w:ascii="Times New Roman" w:eastAsia="Times New Roman" w:hAnsi="Times New Roman"/>
          <w:sz w:val="24"/>
          <w:szCs w:val="24"/>
          <w:lang w:eastAsia="ru-RU"/>
        </w:rPr>
        <w:t>вид и форму проверки;</w:t>
      </w:r>
    </w:p>
    <w:p w:rsidR="00D36BAA" w:rsidRPr="00E2027A" w:rsidRDefault="00D36BAA" w:rsidP="00290BD3">
      <w:pPr>
        <w:pStyle w:val="a5"/>
        <w:numPr>
          <w:ilvl w:val="0"/>
          <w:numId w:val="26"/>
        </w:numPr>
        <w:spacing w:after="0"/>
        <w:jc w:val="both"/>
        <w:rPr>
          <w:rFonts w:ascii="Times New Roman" w:eastAsia="Times New Roman" w:hAnsi="Times New Roman"/>
          <w:sz w:val="24"/>
          <w:szCs w:val="24"/>
          <w:lang w:eastAsia="ru-RU"/>
        </w:rPr>
      </w:pPr>
      <w:r w:rsidRPr="00E2027A">
        <w:rPr>
          <w:rFonts w:ascii="Times New Roman" w:eastAsia="Times New Roman" w:hAnsi="Times New Roman"/>
          <w:sz w:val="24"/>
          <w:szCs w:val="24"/>
          <w:lang w:eastAsia="ru-RU"/>
        </w:rPr>
        <w:t>проверяемый период;</w:t>
      </w:r>
    </w:p>
    <w:p w:rsidR="00D36BAA" w:rsidRPr="00E2027A" w:rsidRDefault="00D36BAA" w:rsidP="00290BD3">
      <w:pPr>
        <w:pStyle w:val="a5"/>
        <w:numPr>
          <w:ilvl w:val="0"/>
          <w:numId w:val="26"/>
        </w:numPr>
        <w:spacing w:after="0"/>
        <w:jc w:val="both"/>
        <w:rPr>
          <w:rFonts w:ascii="Times New Roman" w:eastAsia="Times New Roman" w:hAnsi="Times New Roman"/>
          <w:sz w:val="24"/>
          <w:szCs w:val="24"/>
          <w:lang w:eastAsia="ru-RU"/>
        </w:rPr>
      </w:pPr>
      <w:r w:rsidRPr="00E2027A">
        <w:rPr>
          <w:rFonts w:ascii="Times New Roman" w:eastAsia="Times New Roman" w:hAnsi="Times New Roman"/>
          <w:sz w:val="24"/>
          <w:szCs w:val="24"/>
          <w:lang w:eastAsia="ru-RU"/>
        </w:rPr>
        <w:t>срок проведения проверки;</w:t>
      </w:r>
    </w:p>
    <w:p w:rsidR="00D36BAA" w:rsidRDefault="00D36BAA" w:rsidP="00290BD3">
      <w:pPr>
        <w:pStyle w:val="a5"/>
        <w:spacing w:after="0"/>
        <w:ind w:left="709"/>
        <w:jc w:val="both"/>
        <w:rPr>
          <w:rFonts w:ascii="Times New Roman" w:eastAsia="Times New Roman" w:hAnsi="Times New Roman"/>
          <w:sz w:val="24"/>
          <w:szCs w:val="24"/>
          <w:lang w:eastAsia="ru-RU"/>
        </w:rPr>
      </w:pPr>
      <w:r w:rsidRPr="00E2027A">
        <w:rPr>
          <w:rFonts w:ascii="Times New Roman" w:eastAsia="Times New Roman" w:hAnsi="Times New Roman"/>
          <w:sz w:val="24"/>
          <w:szCs w:val="24"/>
          <w:lang w:eastAsia="ru-RU"/>
        </w:rPr>
        <w:t>состав комиссии по проведению внутреннего контроля.</w:t>
      </w:r>
    </w:p>
    <w:p w:rsidR="00260580" w:rsidRDefault="00260580" w:rsidP="00290BD3">
      <w:pPr>
        <w:pStyle w:val="a5"/>
        <w:spacing w:after="0"/>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прочие необходимые сведения</w:t>
      </w:r>
    </w:p>
    <w:p w:rsidR="009C7A1F" w:rsidRDefault="009C7A1F" w:rsidP="009C7A1F">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2.5.Лица.ответственные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9C7A1F" w:rsidRDefault="009C7A1F" w:rsidP="009C7A1F">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2.6. Результаты проведения предварительного и текущего контроля оформляется в виде протоколов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9C7A1F" w:rsidRDefault="009C7A1F" w:rsidP="009C7A1F">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2.7. Результаты проведения последующего контроля оформляются в виде акта. Акт проверки должен включать в себя следующие сведения:</w:t>
      </w:r>
    </w:p>
    <w:p w:rsidR="009C7A1F" w:rsidRPr="00290BD3" w:rsidRDefault="009C7A1F" w:rsidP="00290BD3">
      <w:pPr>
        <w:pStyle w:val="a5"/>
        <w:numPr>
          <w:ilvl w:val="0"/>
          <w:numId w:val="25"/>
        </w:numPr>
        <w:spacing w:after="0"/>
        <w:jc w:val="both"/>
        <w:rPr>
          <w:rFonts w:ascii="Times New Roman" w:eastAsia="Times New Roman" w:hAnsi="Times New Roman"/>
          <w:sz w:val="24"/>
          <w:szCs w:val="24"/>
        </w:rPr>
      </w:pPr>
      <w:r w:rsidRPr="00290BD3">
        <w:rPr>
          <w:rFonts w:ascii="Times New Roman" w:eastAsia="Times New Roman" w:hAnsi="Times New Roman"/>
          <w:sz w:val="24"/>
          <w:szCs w:val="24"/>
        </w:rPr>
        <w:t>Характер и состояние систем бухгалтерского учета и отчетности;</w:t>
      </w:r>
    </w:p>
    <w:p w:rsidR="009C7A1F" w:rsidRDefault="009C7A1F" w:rsidP="00290BD3">
      <w:pPr>
        <w:pStyle w:val="a5"/>
        <w:numPr>
          <w:ilvl w:val="0"/>
          <w:numId w:val="25"/>
        </w:numPr>
        <w:spacing w:after="0"/>
        <w:jc w:val="both"/>
        <w:rPr>
          <w:rFonts w:ascii="Times New Roman" w:eastAsia="Times New Roman" w:hAnsi="Times New Roman"/>
          <w:sz w:val="24"/>
          <w:szCs w:val="24"/>
          <w:lang w:eastAsia="ru-RU"/>
        </w:rPr>
      </w:pPr>
      <w:r w:rsidRPr="00290BD3">
        <w:rPr>
          <w:rFonts w:ascii="Times New Roman" w:eastAsia="Times New Roman" w:hAnsi="Times New Roman"/>
          <w:sz w:val="24"/>
          <w:szCs w:val="24"/>
        </w:rPr>
        <w:t>Методы и приемы, принимаемые в процессе проведения контрольных мероприятий</w:t>
      </w:r>
      <w:r w:rsidR="00290BD3">
        <w:rPr>
          <w:rFonts w:ascii="Times New Roman" w:eastAsia="Times New Roman" w:hAnsi="Times New Roman"/>
          <w:sz w:val="24"/>
          <w:szCs w:val="24"/>
        </w:rPr>
        <w:t>;</w:t>
      </w:r>
    </w:p>
    <w:p w:rsidR="00290BD3" w:rsidRDefault="00290BD3" w:rsidP="00290BD3">
      <w:pPr>
        <w:pStyle w:val="a5"/>
        <w:numPr>
          <w:ilvl w:val="0"/>
          <w:numId w:val="25"/>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290BD3" w:rsidRDefault="00290BD3" w:rsidP="00290BD3">
      <w:pPr>
        <w:pStyle w:val="a5"/>
        <w:numPr>
          <w:ilvl w:val="0"/>
          <w:numId w:val="25"/>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rPr>
        <w:t>Выводы о результатах проведения контроля;</w:t>
      </w:r>
    </w:p>
    <w:p w:rsidR="00290BD3" w:rsidRDefault="00290BD3" w:rsidP="00290BD3">
      <w:pPr>
        <w:pStyle w:val="a5"/>
        <w:numPr>
          <w:ilvl w:val="0"/>
          <w:numId w:val="25"/>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290BD3" w:rsidRDefault="00290BD3" w:rsidP="00290BD3">
      <w:pPr>
        <w:spacing w:after="0"/>
        <w:ind w:left="360"/>
        <w:jc w:val="both"/>
        <w:rPr>
          <w:rFonts w:ascii="Times New Roman" w:eastAsia="Times New Roman" w:hAnsi="Times New Roman"/>
          <w:sz w:val="24"/>
          <w:szCs w:val="24"/>
        </w:rPr>
      </w:pPr>
      <w:r w:rsidRPr="00290BD3">
        <w:rPr>
          <w:rFonts w:ascii="Times New Roman" w:eastAsia="Times New Roman" w:hAnsi="Times New Roman"/>
          <w:sz w:val="24"/>
          <w:szCs w:val="24"/>
        </w:rPr>
        <w:t>2.8.</w:t>
      </w:r>
      <w:r>
        <w:rPr>
          <w:rFonts w:ascii="Times New Roman" w:eastAsia="Times New Roman" w:hAnsi="Times New Roman"/>
          <w:sz w:val="24"/>
          <w:szCs w:val="24"/>
        </w:rPr>
        <w:t xml:space="preserve"> </w:t>
      </w:r>
      <w:r w:rsidR="00D01EED">
        <w:rPr>
          <w:rFonts w:ascii="Times New Roman" w:eastAsia="Times New Roman" w:hAnsi="Times New Roman"/>
          <w:sz w:val="24"/>
          <w:szCs w:val="24"/>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контроля.</w:t>
      </w:r>
    </w:p>
    <w:p w:rsidR="00D01EED" w:rsidRDefault="00D01EED" w:rsidP="00290BD3">
      <w:pPr>
        <w:spacing w:after="0"/>
        <w:ind w:left="360"/>
        <w:jc w:val="both"/>
        <w:rPr>
          <w:rFonts w:ascii="Times New Roman" w:eastAsia="Times New Roman" w:hAnsi="Times New Roman"/>
          <w:sz w:val="24"/>
          <w:szCs w:val="24"/>
        </w:rPr>
      </w:pPr>
      <w:r>
        <w:rPr>
          <w:rFonts w:ascii="Times New Roman" w:eastAsia="Times New Roman" w:hAnsi="Times New Roman"/>
          <w:sz w:val="24"/>
          <w:szCs w:val="24"/>
        </w:rPr>
        <w:t>2.9. По результатам проведения проверки разрабатывается план</w:t>
      </w:r>
      <w:r w:rsidR="00B67A59">
        <w:rPr>
          <w:rFonts w:ascii="Times New Roman" w:eastAsia="Times New Roman" w:hAnsi="Times New Roman"/>
          <w:sz w:val="24"/>
          <w:szCs w:val="24"/>
        </w:rPr>
        <w:t xml:space="preserve">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B67A59" w:rsidRPr="00290BD3" w:rsidRDefault="00B67A59" w:rsidP="00290BD3">
      <w:pPr>
        <w:spacing w:after="0"/>
        <w:ind w:left="360"/>
        <w:jc w:val="both"/>
        <w:rPr>
          <w:rFonts w:ascii="Times New Roman" w:eastAsia="Times New Roman" w:hAnsi="Times New Roman"/>
          <w:sz w:val="24"/>
          <w:szCs w:val="24"/>
        </w:rPr>
      </w:pPr>
      <w:r>
        <w:rPr>
          <w:rFonts w:ascii="Times New Roman" w:eastAsia="Times New Roman" w:hAnsi="Times New Roman"/>
          <w:sz w:val="24"/>
          <w:szCs w:val="24"/>
        </w:rPr>
        <w:t>По истечении установленного срока уполномоченный сотрудник информирует руководителя учреждения о выполнении мероприятий или их неисполнении с указанием причин.</w:t>
      </w:r>
    </w:p>
    <w:p w:rsidR="00D36BAA" w:rsidRDefault="00D36BAA" w:rsidP="00D36BAA">
      <w:pPr>
        <w:widowControl w:val="0"/>
        <w:autoSpaceDE w:val="0"/>
        <w:autoSpaceDN w:val="0"/>
        <w:adjustRightInd w:val="0"/>
        <w:spacing w:after="0"/>
        <w:ind w:firstLine="567"/>
        <w:jc w:val="center"/>
        <w:textAlignment w:val="center"/>
        <w:rPr>
          <w:rFonts w:ascii="Times New Roman" w:eastAsia="Times New Roman" w:hAnsi="Times New Roman" w:cs="Times New Roman"/>
          <w:b/>
          <w:sz w:val="24"/>
          <w:szCs w:val="20"/>
        </w:rPr>
      </w:pPr>
    </w:p>
    <w:p w:rsidR="00D36BAA" w:rsidRDefault="00C27C7C" w:rsidP="00D36BAA">
      <w:pPr>
        <w:widowControl w:val="0"/>
        <w:autoSpaceDE w:val="0"/>
        <w:autoSpaceDN w:val="0"/>
        <w:adjustRightInd w:val="0"/>
        <w:spacing w:after="0"/>
        <w:ind w:firstLine="567"/>
        <w:jc w:val="both"/>
        <w:textAlignment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C27C7C">
        <w:rPr>
          <w:rFonts w:ascii="Times New Roman" w:eastAsia="Times New Roman" w:hAnsi="Times New Roman" w:cs="Times New Roman"/>
          <w:b/>
          <w:sz w:val="24"/>
          <w:szCs w:val="20"/>
        </w:rPr>
        <w:t>3.Субъекты внутреннего контроля</w:t>
      </w:r>
    </w:p>
    <w:p w:rsidR="00C27C7C" w:rsidRPr="00C27C7C" w:rsidRDefault="00C27C7C"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sidRPr="00C27C7C">
        <w:rPr>
          <w:rFonts w:ascii="Times New Roman" w:eastAsia="Times New Roman" w:hAnsi="Times New Roman" w:cs="Times New Roman"/>
          <w:sz w:val="24"/>
          <w:szCs w:val="20"/>
        </w:rPr>
        <w:t>3.1. В систему субъектов внутреннего контроля входят:</w:t>
      </w:r>
    </w:p>
    <w:p w:rsidR="00C27C7C" w:rsidRPr="00C27C7C" w:rsidRDefault="00C27C7C" w:rsidP="00C27C7C">
      <w:pPr>
        <w:pStyle w:val="a5"/>
        <w:widowControl w:val="0"/>
        <w:numPr>
          <w:ilvl w:val="0"/>
          <w:numId w:val="27"/>
        </w:numPr>
        <w:autoSpaceDE w:val="0"/>
        <w:autoSpaceDN w:val="0"/>
        <w:adjustRightInd w:val="0"/>
        <w:spacing w:after="0"/>
        <w:jc w:val="both"/>
        <w:textAlignment w:val="center"/>
        <w:rPr>
          <w:rFonts w:ascii="Times New Roman" w:eastAsia="Times New Roman" w:hAnsi="Times New Roman"/>
          <w:sz w:val="24"/>
          <w:szCs w:val="20"/>
        </w:rPr>
      </w:pPr>
      <w:r w:rsidRPr="00C27C7C">
        <w:rPr>
          <w:rFonts w:ascii="Times New Roman" w:eastAsia="Times New Roman" w:hAnsi="Times New Roman"/>
          <w:sz w:val="24"/>
          <w:szCs w:val="20"/>
        </w:rPr>
        <w:t>Руководитель учреждения и его заместители</w:t>
      </w:r>
    </w:p>
    <w:p w:rsidR="00C27C7C" w:rsidRPr="00C27C7C" w:rsidRDefault="00C27C7C" w:rsidP="00C27C7C">
      <w:pPr>
        <w:pStyle w:val="a5"/>
        <w:widowControl w:val="0"/>
        <w:numPr>
          <w:ilvl w:val="0"/>
          <w:numId w:val="27"/>
        </w:numPr>
        <w:autoSpaceDE w:val="0"/>
        <w:autoSpaceDN w:val="0"/>
        <w:adjustRightInd w:val="0"/>
        <w:spacing w:after="0"/>
        <w:jc w:val="both"/>
        <w:textAlignment w:val="center"/>
        <w:rPr>
          <w:rFonts w:ascii="Times New Roman" w:eastAsia="Times New Roman" w:hAnsi="Times New Roman"/>
          <w:sz w:val="24"/>
          <w:szCs w:val="20"/>
        </w:rPr>
      </w:pPr>
      <w:r w:rsidRPr="00C27C7C">
        <w:rPr>
          <w:rFonts w:ascii="Times New Roman" w:eastAsia="Times New Roman" w:hAnsi="Times New Roman"/>
          <w:sz w:val="24"/>
          <w:szCs w:val="20"/>
        </w:rPr>
        <w:t>Руководители подразделений, отделов и работники учреждения на всех уровнях</w:t>
      </w:r>
    </w:p>
    <w:p w:rsidR="00D36BAA" w:rsidRPr="00C27C7C" w:rsidRDefault="00C27C7C"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3.2. Разграничение полномочий и ответственности органов, задействованных в </w:t>
      </w:r>
      <w:r>
        <w:rPr>
          <w:rFonts w:ascii="Times New Roman" w:eastAsia="Times New Roman" w:hAnsi="Times New Roman" w:cs="Times New Roman"/>
          <w:sz w:val="24"/>
          <w:szCs w:val="20"/>
        </w:rPr>
        <w:lastRenderedPageBreak/>
        <w:t>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D36BAA" w:rsidRPr="00815F43" w:rsidRDefault="00D36BAA" w:rsidP="00D36BAA">
      <w:pPr>
        <w:widowControl w:val="0"/>
        <w:autoSpaceDE w:val="0"/>
        <w:autoSpaceDN w:val="0"/>
        <w:adjustRightInd w:val="0"/>
        <w:spacing w:after="0"/>
        <w:ind w:firstLine="567"/>
        <w:jc w:val="center"/>
        <w:textAlignment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4</w:t>
      </w:r>
      <w:r w:rsidRPr="00815F43">
        <w:rPr>
          <w:rFonts w:ascii="Times New Roman" w:eastAsia="Times New Roman" w:hAnsi="Times New Roman" w:cs="Times New Roman"/>
          <w:b/>
          <w:bCs/>
          <w:sz w:val="24"/>
          <w:szCs w:val="20"/>
        </w:rPr>
        <w:t>. Функции и права комиссии по внутреннему контролю</w:t>
      </w:r>
    </w:p>
    <w:p w:rsidR="00D36BAA" w:rsidRPr="00815F43" w:rsidRDefault="00D36BAA"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w:t>
      </w:r>
      <w:r w:rsidRPr="00815F43">
        <w:rPr>
          <w:rFonts w:ascii="Times New Roman" w:eastAsia="Times New Roman" w:hAnsi="Times New Roman" w:cs="Times New Roman"/>
          <w:sz w:val="24"/>
          <w:szCs w:val="20"/>
        </w:rPr>
        <w:t>.1. На комиссию по внутреннему контролю возложены следующие функции:</w:t>
      </w:r>
    </w:p>
    <w:p w:rsidR="00D36BAA" w:rsidRPr="00565217" w:rsidRDefault="00D36BAA" w:rsidP="00D36BAA">
      <w:pPr>
        <w:pStyle w:val="a5"/>
        <w:widowControl w:val="0"/>
        <w:numPr>
          <w:ilvl w:val="0"/>
          <w:numId w:val="10"/>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принимать непосредственное участие в проведении контроля всех типов;</w:t>
      </w:r>
    </w:p>
    <w:p w:rsidR="00D36BAA" w:rsidRPr="00565217" w:rsidRDefault="00D36BAA" w:rsidP="00D36BAA">
      <w:pPr>
        <w:pStyle w:val="a5"/>
        <w:widowControl w:val="0"/>
        <w:numPr>
          <w:ilvl w:val="0"/>
          <w:numId w:val="10"/>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осуществлять методическое обеспечение системы внутреннего контроля;</w:t>
      </w:r>
    </w:p>
    <w:p w:rsidR="00D36BAA" w:rsidRPr="00565217" w:rsidRDefault="00D36BAA" w:rsidP="00D36BAA">
      <w:pPr>
        <w:pStyle w:val="a5"/>
        <w:widowControl w:val="0"/>
        <w:numPr>
          <w:ilvl w:val="0"/>
          <w:numId w:val="10"/>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координировать деятельность подразделений в рамках внутреннего контроля;</w:t>
      </w:r>
    </w:p>
    <w:p w:rsidR="00D36BAA" w:rsidRPr="00565217" w:rsidRDefault="00D36BAA" w:rsidP="00D36BAA">
      <w:pPr>
        <w:pStyle w:val="a5"/>
        <w:widowControl w:val="0"/>
        <w:numPr>
          <w:ilvl w:val="0"/>
          <w:numId w:val="10"/>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проводить оценку внутреннего контроля.</w:t>
      </w:r>
    </w:p>
    <w:p w:rsidR="00D36BAA" w:rsidRPr="00815F43" w:rsidRDefault="00D36BAA"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4</w:t>
      </w:r>
      <w:r w:rsidRPr="00815F43">
        <w:rPr>
          <w:rFonts w:ascii="Times New Roman" w:eastAsia="Times New Roman" w:hAnsi="Times New Roman" w:cs="Times New Roman"/>
          <w:sz w:val="24"/>
          <w:szCs w:val="20"/>
        </w:rPr>
        <w:t>.2. Для обеспечения эффективности внутреннего контроля комиссия по внутреннему контролю имеет право:</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проверять соответствие финансово-хозяйственных операций действующему законодательству;</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проверять правильность составления бухгалтерских документов и своевременного их отражения в учете;</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 xml:space="preserve">проверять наличие денежных средств, денежных документов и бланков строгой отчетности в кассе </w:t>
      </w:r>
      <w:r>
        <w:rPr>
          <w:rFonts w:ascii="Times New Roman" w:eastAsia="Times New Roman" w:hAnsi="Times New Roman"/>
          <w:sz w:val="24"/>
          <w:szCs w:val="20"/>
          <w:lang w:eastAsia="ru-RU"/>
        </w:rPr>
        <w:t>администрации</w:t>
      </w:r>
      <w:r w:rsidRPr="00565217">
        <w:rPr>
          <w:rFonts w:ascii="Times New Roman" w:eastAsia="Times New Roman" w:hAnsi="Times New Roman"/>
          <w:sz w:val="24"/>
          <w:szCs w:val="20"/>
          <w:lang w:eastAsia="ru-RU"/>
        </w:rPr>
        <w:t xml:space="preserve">, использующих наличные расчеты с </w:t>
      </w:r>
      <w:r>
        <w:rPr>
          <w:rFonts w:ascii="Times New Roman" w:eastAsia="Times New Roman" w:hAnsi="Times New Roman"/>
          <w:sz w:val="24"/>
          <w:szCs w:val="20"/>
          <w:lang w:eastAsia="ru-RU"/>
        </w:rPr>
        <w:t>контрагентами</w:t>
      </w:r>
      <w:r w:rsidRPr="00565217">
        <w:rPr>
          <w:rFonts w:ascii="Times New Roman" w:eastAsia="Times New Roman" w:hAnsi="Times New Roman"/>
          <w:sz w:val="24"/>
          <w:szCs w:val="20"/>
          <w:lang w:eastAsia="ru-RU"/>
        </w:rPr>
        <w:t>, проверять правильность применения КК</w:t>
      </w:r>
      <w:r>
        <w:rPr>
          <w:rFonts w:ascii="Times New Roman" w:eastAsia="Times New Roman" w:hAnsi="Times New Roman"/>
          <w:sz w:val="24"/>
          <w:szCs w:val="20"/>
          <w:lang w:eastAsia="ru-RU"/>
        </w:rPr>
        <w:t>Т</w:t>
      </w:r>
      <w:r w:rsidRPr="00565217">
        <w:rPr>
          <w:rFonts w:ascii="Times New Roman" w:eastAsia="Times New Roman" w:hAnsi="Times New Roman"/>
          <w:sz w:val="24"/>
          <w:szCs w:val="20"/>
          <w:lang w:eastAsia="ru-RU"/>
        </w:rPr>
        <w:t>;</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проверять все учетные бухгалтерские регистры;</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проверять планово-сметные документы;</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 xml:space="preserve">знакомиться со всеми учредительными и распорядительными документами (приказами, распоряжениями, указаниями </w:t>
      </w:r>
      <w:r>
        <w:rPr>
          <w:rFonts w:ascii="Times New Roman" w:eastAsia="Times New Roman" w:hAnsi="Times New Roman"/>
          <w:sz w:val="24"/>
          <w:szCs w:val="20"/>
          <w:lang w:eastAsia="ru-RU"/>
        </w:rPr>
        <w:t>главы администрации</w:t>
      </w:r>
      <w:r w:rsidRPr="00565217">
        <w:rPr>
          <w:rFonts w:ascii="Times New Roman" w:eastAsia="Times New Roman" w:hAnsi="Times New Roman"/>
          <w:sz w:val="24"/>
          <w:szCs w:val="20"/>
          <w:lang w:eastAsia="ru-RU"/>
        </w:rPr>
        <w:t>), регулирующими финансово-хозяйственную деятельность;</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 xml:space="preserve">знакомиться с перепиской </w:t>
      </w:r>
      <w:r>
        <w:rPr>
          <w:rFonts w:ascii="Times New Roman" w:eastAsia="Times New Roman" w:hAnsi="Times New Roman"/>
          <w:sz w:val="24"/>
          <w:szCs w:val="20"/>
          <w:lang w:eastAsia="ru-RU"/>
        </w:rPr>
        <w:t>администрации</w:t>
      </w:r>
      <w:r w:rsidRPr="00565217">
        <w:rPr>
          <w:rFonts w:ascii="Times New Roman" w:eastAsia="Times New Roman" w:hAnsi="Times New Roman"/>
          <w:sz w:val="24"/>
          <w:szCs w:val="20"/>
          <w:lang w:eastAsia="ru-RU"/>
        </w:rPr>
        <w:t xml:space="preserve"> с другими юридическими, а также физическими лицами (жалобы и заявления);</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 xml:space="preserve">обследовать производственные и служебные помещения (при этом могут преследоваться цели, не связанные напрямую с финансовым состоянием </w:t>
      </w:r>
      <w:r>
        <w:rPr>
          <w:rFonts w:ascii="Times New Roman" w:eastAsia="Times New Roman" w:hAnsi="Times New Roman"/>
          <w:sz w:val="24"/>
          <w:szCs w:val="20"/>
          <w:lang w:eastAsia="ru-RU"/>
        </w:rPr>
        <w:t>администрации</w:t>
      </w:r>
      <w:r w:rsidRPr="00565217">
        <w:rPr>
          <w:rFonts w:ascii="Times New Roman" w:eastAsia="Times New Roman" w:hAnsi="Times New Roman"/>
          <w:sz w:val="24"/>
          <w:szCs w:val="20"/>
          <w:lang w:eastAsia="ru-RU"/>
        </w:rPr>
        <w:t>, например, проверка противопожарного состояния помещений или оценка рациональности используемых технологических схем);</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проводить мероприятия научной организации труда (хронометраж, мониторинг, обследование, фотографию рабочего времени, использовать метод моментальных фотографий, осуществлять анкетирование, тестирование и т.п.);</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проверять состояние и сохранность материальных ценностей у материально ответственных и подотчетных лиц;</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проверять состояние, наличие и эффективность использования объектов основных средств;</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t xml:space="preserve">требовать от </w:t>
      </w:r>
      <w:r w:rsidR="0079568B">
        <w:rPr>
          <w:rFonts w:ascii="Times New Roman" w:eastAsia="Times New Roman" w:hAnsi="Times New Roman"/>
          <w:sz w:val="24"/>
          <w:szCs w:val="20"/>
          <w:lang w:eastAsia="ru-RU"/>
        </w:rPr>
        <w:t>руководителей структурных подразделений</w:t>
      </w:r>
      <w:r w:rsidRPr="00565217">
        <w:rPr>
          <w:rFonts w:ascii="Times New Roman" w:eastAsia="Times New Roman" w:hAnsi="Times New Roman"/>
          <w:sz w:val="24"/>
          <w:szCs w:val="20"/>
          <w:lang w:eastAsia="ru-RU"/>
        </w:rPr>
        <w:t xml:space="preserve"> справки, расчеты и объяснения по проверяемым фактам хозяйственной деятельности;</w:t>
      </w:r>
    </w:p>
    <w:p w:rsidR="00D36BAA" w:rsidRPr="00565217" w:rsidRDefault="00D36BAA" w:rsidP="00D36BAA">
      <w:pPr>
        <w:pStyle w:val="a5"/>
        <w:widowControl w:val="0"/>
        <w:numPr>
          <w:ilvl w:val="0"/>
          <w:numId w:val="11"/>
        </w:numPr>
        <w:autoSpaceDE w:val="0"/>
        <w:autoSpaceDN w:val="0"/>
        <w:adjustRightInd w:val="0"/>
        <w:spacing w:after="0"/>
        <w:ind w:left="0" w:firstLine="567"/>
        <w:jc w:val="both"/>
        <w:textAlignment w:val="center"/>
        <w:rPr>
          <w:rFonts w:ascii="Times New Roman" w:eastAsia="Times New Roman" w:hAnsi="Times New Roman"/>
          <w:sz w:val="24"/>
          <w:szCs w:val="20"/>
          <w:lang w:eastAsia="ru-RU"/>
        </w:rPr>
      </w:pPr>
      <w:r w:rsidRPr="00565217">
        <w:rPr>
          <w:rFonts w:ascii="Times New Roman" w:eastAsia="Times New Roman" w:hAnsi="Times New Roman"/>
          <w:sz w:val="24"/>
          <w:szCs w:val="20"/>
          <w:lang w:eastAsia="ru-RU"/>
        </w:rPr>
        <w:lastRenderedPageBreak/>
        <w:t>осуществлять иные действия, обусловленные спецификой деятельности службы и иными факторами.</w:t>
      </w:r>
    </w:p>
    <w:p w:rsidR="00D36BAA" w:rsidRPr="00815F43" w:rsidRDefault="00D36BAA"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p>
    <w:p w:rsidR="00D36BAA" w:rsidRDefault="00D36BAA" w:rsidP="00D36BAA">
      <w:pPr>
        <w:widowControl w:val="0"/>
        <w:autoSpaceDE w:val="0"/>
        <w:autoSpaceDN w:val="0"/>
        <w:adjustRightInd w:val="0"/>
        <w:spacing w:after="0"/>
        <w:ind w:firstLine="567"/>
        <w:jc w:val="center"/>
        <w:textAlignment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5</w:t>
      </w:r>
      <w:r w:rsidRPr="00815F43">
        <w:rPr>
          <w:rFonts w:ascii="Times New Roman" w:eastAsia="Times New Roman" w:hAnsi="Times New Roman" w:cs="Times New Roman"/>
          <w:b/>
          <w:bCs/>
          <w:sz w:val="24"/>
          <w:szCs w:val="20"/>
        </w:rPr>
        <w:t>. Ответственность субъектов внутреннего финансового контроля</w:t>
      </w:r>
    </w:p>
    <w:p w:rsidR="00741567" w:rsidRPr="00815F43" w:rsidRDefault="00741567" w:rsidP="00D36BAA">
      <w:pPr>
        <w:widowControl w:val="0"/>
        <w:autoSpaceDE w:val="0"/>
        <w:autoSpaceDN w:val="0"/>
        <w:adjustRightInd w:val="0"/>
        <w:spacing w:after="0"/>
        <w:ind w:firstLine="567"/>
        <w:jc w:val="center"/>
        <w:textAlignment w:val="center"/>
        <w:rPr>
          <w:rFonts w:ascii="Times New Roman" w:eastAsia="Times New Roman" w:hAnsi="Times New Roman" w:cs="Times New Roman"/>
          <w:b/>
          <w:bCs/>
          <w:sz w:val="24"/>
          <w:szCs w:val="20"/>
        </w:rPr>
      </w:pPr>
    </w:p>
    <w:p w:rsidR="00741567" w:rsidRDefault="00741567"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5.1. Субъекты внутреннего контроля в рамках их компенсации и в соответствии со всеми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D36BAA" w:rsidRPr="00815F43" w:rsidRDefault="00741567"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5.2. </w:t>
      </w:r>
      <w:r w:rsidR="00D36BAA" w:rsidRPr="00815F43">
        <w:rPr>
          <w:rFonts w:ascii="Times New Roman" w:eastAsia="Times New Roman" w:hAnsi="Times New Roman" w:cs="Times New Roman"/>
          <w:sz w:val="24"/>
          <w:szCs w:val="20"/>
        </w:rPr>
        <w:t xml:space="preserve">Ответственность за организацию и функционирование системы внутреннего контроля возлагается на </w:t>
      </w:r>
      <w:r>
        <w:rPr>
          <w:rFonts w:ascii="Times New Roman" w:eastAsia="Times New Roman" w:hAnsi="Times New Roman" w:cs="Times New Roman"/>
          <w:sz w:val="24"/>
          <w:szCs w:val="20"/>
        </w:rPr>
        <w:t>директора</w:t>
      </w:r>
    </w:p>
    <w:p w:rsidR="00D36BAA" w:rsidRPr="00815F43" w:rsidRDefault="00741567"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5.3. </w:t>
      </w:r>
      <w:r w:rsidR="00D36BAA" w:rsidRPr="00815F43">
        <w:rPr>
          <w:rFonts w:ascii="Times New Roman" w:eastAsia="Times New Roman" w:hAnsi="Times New Roman" w:cs="Times New Roman"/>
          <w:sz w:val="24"/>
          <w:szCs w:val="20"/>
        </w:rPr>
        <w:t xml:space="preserve">Лица, допустившие недостатки, искажения и нарушения, несут дисциплинарную ответственность в соответствии с </w:t>
      </w:r>
      <w:r w:rsidR="00D36BAA">
        <w:rPr>
          <w:rFonts w:ascii="Times New Roman" w:eastAsia="Times New Roman" w:hAnsi="Times New Roman" w:cs="Times New Roman"/>
          <w:sz w:val="24"/>
          <w:szCs w:val="20"/>
        </w:rPr>
        <w:t>законодательством</w:t>
      </w:r>
      <w:r w:rsidR="00D36BAA" w:rsidRPr="00815F43">
        <w:rPr>
          <w:rFonts w:ascii="Times New Roman" w:eastAsia="Times New Roman" w:hAnsi="Times New Roman" w:cs="Times New Roman"/>
          <w:sz w:val="24"/>
          <w:szCs w:val="20"/>
        </w:rPr>
        <w:t xml:space="preserve"> РФ.</w:t>
      </w:r>
    </w:p>
    <w:p w:rsidR="00D36BAA" w:rsidRPr="00815F43" w:rsidRDefault="00D36BAA"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p>
    <w:p w:rsidR="00D36BAA" w:rsidRPr="00815F43" w:rsidRDefault="00D36BAA" w:rsidP="00D36BAA">
      <w:pPr>
        <w:widowControl w:val="0"/>
        <w:autoSpaceDE w:val="0"/>
        <w:autoSpaceDN w:val="0"/>
        <w:adjustRightInd w:val="0"/>
        <w:spacing w:after="0"/>
        <w:ind w:firstLine="567"/>
        <w:jc w:val="center"/>
        <w:textAlignment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6</w:t>
      </w:r>
      <w:r w:rsidRPr="00815F43">
        <w:rPr>
          <w:rFonts w:ascii="Times New Roman" w:eastAsia="Times New Roman" w:hAnsi="Times New Roman" w:cs="Times New Roman"/>
          <w:b/>
          <w:bCs/>
          <w:sz w:val="24"/>
          <w:szCs w:val="20"/>
        </w:rPr>
        <w:t>. Заключительные положения</w:t>
      </w:r>
    </w:p>
    <w:p w:rsidR="00D36BAA" w:rsidRPr="00815F43" w:rsidRDefault="00D36BAA"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 xml:space="preserve">Все изменения и дополнения к Положению о внутреннем финансовом контроле утверждаются </w:t>
      </w:r>
      <w:r w:rsidR="00741567">
        <w:rPr>
          <w:rFonts w:ascii="Times New Roman" w:eastAsia="Times New Roman" w:hAnsi="Times New Roman" w:cs="Times New Roman"/>
          <w:sz w:val="24"/>
          <w:szCs w:val="20"/>
        </w:rPr>
        <w:t>руководителем учреждения.</w:t>
      </w:r>
      <w:r w:rsidRPr="00815F43">
        <w:rPr>
          <w:rFonts w:ascii="Times New Roman" w:eastAsia="Times New Roman" w:hAnsi="Times New Roman" w:cs="Times New Roman"/>
          <w:sz w:val="24"/>
          <w:szCs w:val="20"/>
        </w:rPr>
        <w:t>.Если в результате изменения действующего законодательства РФ отдельны</w:t>
      </w:r>
      <w:r>
        <w:rPr>
          <w:rFonts w:ascii="Times New Roman" w:eastAsia="Times New Roman" w:hAnsi="Times New Roman" w:cs="Times New Roman"/>
          <w:sz w:val="24"/>
          <w:szCs w:val="20"/>
        </w:rPr>
        <w:t>е</w:t>
      </w:r>
      <w:r w:rsidRPr="00815F43">
        <w:rPr>
          <w:rFonts w:ascii="Times New Roman" w:eastAsia="Times New Roman" w:hAnsi="Times New Roman" w:cs="Times New Roman"/>
          <w:sz w:val="24"/>
          <w:szCs w:val="20"/>
        </w:rPr>
        <w:t xml:space="preserve"> пункт</w:t>
      </w:r>
      <w:r>
        <w:rPr>
          <w:rFonts w:ascii="Times New Roman" w:eastAsia="Times New Roman" w:hAnsi="Times New Roman" w:cs="Times New Roman"/>
          <w:sz w:val="24"/>
          <w:szCs w:val="20"/>
        </w:rPr>
        <w:t>ы настоящего</w:t>
      </w:r>
      <w:r w:rsidRPr="00815F43">
        <w:rPr>
          <w:rFonts w:ascii="Times New Roman" w:eastAsia="Times New Roman" w:hAnsi="Times New Roman" w:cs="Times New Roman"/>
          <w:sz w:val="24"/>
          <w:szCs w:val="20"/>
        </w:rPr>
        <w:t xml:space="preserve"> Положения о внутреннем финансовом контроле вступят с ним в противоречие, они утрачивают силу. Преимущественную силу имеют положения действующего законодательства РФ.</w:t>
      </w:r>
    </w:p>
    <w:p w:rsidR="00D36BAA" w:rsidRPr="00815F43" w:rsidRDefault="00D36BAA" w:rsidP="00D36BA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p>
    <w:p w:rsidR="00D36BAA" w:rsidRDefault="00D36BAA" w:rsidP="00D36BAA">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rsidR="0084245A" w:rsidRPr="00815F43" w:rsidRDefault="0084245A" w:rsidP="0084245A">
      <w:pPr>
        <w:widowControl w:val="0"/>
        <w:autoSpaceDE w:val="0"/>
        <w:autoSpaceDN w:val="0"/>
        <w:adjustRightInd w:val="0"/>
        <w:spacing w:after="0"/>
        <w:ind w:firstLine="567"/>
        <w:jc w:val="right"/>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lastRenderedPageBreak/>
        <w:t>Приложение 1</w:t>
      </w:r>
    </w:p>
    <w:p w:rsidR="0084245A" w:rsidRPr="00815F43" w:rsidRDefault="0084245A" w:rsidP="0084245A">
      <w:pPr>
        <w:widowControl w:val="0"/>
        <w:autoSpaceDE w:val="0"/>
        <w:autoSpaceDN w:val="0"/>
        <w:adjustRightInd w:val="0"/>
        <w:spacing w:after="0"/>
        <w:ind w:firstLine="567"/>
        <w:jc w:val="right"/>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к Положению о внутреннем финансовом контроле</w:t>
      </w:r>
    </w:p>
    <w:p w:rsidR="0084245A" w:rsidRPr="00815F43" w:rsidRDefault="0084245A" w:rsidP="0084245A">
      <w:pPr>
        <w:widowControl w:val="0"/>
        <w:autoSpaceDE w:val="0"/>
        <w:autoSpaceDN w:val="0"/>
        <w:adjustRightInd w:val="0"/>
        <w:spacing w:after="0"/>
        <w:ind w:firstLine="567"/>
        <w:jc w:val="both"/>
        <w:textAlignment w:val="center"/>
        <w:rPr>
          <w:rFonts w:ascii="Times New Roman" w:eastAsia="Times New Roman" w:hAnsi="Times New Roman" w:cs="Times New Roman"/>
          <w:sz w:val="24"/>
          <w:szCs w:val="20"/>
        </w:rPr>
      </w:pPr>
    </w:p>
    <w:p w:rsidR="0084245A" w:rsidRPr="00815F43" w:rsidRDefault="0084245A" w:rsidP="0084245A">
      <w:pPr>
        <w:widowControl w:val="0"/>
        <w:autoSpaceDE w:val="0"/>
        <w:autoSpaceDN w:val="0"/>
        <w:adjustRightInd w:val="0"/>
        <w:spacing w:after="0"/>
        <w:ind w:firstLine="567"/>
        <w:jc w:val="both"/>
        <w:textAlignment w:val="center"/>
        <w:rPr>
          <w:rFonts w:ascii="Times New Roman" w:eastAsia="Times New Roman" w:hAnsi="Times New Roman" w:cs="Times New Roman"/>
          <w:b/>
          <w:bCs/>
          <w:sz w:val="24"/>
          <w:szCs w:val="20"/>
        </w:rPr>
      </w:pPr>
      <w:r w:rsidRPr="00815F43">
        <w:rPr>
          <w:rFonts w:ascii="Times New Roman" w:eastAsia="Times New Roman" w:hAnsi="Times New Roman" w:cs="Times New Roman"/>
          <w:b/>
          <w:bCs/>
          <w:sz w:val="24"/>
          <w:szCs w:val="20"/>
        </w:rPr>
        <w:t>График проведения внутренних проверок финансово-хозяйственной деятельности</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832"/>
        <w:gridCol w:w="1856"/>
        <w:gridCol w:w="2022"/>
        <w:gridCol w:w="2239"/>
      </w:tblGrid>
      <w:tr w:rsidR="0084245A" w:rsidRPr="00815F43" w:rsidTr="006C3803">
        <w:trPr>
          <w:trHeight w:val="60"/>
        </w:trPr>
        <w:tc>
          <w:tcPr>
            <w:tcW w:w="1582" w:type="pct"/>
            <w:tcMar>
              <w:top w:w="80" w:type="dxa"/>
              <w:left w:w="80" w:type="dxa"/>
              <w:bottom w:w="80" w:type="dxa"/>
              <w:right w:w="80" w:type="dxa"/>
            </w:tcMar>
            <w:vAlign w:val="center"/>
          </w:tcPr>
          <w:p w:rsidR="0084245A" w:rsidRPr="00815F43" w:rsidRDefault="0084245A" w:rsidP="006C3803">
            <w:pPr>
              <w:widowControl w:val="0"/>
              <w:autoSpaceDE w:val="0"/>
              <w:autoSpaceDN w:val="0"/>
              <w:adjustRightInd w:val="0"/>
              <w:spacing w:after="0"/>
              <w:jc w:val="center"/>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b/>
                <w:bCs/>
                <w:sz w:val="24"/>
                <w:szCs w:val="20"/>
              </w:rPr>
              <w:t>Наименование мероприятия</w:t>
            </w:r>
          </w:p>
        </w:tc>
        <w:tc>
          <w:tcPr>
            <w:tcW w:w="1037" w:type="pct"/>
            <w:tcMar>
              <w:top w:w="80" w:type="dxa"/>
              <w:left w:w="80" w:type="dxa"/>
              <w:bottom w:w="80" w:type="dxa"/>
              <w:right w:w="80" w:type="dxa"/>
            </w:tcMar>
            <w:vAlign w:val="center"/>
          </w:tcPr>
          <w:p w:rsidR="0084245A" w:rsidRPr="00815F43" w:rsidRDefault="0084245A" w:rsidP="006C3803">
            <w:pPr>
              <w:widowControl w:val="0"/>
              <w:autoSpaceDE w:val="0"/>
              <w:autoSpaceDN w:val="0"/>
              <w:adjustRightInd w:val="0"/>
              <w:spacing w:after="0"/>
              <w:jc w:val="center"/>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b/>
                <w:bCs/>
                <w:sz w:val="24"/>
                <w:szCs w:val="20"/>
              </w:rPr>
              <w:t>Время проведения</w:t>
            </w:r>
          </w:p>
        </w:tc>
        <w:tc>
          <w:tcPr>
            <w:tcW w:w="1130" w:type="pct"/>
            <w:tcMar>
              <w:top w:w="80" w:type="dxa"/>
              <w:left w:w="80" w:type="dxa"/>
              <w:bottom w:w="80" w:type="dxa"/>
              <w:right w:w="80" w:type="dxa"/>
            </w:tcMar>
            <w:vAlign w:val="center"/>
          </w:tcPr>
          <w:p w:rsidR="0084245A" w:rsidRPr="00815F43" w:rsidRDefault="0084245A" w:rsidP="006C3803">
            <w:pPr>
              <w:widowControl w:val="0"/>
              <w:autoSpaceDE w:val="0"/>
              <w:autoSpaceDN w:val="0"/>
              <w:adjustRightInd w:val="0"/>
              <w:spacing w:after="0"/>
              <w:jc w:val="center"/>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b/>
                <w:bCs/>
                <w:sz w:val="24"/>
                <w:szCs w:val="20"/>
              </w:rPr>
              <w:t>Период, за который проводится проверка</w:t>
            </w:r>
          </w:p>
        </w:tc>
        <w:tc>
          <w:tcPr>
            <w:tcW w:w="1251" w:type="pct"/>
            <w:tcMar>
              <w:top w:w="80" w:type="dxa"/>
              <w:left w:w="80" w:type="dxa"/>
              <w:bottom w:w="80" w:type="dxa"/>
              <w:right w:w="80" w:type="dxa"/>
            </w:tcMar>
            <w:vAlign w:val="center"/>
          </w:tcPr>
          <w:p w:rsidR="0084245A" w:rsidRPr="00815F43" w:rsidRDefault="0084245A" w:rsidP="006C3803">
            <w:pPr>
              <w:widowControl w:val="0"/>
              <w:autoSpaceDE w:val="0"/>
              <w:autoSpaceDN w:val="0"/>
              <w:adjustRightInd w:val="0"/>
              <w:spacing w:after="0"/>
              <w:jc w:val="center"/>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b/>
                <w:bCs/>
                <w:sz w:val="24"/>
                <w:szCs w:val="20"/>
              </w:rPr>
              <w:t>Ответственный исполнитель</w:t>
            </w:r>
          </w:p>
        </w:tc>
      </w:tr>
      <w:tr w:rsidR="0084245A" w:rsidRPr="00815F43" w:rsidTr="006C3803">
        <w:trPr>
          <w:trHeight w:val="60"/>
        </w:trPr>
        <w:tc>
          <w:tcPr>
            <w:tcW w:w="1582"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Ревизия кассы, соблюдения порядка ведения кассовых операций.</w:t>
            </w:r>
          </w:p>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Проверка наличия, выдачи и списания бланков строгой отчетности</w:t>
            </w:r>
          </w:p>
        </w:tc>
        <w:tc>
          <w:tcPr>
            <w:tcW w:w="1037"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Еже</w:t>
            </w:r>
            <w:r>
              <w:rPr>
                <w:rFonts w:ascii="Times New Roman" w:eastAsia="Times New Roman" w:hAnsi="Times New Roman" w:cs="Times New Roman"/>
                <w:sz w:val="24"/>
                <w:szCs w:val="20"/>
              </w:rPr>
              <w:t>годно</w:t>
            </w:r>
            <w:r w:rsidRPr="00815F43">
              <w:rPr>
                <w:rFonts w:ascii="Times New Roman" w:eastAsia="Times New Roman" w:hAnsi="Times New Roman" w:cs="Times New Roman"/>
                <w:sz w:val="24"/>
                <w:szCs w:val="20"/>
              </w:rPr>
              <w:t xml:space="preserve"> </w:t>
            </w:r>
          </w:p>
        </w:tc>
        <w:tc>
          <w:tcPr>
            <w:tcW w:w="1130"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год</w:t>
            </w:r>
          </w:p>
        </w:tc>
        <w:tc>
          <w:tcPr>
            <w:tcW w:w="1251"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 xml:space="preserve">Председатель комиссии </w:t>
            </w:r>
          </w:p>
        </w:tc>
      </w:tr>
      <w:tr w:rsidR="0084245A" w:rsidRPr="00815F43" w:rsidTr="006C3803">
        <w:trPr>
          <w:trHeight w:val="60"/>
        </w:trPr>
        <w:tc>
          <w:tcPr>
            <w:tcW w:w="1582" w:type="pct"/>
          </w:tcPr>
          <w:p w:rsidR="0084245A" w:rsidRPr="00815F43" w:rsidRDefault="0084245A" w:rsidP="006C3803">
            <w:pPr>
              <w:widowControl w:val="0"/>
              <w:autoSpaceDE w:val="0"/>
              <w:autoSpaceDN w:val="0"/>
              <w:adjustRightInd w:val="0"/>
              <w:spacing w:after="0"/>
              <w:jc w:val="both"/>
              <w:rPr>
                <w:rFonts w:ascii="Times New Roman" w:eastAsia="Times New Roman" w:hAnsi="Times New Roman" w:cs="Times New Roman"/>
                <w:sz w:val="24"/>
                <w:szCs w:val="24"/>
              </w:rPr>
            </w:pPr>
            <w:r w:rsidRPr="00815F43">
              <w:rPr>
                <w:rFonts w:ascii="Times New Roman" w:eastAsia="Times New Roman" w:hAnsi="Times New Roman" w:cs="Times New Roman"/>
                <w:sz w:val="24"/>
                <w:szCs w:val="20"/>
              </w:rPr>
              <w:t>Проверка соблюдения лимита денежных средств в кассе</w:t>
            </w:r>
          </w:p>
        </w:tc>
        <w:tc>
          <w:tcPr>
            <w:tcW w:w="1037"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Еже</w:t>
            </w:r>
            <w:r>
              <w:rPr>
                <w:rFonts w:ascii="Times New Roman" w:eastAsia="Times New Roman" w:hAnsi="Times New Roman" w:cs="Times New Roman"/>
                <w:sz w:val="24"/>
                <w:szCs w:val="20"/>
              </w:rPr>
              <w:t>годно</w:t>
            </w:r>
            <w:r w:rsidRPr="00815F43">
              <w:rPr>
                <w:rFonts w:ascii="Times New Roman" w:eastAsia="Times New Roman" w:hAnsi="Times New Roman" w:cs="Times New Roman"/>
                <w:sz w:val="24"/>
                <w:szCs w:val="20"/>
              </w:rPr>
              <w:t xml:space="preserve"> </w:t>
            </w:r>
          </w:p>
        </w:tc>
        <w:tc>
          <w:tcPr>
            <w:tcW w:w="1130"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год</w:t>
            </w:r>
          </w:p>
        </w:tc>
        <w:tc>
          <w:tcPr>
            <w:tcW w:w="1251"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Главный бухгалтер</w:t>
            </w:r>
          </w:p>
        </w:tc>
      </w:tr>
      <w:tr w:rsidR="0084245A" w:rsidRPr="00815F43" w:rsidTr="006C3803">
        <w:trPr>
          <w:trHeight w:val="60"/>
        </w:trPr>
        <w:tc>
          <w:tcPr>
            <w:tcW w:w="1582"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Проверка наличия актов сверки с поставщиками и подрядчиками</w:t>
            </w:r>
          </w:p>
        </w:tc>
        <w:tc>
          <w:tcPr>
            <w:tcW w:w="1037"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Еже</w:t>
            </w:r>
            <w:r>
              <w:rPr>
                <w:rFonts w:ascii="Times New Roman" w:eastAsia="Times New Roman" w:hAnsi="Times New Roman" w:cs="Times New Roman"/>
                <w:sz w:val="24"/>
                <w:szCs w:val="20"/>
              </w:rPr>
              <w:t>годно</w:t>
            </w:r>
            <w:r w:rsidRPr="00815F43">
              <w:rPr>
                <w:rFonts w:ascii="Times New Roman" w:eastAsia="Times New Roman" w:hAnsi="Times New Roman" w:cs="Times New Roman"/>
                <w:sz w:val="24"/>
                <w:szCs w:val="20"/>
              </w:rPr>
              <w:t xml:space="preserve"> </w:t>
            </w:r>
          </w:p>
        </w:tc>
        <w:tc>
          <w:tcPr>
            <w:tcW w:w="1130"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год</w:t>
            </w:r>
          </w:p>
        </w:tc>
        <w:tc>
          <w:tcPr>
            <w:tcW w:w="1251"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Главный бухгалтер</w:t>
            </w:r>
          </w:p>
        </w:tc>
      </w:tr>
      <w:tr w:rsidR="0084245A" w:rsidRPr="00815F43" w:rsidTr="006C3803">
        <w:trPr>
          <w:trHeight w:val="60"/>
        </w:trPr>
        <w:tc>
          <w:tcPr>
            <w:tcW w:w="1582"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Проверка правильности расчетов с бюджетом, налоговыми органами, внебюджетными фондами и контрагентами</w:t>
            </w:r>
          </w:p>
        </w:tc>
        <w:tc>
          <w:tcPr>
            <w:tcW w:w="1037"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Еже</w:t>
            </w:r>
            <w:r>
              <w:rPr>
                <w:rFonts w:ascii="Times New Roman" w:eastAsia="Times New Roman" w:hAnsi="Times New Roman" w:cs="Times New Roman"/>
                <w:sz w:val="24"/>
                <w:szCs w:val="20"/>
              </w:rPr>
              <w:t>годно</w:t>
            </w:r>
            <w:r w:rsidRPr="00815F43">
              <w:rPr>
                <w:rFonts w:ascii="Times New Roman" w:eastAsia="Times New Roman" w:hAnsi="Times New Roman" w:cs="Times New Roman"/>
                <w:sz w:val="24"/>
                <w:szCs w:val="20"/>
              </w:rPr>
              <w:t xml:space="preserve"> </w:t>
            </w:r>
          </w:p>
        </w:tc>
        <w:tc>
          <w:tcPr>
            <w:tcW w:w="1130"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год</w:t>
            </w:r>
          </w:p>
        </w:tc>
        <w:tc>
          <w:tcPr>
            <w:tcW w:w="1251"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Главный бухгалтер</w:t>
            </w:r>
          </w:p>
        </w:tc>
      </w:tr>
      <w:tr w:rsidR="0084245A" w:rsidRPr="00815F43" w:rsidTr="006C3803">
        <w:trPr>
          <w:trHeight w:val="60"/>
        </w:trPr>
        <w:tc>
          <w:tcPr>
            <w:tcW w:w="1582"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Инвентаризация</w:t>
            </w:r>
          </w:p>
        </w:tc>
        <w:tc>
          <w:tcPr>
            <w:tcW w:w="1037"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Ежегодно, перед составлением годовых отчетных форм</w:t>
            </w:r>
          </w:p>
        </w:tc>
        <w:tc>
          <w:tcPr>
            <w:tcW w:w="1130"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Год</w:t>
            </w:r>
          </w:p>
        </w:tc>
        <w:tc>
          <w:tcPr>
            <w:tcW w:w="1251"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 xml:space="preserve">Председатель комиссии </w:t>
            </w:r>
          </w:p>
        </w:tc>
      </w:tr>
    </w:tbl>
    <w:p w:rsidR="0084245A" w:rsidRPr="00815F43" w:rsidRDefault="0084245A" w:rsidP="0084245A">
      <w:pPr>
        <w:widowControl w:val="0"/>
        <w:autoSpaceDE w:val="0"/>
        <w:autoSpaceDN w:val="0"/>
        <w:adjustRightInd w:val="0"/>
        <w:spacing w:after="0"/>
        <w:jc w:val="both"/>
        <w:textAlignment w:val="center"/>
        <w:rPr>
          <w:rFonts w:ascii="Times New Roman" w:eastAsia="Times New Roman" w:hAnsi="Times New Roman" w:cs="Times New Roman"/>
          <w:sz w:val="24"/>
          <w:szCs w:val="20"/>
        </w:rPr>
      </w:pPr>
    </w:p>
    <w:p w:rsidR="0084245A" w:rsidRDefault="0084245A" w:rsidP="0084245A">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rsidR="0084245A" w:rsidRPr="00815F43" w:rsidRDefault="0084245A" w:rsidP="0084245A">
      <w:pPr>
        <w:widowControl w:val="0"/>
        <w:autoSpaceDE w:val="0"/>
        <w:autoSpaceDN w:val="0"/>
        <w:adjustRightInd w:val="0"/>
        <w:spacing w:after="0"/>
        <w:jc w:val="right"/>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lastRenderedPageBreak/>
        <w:t>Приложение 2</w:t>
      </w:r>
    </w:p>
    <w:p w:rsidR="0084245A" w:rsidRPr="00815F43" w:rsidRDefault="0084245A" w:rsidP="0084245A">
      <w:pPr>
        <w:widowControl w:val="0"/>
        <w:autoSpaceDE w:val="0"/>
        <w:autoSpaceDN w:val="0"/>
        <w:adjustRightInd w:val="0"/>
        <w:spacing w:after="0"/>
        <w:jc w:val="right"/>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к Положению о внутреннем финансовом контроле</w:t>
      </w:r>
    </w:p>
    <w:p w:rsidR="0084245A" w:rsidRPr="00815F43" w:rsidRDefault="0084245A" w:rsidP="0084245A">
      <w:pPr>
        <w:widowControl w:val="0"/>
        <w:autoSpaceDE w:val="0"/>
        <w:autoSpaceDN w:val="0"/>
        <w:adjustRightInd w:val="0"/>
        <w:spacing w:after="0"/>
        <w:jc w:val="both"/>
        <w:textAlignment w:val="center"/>
        <w:rPr>
          <w:rFonts w:ascii="Times New Roman" w:eastAsia="Times New Roman" w:hAnsi="Times New Roman" w:cs="Times New Roman"/>
          <w:sz w:val="24"/>
          <w:szCs w:val="20"/>
        </w:rPr>
      </w:pPr>
    </w:p>
    <w:p w:rsidR="0084245A" w:rsidRPr="00815F43" w:rsidRDefault="0084245A" w:rsidP="0084245A">
      <w:pPr>
        <w:widowControl w:val="0"/>
        <w:autoSpaceDE w:val="0"/>
        <w:autoSpaceDN w:val="0"/>
        <w:adjustRightInd w:val="0"/>
        <w:spacing w:after="0"/>
        <w:jc w:val="center"/>
        <w:textAlignment w:val="center"/>
        <w:rPr>
          <w:rFonts w:ascii="Times New Roman" w:eastAsia="Times New Roman" w:hAnsi="Times New Roman" w:cs="Times New Roman"/>
          <w:b/>
          <w:bCs/>
          <w:sz w:val="24"/>
          <w:szCs w:val="20"/>
        </w:rPr>
      </w:pPr>
      <w:r w:rsidRPr="00815F43">
        <w:rPr>
          <w:rFonts w:ascii="Times New Roman" w:eastAsia="Times New Roman" w:hAnsi="Times New Roman" w:cs="Times New Roman"/>
          <w:b/>
          <w:bCs/>
          <w:sz w:val="24"/>
          <w:szCs w:val="20"/>
        </w:rPr>
        <w:t xml:space="preserve">Программа внутренних проверок финансово-хозяйственной деятельности </w:t>
      </w:r>
    </w:p>
    <w:p w:rsidR="0084245A" w:rsidRPr="00815F43" w:rsidRDefault="0084245A" w:rsidP="0084245A">
      <w:pPr>
        <w:widowControl w:val="0"/>
        <w:autoSpaceDE w:val="0"/>
        <w:autoSpaceDN w:val="0"/>
        <w:adjustRightInd w:val="0"/>
        <w:spacing w:after="0"/>
        <w:jc w:val="both"/>
        <w:textAlignment w:val="center"/>
        <w:rPr>
          <w:rFonts w:ascii="Times New Roman" w:eastAsia="Times New Roman" w:hAnsi="Times New Roman" w:cs="Times New Roman"/>
          <w:b/>
          <w:bCs/>
          <w:sz w:val="24"/>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958"/>
        <w:gridCol w:w="4911"/>
        <w:gridCol w:w="2080"/>
      </w:tblGrid>
      <w:tr w:rsidR="0084245A" w:rsidRPr="00815F43" w:rsidTr="006C3803">
        <w:trPr>
          <w:trHeight w:val="20"/>
        </w:trPr>
        <w:tc>
          <w:tcPr>
            <w:tcW w:w="1094" w:type="pct"/>
            <w:tcMar>
              <w:top w:w="80" w:type="dxa"/>
              <w:left w:w="80" w:type="dxa"/>
              <w:bottom w:w="80" w:type="dxa"/>
              <w:right w:w="80" w:type="dxa"/>
            </w:tcMar>
            <w:vAlign w:val="cente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b/>
                <w:bCs/>
                <w:sz w:val="24"/>
                <w:szCs w:val="20"/>
              </w:rPr>
              <w:t>Объект проверки</w:t>
            </w:r>
          </w:p>
        </w:tc>
        <w:tc>
          <w:tcPr>
            <w:tcW w:w="2744" w:type="pct"/>
            <w:tcMar>
              <w:top w:w="80" w:type="dxa"/>
              <w:left w:w="80" w:type="dxa"/>
              <w:bottom w:w="80" w:type="dxa"/>
              <w:right w:w="80" w:type="dxa"/>
            </w:tcMar>
            <w:vAlign w:val="cente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b/>
                <w:bCs/>
                <w:sz w:val="24"/>
                <w:szCs w:val="20"/>
              </w:rPr>
              <w:t>Проводимые мероприятия</w:t>
            </w:r>
          </w:p>
        </w:tc>
        <w:tc>
          <w:tcPr>
            <w:tcW w:w="1162" w:type="pct"/>
            <w:tcMar>
              <w:top w:w="80" w:type="dxa"/>
              <w:left w:w="80" w:type="dxa"/>
              <w:bottom w:w="80" w:type="dxa"/>
              <w:right w:w="80" w:type="dxa"/>
            </w:tcMar>
            <w:vAlign w:val="cente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b/>
                <w:bCs/>
                <w:sz w:val="24"/>
                <w:szCs w:val="20"/>
              </w:rPr>
              <w:t>Ответственные лица</w:t>
            </w:r>
          </w:p>
        </w:tc>
      </w:tr>
      <w:tr w:rsidR="0084245A" w:rsidRPr="00815F43" w:rsidTr="006C3803">
        <w:trPr>
          <w:trHeight w:val="20"/>
        </w:trPr>
        <w:tc>
          <w:tcPr>
            <w:tcW w:w="1094"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Учетная политика</w:t>
            </w:r>
          </w:p>
        </w:tc>
        <w:tc>
          <w:tcPr>
            <w:tcW w:w="2744"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 xml:space="preserve">Проверка полноты и правильности отражения в </w:t>
            </w:r>
            <w:r>
              <w:rPr>
                <w:rFonts w:ascii="Times New Roman" w:eastAsia="Times New Roman" w:hAnsi="Times New Roman" w:cs="Times New Roman"/>
                <w:sz w:val="24"/>
                <w:szCs w:val="20"/>
              </w:rPr>
              <w:t>распоряжении</w:t>
            </w:r>
            <w:r w:rsidRPr="00815F43">
              <w:rPr>
                <w:rFonts w:ascii="Times New Roman" w:eastAsia="Times New Roman" w:hAnsi="Times New Roman" w:cs="Times New Roman"/>
                <w:sz w:val="24"/>
                <w:szCs w:val="20"/>
              </w:rPr>
              <w:t xml:space="preserve"> элементов учетной по</w:t>
            </w:r>
            <w:r>
              <w:rPr>
                <w:rFonts w:ascii="Times New Roman" w:eastAsia="Times New Roman" w:hAnsi="Times New Roman" w:cs="Times New Roman"/>
                <w:sz w:val="24"/>
                <w:szCs w:val="20"/>
              </w:rPr>
              <w:t>литики, к</w:t>
            </w:r>
            <w:r w:rsidRPr="00815F43">
              <w:rPr>
                <w:rFonts w:ascii="Times New Roman" w:eastAsia="Times New Roman" w:hAnsi="Times New Roman" w:cs="Times New Roman"/>
                <w:sz w:val="24"/>
                <w:szCs w:val="20"/>
              </w:rPr>
              <w:t>онтроль практическ</w:t>
            </w:r>
            <w:r>
              <w:rPr>
                <w:rFonts w:ascii="Times New Roman" w:eastAsia="Times New Roman" w:hAnsi="Times New Roman" w:cs="Times New Roman"/>
                <w:sz w:val="24"/>
                <w:szCs w:val="20"/>
              </w:rPr>
              <w:t>ого</w:t>
            </w:r>
            <w:r w:rsidRPr="00815F43">
              <w:rPr>
                <w:rFonts w:ascii="Times New Roman" w:eastAsia="Times New Roman" w:hAnsi="Times New Roman" w:cs="Times New Roman"/>
                <w:sz w:val="24"/>
                <w:szCs w:val="20"/>
              </w:rPr>
              <w:t xml:space="preserve"> применени</w:t>
            </w:r>
            <w:r>
              <w:rPr>
                <w:rFonts w:ascii="Times New Roman" w:eastAsia="Times New Roman" w:hAnsi="Times New Roman" w:cs="Times New Roman"/>
                <w:sz w:val="24"/>
                <w:szCs w:val="20"/>
              </w:rPr>
              <w:t>я</w:t>
            </w:r>
            <w:r w:rsidRPr="00815F4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распоряжения</w:t>
            </w:r>
            <w:r w:rsidRPr="00815F43">
              <w:rPr>
                <w:rFonts w:ascii="Times New Roman" w:eastAsia="Times New Roman" w:hAnsi="Times New Roman" w:cs="Times New Roman"/>
                <w:sz w:val="24"/>
                <w:szCs w:val="20"/>
              </w:rPr>
              <w:t xml:space="preserve"> об учетной поли</w:t>
            </w:r>
            <w:r>
              <w:rPr>
                <w:rFonts w:ascii="Times New Roman" w:eastAsia="Times New Roman" w:hAnsi="Times New Roman" w:cs="Times New Roman"/>
                <w:sz w:val="24"/>
                <w:szCs w:val="20"/>
              </w:rPr>
              <w:t>тике, а</w:t>
            </w:r>
            <w:r w:rsidRPr="00815F43">
              <w:rPr>
                <w:rFonts w:ascii="Times New Roman" w:eastAsia="Times New Roman" w:hAnsi="Times New Roman" w:cs="Times New Roman"/>
                <w:sz w:val="24"/>
                <w:szCs w:val="20"/>
              </w:rPr>
              <w:t>нализ соблюдения графика документооборота</w:t>
            </w:r>
          </w:p>
        </w:tc>
        <w:tc>
          <w:tcPr>
            <w:tcW w:w="1162"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 xml:space="preserve">Председатель комиссии </w:t>
            </w:r>
          </w:p>
        </w:tc>
      </w:tr>
      <w:tr w:rsidR="0084245A" w:rsidRPr="00815F43" w:rsidTr="006C3803">
        <w:trPr>
          <w:trHeight w:val="20"/>
        </w:trPr>
        <w:tc>
          <w:tcPr>
            <w:tcW w:w="1094"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Организация бухгалтерского учета</w:t>
            </w:r>
          </w:p>
        </w:tc>
        <w:tc>
          <w:tcPr>
            <w:tcW w:w="2744"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Проверка наличия должностных инструкций с разделением обязанно</w:t>
            </w:r>
            <w:r>
              <w:rPr>
                <w:rFonts w:ascii="Times New Roman" w:eastAsia="Times New Roman" w:hAnsi="Times New Roman" w:cs="Times New Roman"/>
                <w:sz w:val="24"/>
                <w:szCs w:val="20"/>
              </w:rPr>
              <w:t>стей, о</w:t>
            </w:r>
            <w:r w:rsidRPr="00815F43">
              <w:rPr>
                <w:rFonts w:ascii="Times New Roman" w:eastAsia="Times New Roman" w:hAnsi="Times New Roman" w:cs="Times New Roman"/>
                <w:sz w:val="24"/>
                <w:szCs w:val="20"/>
              </w:rPr>
              <w:t xml:space="preserve">ценка состояния постановки и организации бухгалтерского </w:t>
            </w:r>
            <w:r>
              <w:rPr>
                <w:rFonts w:ascii="Times New Roman" w:eastAsia="Times New Roman" w:hAnsi="Times New Roman" w:cs="Times New Roman"/>
                <w:sz w:val="24"/>
                <w:szCs w:val="20"/>
              </w:rPr>
              <w:t>учета, п</w:t>
            </w:r>
            <w:r w:rsidRPr="00815F43">
              <w:rPr>
                <w:rFonts w:ascii="Times New Roman" w:eastAsia="Times New Roman" w:hAnsi="Times New Roman" w:cs="Times New Roman"/>
                <w:sz w:val="24"/>
                <w:szCs w:val="20"/>
              </w:rPr>
              <w:t>роверка наличия положений об оплате труда, подотчетных лицах, командировках и т.д. и их соблюдения</w:t>
            </w:r>
          </w:p>
        </w:tc>
        <w:tc>
          <w:tcPr>
            <w:tcW w:w="1162"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 xml:space="preserve">Председатель комиссии </w:t>
            </w:r>
          </w:p>
        </w:tc>
      </w:tr>
      <w:tr w:rsidR="0084245A" w:rsidRPr="00815F43" w:rsidTr="006C3803">
        <w:trPr>
          <w:trHeight w:val="20"/>
        </w:trPr>
        <w:tc>
          <w:tcPr>
            <w:tcW w:w="1094"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Ведение бухгалтерского учета</w:t>
            </w:r>
          </w:p>
        </w:tc>
        <w:tc>
          <w:tcPr>
            <w:tcW w:w="2744"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П</w:t>
            </w:r>
            <w:r w:rsidRPr="00815F43">
              <w:rPr>
                <w:rFonts w:ascii="Times New Roman" w:eastAsia="Times New Roman" w:hAnsi="Times New Roman" w:cs="Times New Roman"/>
                <w:sz w:val="24"/>
                <w:szCs w:val="20"/>
              </w:rPr>
              <w:t>роверка правильности применения плана счетов, утвержденного в учетной политике учреждения и методологии бухгалтерского учета</w:t>
            </w:r>
            <w:r>
              <w:rPr>
                <w:rFonts w:ascii="Times New Roman" w:eastAsia="Times New Roman" w:hAnsi="Times New Roman" w:cs="Times New Roman"/>
                <w:sz w:val="24"/>
                <w:szCs w:val="20"/>
              </w:rPr>
              <w:t>, п</w:t>
            </w:r>
            <w:r w:rsidRPr="00815F43">
              <w:rPr>
                <w:rFonts w:ascii="Times New Roman" w:eastAsia="Times New Roman" w:hAnsi="Times New Roman" w:cs="Times New Roman"/>
                <w:sz w:val="24"/>
                <w:szCs w:val="20"/>
              </w:rPr>
              <w:t xml:space="preserve">роверка материалов инвентаризаций и ревизий и отражения результатов в бухгалтерском </w:t>
            </w:r>
            <w:r>
              <w:rPr>
                <w:rFonts w:ascii="Times New Roman" w:eastAsia="Times New Roman" w:hAnsi="Times New Roman" w:cs="Times New Roman"/>
                <w:sz w:val="24"/>
                <w:szCs w:val="20"/>
              </w:rPr>
              <w:t>учете, к</w:t>
            </w:r>
            <w:r w:rsidRPr="00815F43">
              <w:rPr>
                <w:rFonts w:ascii="Times New Roman" w:eastAsia="Times New Roman" w:hAnsi="Times New Roman" w:cs="Times New Roman"/>
                <w:sz w:val="24"/>
                <w:szCs w:val="20"/>
              </w:rPr>
              <w:t>онтроль обоснованност</w:t>
            </w:r>
            <w:r>
              <w:rPr>
                <w:rFonts w:ascii="Times New Roman" w:eastAsia="Times New Roman" w:hAnsi="Times New Roman" w:cs="Times New Roman"/>
                <w:sz w:val="24"/>
                <w:szCs w:val="20"/>
              </w:rPr>
              <w:t>и</w:t>
            </w:r>
            <w:r w:rsidRPr="00815F43">
              <w:rPr>
                <w:rFonts w:ascii="Times New Roman" w:eastAsia="Times New Roman" w:hAnsi="Times New Roman" w:cs="Times New Roman"/>
                <w:sz w:val="24"/>
                <w:szCs w:val="20"/>
              </w:rPr>
              <w:t xml:space="preserve"> расходов</w:t>
            </w:r>
            <w:r>
              <w:rPr>
                <w:rFonts w:ascii="Times New Roman" w:eastAsia="Times New Roman" w:hAnsi="Times New Roman" w:cs="Times New Roman"/>
                <w:sz w:val="24"/>
                <w:szCs w:val="20"/>
              </w:rPr>
              <w:t xml:space="preserve"> в бухгалтерском и налоговом учете, п</w:t>
            </w:r>
            <w:r w:rsidRPr="00815F43">
              <w:rPr>
                <w:rFonts w:ascii="Times New Roman" w:eastAsia="Times New Roman" w:hAnsi="Times New Roman" w:cs="Times New Roman"/>
                <w:sz w:val="24"/>
                <w:szCs w:val="20"/>
              </w:rPr>
              <w:t>роверка правильности формирования себестоимости.</w:t>
            </w:r>
          </w:p>
        </w:tc>
        <w:tc>
          <w:tcPr>
            <w:tcW w:w="1162"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Председатель комиссии, главный бухгалтер</w:t>
            </w:r>
          </w:p>
        </w:tc>
      </w:tr>
      <w:tr w:rsidR="0084245A" w:rsidRPr="00815F43" w:rsidTr="006C3803">
        <w:trPr>
          <w:trHeight w:val="20"/>
        </w:trPr>
        <w:tc>
          <w:tcPr>
            <w:tcW w:w="1094"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Налоги и сборы</w:t>
            </w:r>
          </w:p>
        </w:tc>
        <w:tc>
          <w:tcPr>
            <w:tcW w:w="2744"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Проверка расчетов по налогам и сборам,</w:t>
            </w:r>
            <w:r>
              <w:rPr>
                <w:rFonts w:ascii="Times New Roman" w:eastAsia="Times New Roman" w:hAnsi="Times New Roman" w:cs="Times New Roman"/>
                <w:sz w:val="24"/>
                <w:szCs w:val="20"/>
              </w:rPr>
              <w:t xml:space="preserve"> а</w:t>
            </w:r>
            <w:r w:rsidRPr="00815F43">
              <w:rPr>
                <w:rFonts w:ascii="Times New Roman" w:eastAsia="Times New Roman" w:hAnsi="Times New Roman" w:cs="Times New Roman"/>
                <w:sz w:val="24"/>
                <w:szCs w:val="20"/>
              </w:rPr>
              <w:t>нализ правильности определения налоговой базы</w:t>
            </w:r>
            <w:r>
              <w:rPr>
                <w:rFonts w:ascii="Times New Roman" w:eastAsia="Times New Roman" w:hAnsi="Times New Roman" w:cs="Times New Roman"/>
                <w:sz w:val="24"/>
                <w:szCs w:val="20"/>
              </w:rPr>
              <w:t>, к</w:t>
            </w:r>
            <w:r w:rsidRPr="00815F43">
              <w:rPr>
                <w:rFonts w:ascii="Times New Roman" w:eastAsia="Times New Roman" w:hAnsi="Times New Roman" w:cs="Times New Roman"/>
                <w:sz w:val="24"/>
                <w:szCs w:val="20"/>
              </w:rPr>
              <w:t>онтроль правильност</w:t>
            </w:r>
            <w:r>
              <w:rPr>
                <w:rFonts w:ascii="Times New Roman" w:eastAsia="Times New Roman" w:hAnsi="Times New Roman" w:cs="Times New Roman"/>
                <w:sz w:val="24"/>
                <w:szCs w:val="20"/>
              </w:rPr>
              <w:t>и</w:t>
            </w:r>
            <w:r w:rsidRPr="00815F43">
              <w:rPr>
                <w:rFonts w:ascii="Times New Roman" w:eastAsia="Times New Roman" w:hAnsi="Times New Roman" w:cs="Times New Roman"/>
                <w:sz w:val="24"/>
                <w:szCs w:val="20"/>
              </w:rPr>
              <w:t xml:space="preserve"> определения налоговых </w:t>
            </w:r>
            <w:r>
              <w:rPr>
                <w:rFonts w:ascii="Times New Roman" w:eastAsia="Times New Roman" w:hAnsi="Times New Roman" w:cs="Times New Roman"/>
                <w:sz w:val="24"/>
                <w:szCs w:val="20"/>
              </w:rPr>
              <w:t xml:space="preserve">ставок, </w:t>
            </w:r>
            <w:r w:rsidRPr="00815F43">
              <w:rPr>
                <w:rFonts w:ascii="Times New Roman" w:eastAsia="Times New Roman" w:hAnsi="Times New Roman" w:cs="Times New Roman"/>
                <w:sz w:val="24"/>
                <w:szCs w:val="20"/>
              </w:rPr>
              <w:t>применения налоговых вы</w:t>
            </w:r>
            <w:r>
              <w:rPr>
                <w:rFonts w:ascii="Times New Roman" w:eastAsia="Times New Roman" w:hAnsi="Times New Roman" w:cs="Times New Roman"/>
                <w:sz w:val="24"/>
                <w:szCs w:val="20"/>
              </w:rPr>
              <w:t>четов и льгот, составления налоговой отчетности</w:t>
            </w:r>
          </w:p>
        </w:tc>
        <w:tc>
          <w:tcPr>
            <w:tcW w:w="1162"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Председатель комиссии, главный бухгалтер</w:t>
            </w:r>
          </w:p>
        </w:tc>
      </w:tr>
      <w:tr w:rsidR="0084245A" w:rsidRPr="00815F43" w:rsidTr="006C3803">
        <w:trPr>
          <w:trHeight w:val="20"/>
        </w:trPr>
        <w:tc>
          <w:tcPr>
            <w:tcW w:w="1094"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Возмещение материального ущерба</w:t>
            </w:r>
          </w:p>
        </w:tc>
        <w:tc>
          <w:tcPr>
            <w:tcW w:w="2744"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Проверка своевременности выставления претензий</w:t>
            </w:r>
            <w:r>
              <w:rPr>
                <w:rFonts w:ascii="Times New Roman" w:eastAsia="Times New Roman" w:hAnsi="Times New Roman" w:cs="Times New Roman"/>
                <w:sz w:val="24"/>
                <w:szCs w:val="20"/>
              </w:rPr>
              <w:t>, а</w:t>
            </w:r>
            <w:r w:rsidRPr="00815F43">
              <w:rPr>
                <w:rFonts w:ascii="Times New Roman" w:eastAsia="Times New Roman" w:hAnsi="Times New Roman" w:cs="Times New Roman"/>
                <w:sz w:val="24"/>
                <w:szCs w:val="20"/>
              </w:rPr>
              <w:t xml:space="preserve">нализ обоснованности списания претензионных сумм на финансовый </w:t>
            </w:r>
            <w:r>
              <w:rPr>
                <w:rFonts w:ascii="Times New Roman" w:eastAsia="Times New Roman" w:hAnsi="Times New Roman" w:cs="Times New Roman"/>
                <w:sz w:val="24"/>
                <w:szCs w:val="20"/>
              </w:rPr>
              <w:t>результат, п</w:t>
            </w:r>
            <w:r w:rsidRPr="00815F43">
              <w:rPr>
                <w:rFonts w:ascii="Times New Roman" w:eastAsia="Times New Roman" w:hAnsi="Times New Roman" w:cs="Times New Roman"/>
                <w:sz w:val="24"/>
                <w:szCs w:val="20"/>
              </w:rPr>
              <w:t xml:space="preserve">роверка расчетов по недостачам, растратам и хищениям, проверка соблюдения сроков и порядка рассмотрения случаев недостач, потерь, </w:t>
            </w:r>
            <w:r>
              <w:rPr>
                <w:rFonts w:ascii="Times New Roman" w:eastAsia="Times New Roman" w:hAnsi="Times New Roman" w:cs="Times New Roman"/>
                <w:sz w:val="24"/>
                <w:szCs w:val="20"/>
              </w:rPr>
              <w:t>растрат, оценка</w:t>
            </w:r>
            <w:r w:rsidRPr="00815F43">
              <w:rPr>
                <w:rFonts w:ascii="Times New Roman" w:eastAsia="Times New Roman" w:hAnsi="Times New Roman" w:cs="Times New Roman"/>
                <w:sz w:val="24"/>
                <w:szCs w:val="20"/>
              </w:rPr>
              <w:t xml:space="preserve"> полноты и правильности оформления материалов о претензиях по недостачам, потерям и </w:t>
            </w:r>
            <w:r w:rsidRPr="00815F43">
              <w:rPr>
                <w:rFonts w:ascii="Times New Roman" w:eastAsia="Times New Roman" w:hAnsi="Times New Roman" w:cs="Times New Roman"/>
                <w:sz w:val="24"/>
                <w:szCs w:val="20"/>
              </w:rPr>
              <w:lastRenderedPageBreak/>
              <w:t>хищениям.</w:t>
            </w:r>
          </w:p>
        </w:tc>
        <w:tc>
          <w:tcPr>
            <w:tcW w:w="1162"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lastRenderedPageBreak/>
              <w:t>Председатель комиссии, главный бухгалтер</w:t>
            </w:r>
          </w:p>
        </w:tc>
      </w:tr>
      <w:tr w:rsidR="0084245A" w:rsidRPr="00815F43" w:rsidTr="006C3803">
        <w:trPr>
          <w:trHeight w:val="20"/>
        </w:trPr>
        <w:tc>
          <w:tcPr>
            <w:tcW w:w="1094"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lastRenderedPageBreak/>
              <w:t>Бухгалтерская и статистическая отчетность</w:t>
            </w:r>
          </w:p>
        </w:tc>
        <w:tc>
          <w:tcPr>
            <w:tcW w:w="2744"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 xml:space="preserve">Проверка состава, содержания форм бухгалтерской отчетности данным, содержащимся в регистрах бухгалтерского </w:t>
            </w:r>
            <w:r>
              <w:rPr>
                <w:rFonts w:ascii="Times New Roman" w:eastAsia="Times New Roman" w:hAnsi="Times New Roman" w:cs="Times New Roman"/>
                <w:sz w:val="24"/>
                <w:szCs w:val="20"/>
              </w:rPr>
              <w:t>учета, а</w:t>
            </w:r>
            <w:r w:rsidRPr="00815F43">
              <w:rPr>
                <w:rFonts w:ascii="Times New Roman" w:eastAsia="Times New Roman" w:hAnsi="Times New Roman" w:cs="Times New Roman"/>
                <w:sz w:val="24"/>
                <w:szCs w:val="20"/>
              </w:rPr>
              <w:t>нализ статистической отчетности</w:t>
            </w:r>
          </w:p>
        </w:tc>
        <w:tc>
          <w:tcPr>
            <w:tcW w:w="1162" w:type="pct"/>
            <w:tcMar>
              <w:top w:w="80" w:type="dxa"/>
              <w:left w:w="80" w:type="dxa"/>
              <w:bottom w:w="80" w:type="dxa"/>
              <w:right w:w="80" w:type="dxa"/>
            </w:tcMar>
          </w:tcPr>
          <w:p w:rsidR="0084245A" w:rsidRPr="00815F43" w:rsidRDefault="0084245A" w:rsidP="006C3803">
            <w:pPr>
              <w:widowControl w:val="0"/>
              <w:autoSpaceDE w:val="0"/>
              <w:autoSpaceDN w:val="0"/>
              <w:adjustRightInd w:val="0"/>
              <w:spacing w:after="0"/>
              <w:jc w:val="both"/>
              <w:textAlignment w:val="center"/>
              <w:rPr>
                <w:rFonts w:ascii="Times New Roman" w:eastAsia="Times New Roman" w:hAnsi="Times New Roman" w:cs="Times New Roman"/>
                <w:sz w:val="24"/>
                <w:szCs w:val="20"/>
              </w:rPr>
            </w:pPr>
            <w:r w:rsidRPr="00815F43">
              <w:rPr>
                <w:rFonts w:ascii="Times New Roman" w:eastAsia="Times New Roman" w:hAnsi="Times New Roman" w:cs="Times New Roman"/>
                <w:sz w:val="24"/>
                <w:szCs w:val="20"/>
              </w:rPr>
              <w:t>Председатель комиссии, главный бухгалтер</w:t>
            </w:r>
          </w:p>
        </w:tc>
      </w:tr>
    </w:tbl>
    <w:p w:rsidR="0084245A" w:rsidRDefault="0084245A" w:rsidP="0084245A">
      <w:pPr>
        <w:spacing w:after="0"/>
        <w:jc w:val="both"/>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84245A">
      <w:pPr>
        <w:autoSpaceDE w:val="0"/>
        <w:autoSpaceDN w:val="0"/>
        <w:adjustRightInd w:val="0"/>
        <w:spacing w:after="0" w:line="240" w:lineRule="auto"/>
        <w:outlineLvl w:val="0"/>
        <w:rPr>
          <w:sz w:val="24"/>
          <w:szCs w:val="24"/>
        </w:rPr>
      </w:pPr>
    </w:p>
    <w:p w:rsidR="0084245A" w:rsidRDefault="0084245A" w:rsidP="0084245A">
      <w:pPr>
        <w:autoSpaceDE w:val="0"/>
        <w:autoSpaceDN w:val="0"/>
        <w:adjustRightInd w:val="0"/>
        <w:spacing w:after="0" w:line="240" w:lineRule="auto"/>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84245A" w:rsidRDefault="0084245A" w:rsidP="007857CC">
      <w:pPr>
        <w:autoSpaceDE w:val="0"/>
        <w:autoSpaceDN w:val="0"/>
        <w:adjustRightInd w:val="0"/>
        <w:spacing w:after="0" w:line="240" w:lineRule="auto"/>
        <w:jc w:val="right"/>
        <w:outlineLvl w:val="0"/>
        <w:rPr>
          <w:sz w:val="24"/>
          <w:szCs w:val="24"/>
        </w:rPr>
      </w:pPr>
    </w:p>
    <w:p w:rsidR="007857CC" w:rsidRPr="00464973" w:rsidRDefault="00E85DD4" w:rsidP="007857CC">
      <w:pPr>
        <w:autoSpaceDE w:val="0"/>
        <w:autoSpaceDN w:val="0"/>
        <w:adjustRightInd w:val="0"/>
        <w:spacing w:after="0" w:line="240" w:lineRule="auto"/>
        <w:jc w:val="right"/>
        <w:outlineLvl w:val="0"/>
        <w:rPr>
          <w:rFonts w:ascii="Times New Roman" w:hAnsi="Times New Roman"/>
        </w:rPr>
      </w:pPr>
      <w:r>
        <w:rPr>
          <w:sz w:val="24"/>
          <w:szCs w:val="24"/>
        </w:rPr>
        <w:t xml:space="preserve">       </w:t>
      </w:r>
      <w:r w:rsidR="007857CC" w:rsidRPr="00464973">
        <w:rPr>
          <w:rFonts w:ascii="Times New Roman" w:hAnsi="Times New Roman"/>
        </w:rPr>
        <w:t>Приложение № 11</w:t>
      </w:r>
    </w:p>
    <w:p w:rsidR="007857CC" w:rsidRPr="00464973" w:rsidRDefault="007857CC" w:rsidP="007857CC">
      <w:pPr>
        <w:autoSpaceDE w:val="0"/>
        <w:autoSpaceDN w:val="0"/>
        <w:adjustRightInd w:val="0"/>
        <w:spacing w:after="0" w:line="240" w:lineRule="auto"/>
        <w:jc w:val="both"/>
        <w:rPr>
          <w:rFonts w:ascii="Times New Roman" w:hAnsi="Times New Roman"/>
        </w:rPr>
      </w:pPr>
      <w:r w:rsidRPr="00464973">
        <w:rPr>
          <w:rFonts w:ascii="Times New Roman" w:hAnsi="Times New Roman"/>
        </w:rPr>
        <w:t xml:space="preserve">                                                                             </w:t>
      </w:r>
      <w:r w:rsidR="0068780A">
        <w:rPr>
          <w:rFonts w:ascii="Times New Roman" w:hAnsi="Times New Roman"/>
        </w:rPr>
        <w:t xml:space="preserve">                               </w:t>
      </w:r>
      <w:r w:rsidRPr="00464973">
        <w:rPr>
          <w:rFonts w:ascii="Times New Roman" w:hAnsi="Times New Roman"/>
        </w:rPr>
        <w:t>К приказу</w:t>
      </w:r>
      <w:r w:rsidR="0068780A">
        <w:rPr>
          <w:rFonts w:ascii="Times New Roman" w:hAnsi="Times New Roman"/>
        </w:rPr>
        <w:t>от 26.12.2022г.№ 76</w:t>
      </w:r>
    </w:p>
    <w:p w:rsidR="007857CC" w:rsidRDefault="007857CC" w:rsidP="007857CC">
      <w:pPr>
        <w:autoSpaceDE w:val="0"/>
        <w:autoSpaceDN w:val="0"/>
        <w:adjustRightInd w:val="0"/>
        <w:spacing w:after="0" w:line="240" w:lineRule="auto"/>
        <w:jc w:val="both"/>
        <w:rPr>
          <w:rFonts w:ascii="Times New Roman" w:hAnsi="Times New Roman"/>
          <w:sz w:val="28"/>
          <w:szCs w:val="28"/>
        </w:rPr>
      </w:pPr>
    </w:p>
    <w:p w:rsidR="007857CC" w:rsidRDefault="007857CC" w:rsidP="007857CC">
      <w:pPr>
        <w:autoSpaceDE w:val="0"/>
        <w:autoSpaceDN w:val="0"/>
        <w:adjustRightInd w:val="0"/>
        <w:spacing w:after="0" w:line="240" w:lineRule="auto"/>
        <w:jc w:val="both"/>
        <w:rPr>
          <w:rFonts w:ascii="Times New Roman" w:hAnsi="Times New Roman"/>
          <w:sz w:val="28"/>
          <w:szCs w:val="28"/>
        </w:rPr>
      </w:pPr>
    </w:p>
    <w:p w:rsidR="007857CC" w:rsidRPr="00464973" w:rsidRDefault="007857CC" w:rsidP="007857CC">
      <w:pPr>
        <w:autoSpaceDE w:val="0"/>
        <w:autoSpaceDN w:val="0"/>
        <w:adjustRightInd w:val="0"/>
        <w:spacing w:after="0" w:line="240" w:lineRule="auto"/>
        <w:jc w:val="center"/>
        <w:rPr>
          <w:rFonts w:ascii="Times New Roman" w:hAnsi="Times New Roman"/>
          <w:sz w:val="24"/>
          <w:szCs w:val="24"/>
        </w:rPr>
      </w:pPr>
      <w:r w:rsidRPr="00464973">
        <w:rPr>
          <w:rFonts w:ascii="Times New Roman" w:hAnsi="Times New Roman"/>
          <w:b/>
          <w:bCs/>
          <w:sz w:val="24"/>
          <w:szCs w:val="24"/>
        </w:rPr>
        <w:t>Порядок признания в учете событий после отчетной даты</w:t>
      </w:r>
    </w:p>
    <w:p w:rsidR="007857CC" w:rsidRPr="00464973" w:rsidRDefault="007857CC" w:rsidP="007857CC">
      <w:pPr>
        <w:autoSpaceDE w:val="0"/>
        <w:autoSpaceDN w:val="0"/>
        <w:adjustRightInd w:val="0"/>
        <w:spacing w:after="0" w:line="240" w:lineRule="auto"/>
        <w:jc w:val="center"/>
        <w:rPr>
          <w:rFonts w:ascii="Times New Roman" w:hAnsi="Times New Roman"/>
          <w:sz w:val="24"/>
          <w:szCs w:val="24"/>
        </w:rPr>
      </w:pPr>
      <w:r w:rsidRPr="00464973">
        <w:rPr>
          <w:rFonts w:ascii="Times New Roman" w:hAnsi="Times New Roman"/>
          <w:b/>
          <w:bCs/>
          <w:sz w:val="24"/>
          <w:szCs w:val="24"/>
        </w:rPr>
        <w:t>и порядок раскрытия информации об этих событиях</w:t>
      </w:r>
    </w:p>
    <w:p w:rsidR="007857CC" w:rsidRPr="00464973" w:rsidRDefault="007857CC" w:rsidP="007857CC">
      <w:pPr>
        <w:autoSpaceDE w:val="0"/>
        <w:autoSpaceDN w:val="0"/>
        <w:adjustRightInd w:val="0"/>
        <w:spacing w:after="0" w:line="240" w:lineRule="auto"/>
        <w:jc w:val="center"/>
        <w:rPr>
          <w:rFonts w:ascii="Times New Roman" w:hAnsi="Times New Roman"/>
          <w:sz w:val="24"/>
          <w:szCs w:val="24"/>
        </w:rPr>
      </w:pPr>
      <w:r w:rsidRPr="00464973">
        <w:rPr>
          <w:rFonts w:ascii="Times New Roman" w:hAnsi="Times New Roman"/>
          <w:b/>
          <w:bCs/>
          <w:sz w:val="24"/>
          <w:szCs w:val="24"/>
        </w:rPr>
        <w:t>в бухгалтерской (финансовой) отчетности</w:t>
      </w:r>
    </w:p>
    <w:p w:rsidR="007857CC" w:rsidRPr="00464973" w:rsidRDefault="007857CC" w:rsidP="007857CC">
      <w:pPr>
        <w:autoSpaceDE w:val="0"/>
        <w:autoSpaceDN w:val="0"/>
        <w:adjustRightInd w:val="0"/>
        <w:spacing w:after="0" w:line="240" w:lineRule="auto"/>
        <w:jc w:val="both"/>
        <w:rPr>
          <w:rFonts w:ascii="Times New Roman" w:hAnsi="Times New Roman"/>
          <w:sz w:val="24"/>
          <w:szCs w:val="24"/>
        </w:rPr>
      </w:pPr>
    </w:p>
    <w:p w:rsidR="007857CC" w:rsidRPr="00464973" w:rsidRDefault="007857CC" w:rsidP="007857CC">
      <w:pPr>
        <w:autoSpaceDE w:val="0"/>
        <w:autoSpaceDN w:val="0"/>
        <w:adjustRightInd w:val="0"/>
        <w:spacing w:after="0" w:line="240" w:lineRule="auto"/>
        <w:jc w:val="center"/>
        <w:outlineLvl w:val="1"/>
        <w:rPr>
          <w:rFonts w:ascii="Times New Roman" w:hAnsi="Times New Roman"/>
          <w:sz w:val="24"/>
          <w:szCs w:val="24"/>
        </w:rPr>
      </w:pPr>
      <w:r w:rsidRPr="00464973">
        <w:rPr>
          <w:rFonts w:ascii="Times New Roman" w:hAnsi="Times New Roman"/>
          <w:b/>
          <w:bCs/>
          <w:sz w:val="24"/>
          <w:szCs w:val="24"/>
        </w:rPr>
        <w:t>1. Общие положения</w:t>
      </w:r>
    </w:p>
    <w:p w:rsidR="007857CC" w:rsidRPr="00464973" w:rsidRDefault="007857CC" w:rsidP="007857CC">
      <w:pPr>
        <w:autoSpaceDE w:val="0"/>
        <w:autoSpaceDN w:val="0"/>
        <w:adjustRightInd w:val="0"/>
        <w:spacing w:after="0" w:line="240" w:lineRule="auto"/>
        <w:jc w:val="both"/>
        <w:rPr>
          <w:rFonts w:ascii="Times New Roman" w:hAnsi="Times New Roman"/>
          <w:sz w:val="24"/>
          <w:szCs w:val="24"/>
        </w:rPr>
      </w:pPr>
    </w:p>
    <w:p w:rsidR="007857CC" w:rsidRPr="00464973" w:rsidRDefault="007857CC" w:rsidP="007857CC">
      <w:pPr>
        <w:autoSpaceDE w:val="0"/>
        <w:autoSpaceDN w:val="0"/>
        <w:adjustRightInd w:val="0"/>
        <w:spacing w:after="0" w:line="240" w:lineRule="auto"/>
        <w:ind w:firstLine="540"/>
        <w:jc w:val="both"/>
        <w:rPr>
          <w:rFonts w:ascii="Times New Roman" w:hAnsi="Times New Roman"/>
          <w:sz w:val="24"/>
          <w:szCs w:val="24"/>
        </w:rPr>
      </w:pPr>
      <w:r w:rsidRPr="00464973">
        <w:rPr>
          <w:rFonts w:ascii="Times New Roman" w:hAnsi="Times New Roman"/>
          <w:sz w:val="24"/>
          <w:szCs w:val="24"/>
        </w:rPr>
        <w:t>1.1. Настоящий Порядок устанавливает правила отражения и признания в бухгалтерском учете и раскрытия в бухгалтерской отчетности учреждения событий после отчетной даты.</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1.2. Ответственным за принятие решения об отражении событий после отчетной даты в учете и отчетности учреждения является главный бухгалтер учреждения.</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1.3. Первичными учетными документами, отражающими событие после отчетной даты, являются документы, поступившие не позднее чем за два рабочих дня до установленного срока сдачи отчетности.</w:t>
      </w:r>
    </w:p>
    <w:p w:rsidR="007857CC" w:rsidRPr="00464973" w:rsidRDefault="007857CC" w:rsidP="007857CC">
      <w:pPr>
        <w:autoSpaceDE w:val="0"/>
        <w:autoSpaceDN w:val="0"/>
        <w:adjustRightInd w:val="0"/>
        <w:spacing w:after="0" w:line="240" w:lineRule="auto"/>
        <w:jc w:val="both"/>
        <w:rPr>
          <w:rFonts w:ascii="Times New Roman" w:hAnsi="Times New Roman"/>
          <w:sz w:val="24"/>
          <w:szCs w:val="24"/>
        </w:rPr>
      </w:pPr>
    </w:p>
    <w:p w:rsidR="007857CC" w:rsidRPr="00464973" w:rsidRDefault="007857CC" w:rsidP="007857CC">
      <w:pPr>
        <w:autoSpaceDE w:val="0"/>
        <w:autoSpaceDN w:val="0"/>
        <w:adjustRightInd w:val="0"/>
        <w:spacing w:after="0" w:line="240" w:lineRule="auto"/>
        <w:jc w:val="center"/>
        <w:outlineLvl w:val="1"/>
        <w:rPr>
          <w:rFonts w:ascii="Times New Roman" w:hAnsi="Times New Roman"/>
          <w:sz w:val="24"/>
          <w:szCs w:val="24"/>
        </w:rPr>
      </w:pPr>
      <w:r w:rsidRPr="00464973">
        <w:rPr>
          <w:rFonts w:ascii="Times New Roman" w:hAnsi="Times New Roman"/>
          <w:b/>
          <w:bCs/>
          <w:sz w:val="24"/>
          <w:szCs w:val="24"/>
        </w:rPr>
        <w:t>2. Понятие события после отчетной даты</w:t>
      </w:r>
    </w:p>
    <w:p w:rsidR="007857CC" w:rsidRPr="00464973" w:rsidRDefault="007857CC" w:rsidP="007857CC">
      <w:pPr>
        <w:autoSpaceDE w:val="0"/>
        <w:autoSpaceDN w:val="0"/>
        <w:adjustRightInd w:val="0"/>
        <w:spacing w:after="0" w:line="240" w:lineRule="auto"/>
        <w:jc w:val="both"/>
        <w:rPr>
          <w:rFonts w:ascii="Times New Roman" w:hAnsi="Times New Roman"/>
          <w:sz w:val="24"/>
          <w:szCs w:val="24"/>
        </w:rPr>
      </w:pPr>
    </w:p>
    <w:p w:rsidR="007857CC" w:rsidRPr="00464973" w:rsidRDefault="007857CC" w:rsidP="007857CC">
      <w:pPr>
        <w:autoSpaceDE w:val="0"/>
        <w:autoSpaceDN w:val="0"/>
        <w:adjustRightInd w:val="0"/>
        <w:spacing w:after="0" w:line="240" w:lineRule="auto"/>
        <w:ind w:firstLine="540"/>
        <w:jc w:val="both"/>
        <w:rPr>
          <w:rFonts w:ascii="Times New Roman" w:hAnsi="Times New Roman"/>
          <w:sz w:val="24"/>
          <w:szCs w:val="24"/>
        </w:rPr>
      </w:pPr>
      <w:r w:rsidRPr="00464973">
        <w:rPr>
          <w:rFonts w:ascii="Times New Roman" w:hAnsi="Times New Roman"/>
          <w:sz w:val="24"/>
          <w:szCs w:val="24"/>
        </w:rPr>
        <w:t>2.1. 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2.2. Датой подписания отчетности считается фактическая дата подписания в установленном порядке полного комплекта бухгалтерской (финансовой) отчетности.</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Существенность события после отчетной даты учреждение определяет самостоятельно исходя из установленных требований к отчетности.</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2.4. К событиям после отчетной даты относятся:</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события, подтверждающие условия, существовавшие на отчетную дату;</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события, свидетельствующие об условиях, возникших после отчетной даты.</w:t>
      </w:r>
    </w:p>
    <w:p w:rsidR="007857CC" w:rsidRPr="00464973" w:rsidRDefault="007857CC" w:rsidP="007857CC">
      <w:pPr>
        <w:autoSpaceDE w:val="0"/>
        <w:autoSpaceDN w:val="0"/>
        <w:adjustRightInd w:val="0"/>
        <w:spacing w:after="0" w:line="240" w:lineRule="auto"/>
        <w:jc w:val="both"/>
        <w:rPr>
          <w:rFonts w:ascii="Times New Roman" w:hAnsi="Times New Roman"/>
          <w:sz w:val="24"/>
          <w:szCs w:val="24"/>
        </w:rPr>
      </w:pPr>
    </w:p>
    <w:p w:rsidR="007857CC" w:rsidRPr="00464973" w:rsidRDefault="007857CC" w:rsidP="007857CC">
      <w:pPr>
        <w:autoSpaceDE w:val="0"/>
        <w:autoSpaceDN w:val="0"/>
        <w:adjustRightInd w:val="0"/>
        <w:spacing w:after="0" w:line="240" w:lineRule="auto"/>
        <w:jc w:val="center"/>
        <w:outlineLvl w:val="1"/>
        <w:rPr>
          <w:rFonts w:ascii="Times New Roman" w:hAnsi="Times New Roman"/>
          <w:sz w:val="24"/>
          <w:szCs w:val="24"/>
        </w:rPr>
      </w:pPr>
      <w:r w:rsidRPr="00464973">
        <w:rPr>
          <w:rFonts w:ascii="Times New Roman" w:hAnsi="Times New Roman"/>
          <w:b/>
          <w:bCs/>
          <w:sz w:val="24"/>
          <w:szCs w:val="24"/>
        </w:rPr>
        <w:t>3. Отражение, признание событий после отчетной даты</w:t>
      </w:r>
    </w:p>
    <w:p w:rsidR="007857CC" w:rsidRPr="00464973" w:rsidRDefault="007857CC" w:rsidP="007857CC">
      <w:pPr>
        <w:autoSpaceDE w:val="0"/>
        <w:autoSpaceDN w:val="0"/>
        <w:adjustRightInd w:val="0"/>
        <w:spacing w:after="0" w:line="240" w:lineRule="auto"/>
        <w:jc w:val="center"/>
        <w:rPr>
          <w:rFonts w:ascii="Times New Roman" w:hAnsi="Times New Roman"/>
          <w:sz w:val="24"/>
          <w:szCs w:val="24"/>
        </w:rPr>
      </w:pPr>
      <w:r w:rsidRPr="00464973">
        <w:rPr>
          <w:rFonts w:ascii="Times New Roman" w:hAnsi="Times New Roman"/>
          <w:b/>
          <w:bCs/>
          <w:sz w:val="24"/>
          <w:szCs w:val="24"/>
        </w:rPr>
        <w:t>в учете и раскрытие в отчетности учреждения</w:t>
      </w:r>
    </w:p>
    <w:p w:rsidR="007857CC" w:rsidRPr="00464973" w:rsidRDefault="007857CC" w:rsidP="007857CC">
      <w:pPr>
        <w:autoSpaceDE w:val="0"/>
        <w:autoSpaceDN w:val="0"/>
        <w:adjustRightInd w:val="0"/>
        <w:spacing w:after="0" w:line="240" w:lineRule="auto"/>
        <w:jc w:val="both"/>
        <w:rPr>
          <w:rFonts w:ascii="Times New Roman" w:hAnsi="Times New Roman"/>
          <w:sz w:val="24"/>
          <w:szCs w:val="24"/>
        </w:rPr>
      </w:pPr>
    </w:p>
    <w:p w:rsidR="007857CC" w:rsidRPr="00464973" w:rsidRDefault="007857CC" w:rsidP="007857CC">
      <w:pPr>
        <w:autoSpaceDE w:val="0"/>
        <w:autoSpaceDN w:val="0"/>
        <w:adjustRightInd w:val="0"/>
        <w:spacing w:after="0" w:line="240" w:lineRule="auto"/>
        <w:ind w:firstLine="540"/>
        <w:jc w:val="both"/>
        <w:rPr>
          <w:rFonts w:ascii="Times New Roman" w:hAnsi="Times New Roman"/>
          <w:sz w:val="24"/>
          <w:szCs w:val="24"/>
        </w:rPr>
      </w:pPr>
      <w:r w:rsidRPr="00464973">
        <w:rPr>
          <w:rFonts w:ascii="Times New Roman" w:hAnsi="Times New Roman"/>
          <w:sz w:val="24"/>
          <w:szCs w:val="24"/>
        </w:rPr>
        <w:lastRenderedPageBreak/>
        <w:t>3.1. Существенное событие после отчетной даты подлежит отражению в учете и отчетности независимо от его положительного или отрицательного характера для учреждения.</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3.2. Событие, которое подтверждает условия хозяйственной деятельности, существовавшие на отчетную дату, отражается в следующем порядке:</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по счетам бухгалтерского учета записи формируются на конец отчетного периода;</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отчетность за отчетный период формируется с учетом уточненных данных бухгалтерского учета;</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3.3. Событие, которое свидетельствует об условиях хозяйственной деятельности, возникших после отчетной даты, отражается в следующем порядке:</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по счетам бухгалтерского учета записи формируются в общем порядке в периоде, следующем за отчетным;</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числовые данные отчетности не корректируются в связи с событием;</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7857CC" w:rsidRPr="00464973" w:rsidRDefault="007857CC" w:rsidP="007857CC">
      <w:pPr>
        <w:autoSpaceDE w:val="0"/>
        <w:autoSpaceDN w:val="0"/>
        <w:adjustRightInd w:val="0"/>
        <w:spacing w:after="0" w:line="240" w:lineRule="auto"/>
        <w:jc w:val="both"/>
        <w:rPr>
          <w:rFonts w:ascii="Times New Roman" w:hAnsi="Times New Roman"/>
          <w:sz w:val="24"/>
          <w:szCs w:val="24"/>
        </w:rPr>
      </w:pPr>
    </w:p>
    <w:p w:rsidR="007857CC" w:rsidRPr="00464973" w:rsidRDefault="007857CC" w:rsidP="007857CC">
      <w:pPr>
        <w:autoSpaceDE w:val="0"/>
        <w:autoSpaceDN w:val="0"/>
        <w:adjustRightInd w:val="0"/>
        <w:spacing w:after="0" w:line="240" w:lineRule="auto"/>
        <w:jc w:val="center"/>
        <w:outlineLvl w:val="1"/>
        <w:rPr>
          <w:rFonts w:ascii="Times New Roman" w:hAnsi="Times New Roman"/>
          <w:sz w:val="24"/>
          <w:szCs w:val="24"/>
        </w:rPr>
      </w:pPr>
      <w:r w:rsidRPr="00464973">
        <w:rPr>
          <w:rFonts w:ascii="Times New Roman" w:hAnsi="Times New Roman"/>
          <w:b/>
          <w:bCs/>
          <w:sz w:val="24"/>
          <w:szCs w:val="24"/>
        </w:rPr>
        <w:t>4. Перечень фактов хозяйственной жизни,</w:t>
      </w:r>
    </w:p>
    <w:p w:rsidR="007857CC" w:rsidRPr="00464973" w:rsidRDefault="007857CC" w:rsidP="007857CC">
      <w:pPr>
        <w:autoSpaceDE w:val="0"/>
        <w:autoSpaceDN w:val="0"/>
        <w:adjustRightInd w:val="0"/>
        <w:spacing w:after="0" w:line="240" w:lineRule="auto"/>
        <w:jc w:val="center"/>
        <w:rPr>
          <w:rFonts w:ascii="Times New Roman" w:hAnsi="Times New Roman"/>
          <w:sz w:val="24"/>
          <w:szCs w:val="24"/>
        </w:rPr>
      </w:pPr>
      <w:r w:rsidRPr="00464973">
        <w:rPr>
          <w:rFonts w:ascii="Times New Roman" w:hAnsi="Times New Roman"/>
          <w:b/>
          <w:bCs/>
          <w:sz w:val="24"/>
          <w:szCs w:val="24"/>
        </w:rPr>
        <w:t>которые признаются событиями после отчетной даты</w:t>
      </w:r>
    </w:p>
    <w:p w:rsidR="007857CC" w:rsidRPr="00464973" w:rsidRDefault="007857CC" w:rsidP="007857CC">
      <w:pPr>
        <w:autoSpaceDE w:val="0"/>
        <w:autoSpaceDN w:val="0"/>
        <w:adjustRightInd w:val="0"/>
        <w:spacing w:after="0" w:line="240" w:lineRule="auto"/>
        <w:jc w:val="both"/>
        <w:rPr>
          <w:rFonts w:ascii="Times New Roman" w:hAnsi="Times New Roman"/>
          <w:sz w:val="24"/>
          <w:szCs w:val="24"/>
        </w:rPr>
      </w:pPr>
    </w:p>
    <w:p w:rsidR="007857CC" w:rsidRPr="00464973" w:rsidRDefault="007857CC" w:rsidP="007857CC">
      <w:pPr>
        <w:autoSpaceDE w:val="0"/>
        <w:autoSpaceDN w:val="0"/>
        <w:adjustRightInd w:val="0"/>
        <w:spacing w:after="0" w:line="240" w:lineRule="auto"/>
        <w:ind w:firstLine="540"/>
        <w:jc w:val="both"/>
        <w:rPr>
          <w:rFonts w:ascii="Times New Roman" w:hAnsi="Times New Roman"/>
          <w:sz w:val="24"/>
          <w:szCs w:val="24"/>
        </w:rPr>
      </w:pPr>
      <w:r w:rsidRPr="00464973">
        <w:rPr>
          <w:rFonts w:ascii="Times New Roman" w:hAnsi="Times New Roman"/>
          <w:sz w:val="24"/>
          <w:szCs w:val="24"/>
        </w:rPr>
        <w:t>4.1. Событиями после отчетной даты, которые подтверждают существовавшие на отчетную дату условия хозяйственной деятельности, являются:</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завершение после отчетной даты судебного производства, в результате которого подтверждается наличие на эту дату актива и (или) обязательства;</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lastRenderedPageBreak/>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обнаружение ошибки в данных бухгалтерского учета за отчетный период до даты подписания отчетности;</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другие события, соответствующие признакам события, подтверждающего условия, существовавшие на отчетную дату.</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4.2. Событиями после отчетной даты, которые свидетельствуют о возникших после отчетной даты условиях хозяйственной деятельности, являются:</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изменение после отчетной даты кадастровых оценок нефинансовых активов;</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существенное поступление или выбытие активов;</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публичные объявления об изменениях политики, планов и намерений осуществляющего полномочия учредителя органа, которые могут оказать влияние на полномочия и функции субъекта учета;</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изменение величины активов и (или) обязательств, произошедшее в результате изменения после отчетной даты курсов иностранных валют;</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начало судебного производства, связанного исключительно с событиями, произошедшими после отчетной даты;</w:t>
      </w:r>
    </w:p>
    <w:p w:rsidR="007857CC" w:rsidRPr="00464973" w:rsidRDefault="007857CC" w:rsidP="007857CC">
      <w:pPr>
        <w:autoSpaceDE w:val="0"/>
        <w:autoSpaceDN w:val="0"/>
        <w:adjustRightInd w:val="0"/>
        <w:spacing w:before="280" w:after="0" w:line="240" w:lineRule="auto"/>
        <w:ind w:firstLine="540"/>
        <w:jc w:val="both"/>
        <w:rPr>
          <w:rFonts w:ascii="Times New Roman" w:hAnsi="Times New Roman"/>
          <w:sz w:val="24"/>
          <w:szCs w:val="24"/>
        </w:rPr>
      </w:pPr>
      <w:r w:rsidRPr="00464973">
        <w:rPr>
          <w:rFonts w:ascii="Times New Roman" w:hAnsi="Times New Roman"/>
          <w:sz w:val="24"/>
          <w:szCs w:val="24"/>
        </w:rPr>
        <w:t>- другие события, свидетельствующие об условиях, возникших после отчетной даты.</w:t>
      </w:r>
    </w:p>
    <w:p w:rsidR="007857CC" w:rsidRPr="00464973" w:rsidRDefault="007857CC" w:rsidP="007857CC">
      <w:pPr>
        <w:rPr>
          <w:rFonts w:ascii="Times New Roman" w:hAnsi="Times New Roman"/>
          <w:sz w:val="24"/>
          <w:szCs w:val="24"/>
        </w:rPr>
      </w:pPr>
    </w:p>
    <w:p w:rsidR="00E85DD4" w:rsidRDefault="00E85DD4" w:rsidP="00E85DD4">
      <w:pPr>
        <w:pStyle w:val="1"/>
        <w:widowControl w:val="0"/>
        <w:rPr>
          <w:sz w:val="24"/>
          <w:szCs w:val="24"/>
        </w:rPr>
      </w:pPr>
      <w:r>
        <w:rPr>
          <w:sz w:val="24"/>
          <w:szCs w:val="24"/>
        </w:rPr>
        <w:t xml:space="preserve">  </w:t>
      </w:r>
    </w:p>
    <w:p w:rsidR="008A0336" w:rsidRDefault="00E85DD4" w:rsidP="00872828">
      <w:pPr>
        <w:pStyle w:val="1"/>
        <w:widowControl w:val="0"/>
        <w:rPr>
          <w:sz w:val="24"/>
          <w:szCs w:val="24"/>
        </w:rPr>
      </w:pPr>
      <w:r>
        <w:rPr>
          <w:sz w:val="24"/>
          <w:szCs w:val="24"/>
        </w:rPr>
        <w:t xml:space="preserve">                                                                                 </w:t>
      </w:r>
    </w:p>
    <w:p w:rsidR="00EF62AF" w:rsidRDefault="00EF62AF" w:rsidP="00EA1153">
      <w:pPr>
        <w:pStyle w:val="s3"/>
        <w:spacing w:before="0" w:beforeAutospacing="0" w:after="0" w:afterAutospacing="0"/>
        <w:jc w:val="center"/>
        <w:rPr>
          <w:b/>
          <w:bCs/>
          <w:color w:val="000000"/>
        </w:rPr>
      </w:pPr>
    </w:p>
    <w:p w:rsidR="00EF62AF" w:rsidRDefault="00EF62AF" w:rsidP="00EA1153">
      <w:pPr>
        <w:pStyle w:val="s3"/>
        <w:spacing w:before="0" w:beforeAutospacing="0" w:after="0" w:afterAutospacing="0"/>
        <w:jc w:val="center"/>
        <w:rPr>
          <w:b/>
          <w:bCs/>
          <w:color w:val="000000"/>
        </w:rPr>
      </w:pPr>
    </w:p>
    <w:p w:rsidR="00EF62AF" w:rsidRDefault="00EF62AF" w:rsidP="00EA1153">
      <w:pPr>
        <w:pStyle w:val="s3"/>
        <w:spacing w:before="0" w:beforeAutospacing="0" w:after="0" w:afterAutospacing="0"/>
        <w:jc w:val="center"/>
        <w:rPr>
          <w:b/>
          <w:bCs/>
          <w:color w:val="000000"/>
        </w:rPr>
      </w:pPr>
    </w:p>
    <w:p w:rsidR="00EF62AF" w:rsidRDefault="00EF62AF" w:rsidP="009E76C4">
      <w:pPr>
        <w:pStyle w:val="s3"/>
        <w:spacing w:before="0" w:beforeAutospacing="0" w:after="0" w:afterAutospacing="0"/>
        <w:rPr>
          <w:b/>
          <w:bCs/>
          <w:color w:val="000000"/>
        </w:rPr>
      </w:pPr>
    </w:p>
    <w:p w:rsidR="00EF62AF" w:rsidRDefault="00EF62AF" w:rsidP="00EA1153">
      <w:pPr>
        <w:pStyle w:val="s3"/>
        <w:spacing w:before="0" w:beforeAutospacing="0" w:after="0" w:afterAutospacing="0"/>
        <w:jc w:val="center"/>
        <w:rPr>
          <w:b/>
          <w:bCs/>
          <w:color w:val="000000"/>
        </w:rPr>
      </w:pPr>
    </w:p>
    <w:p w:rsidR="00EF62AF" w:rsidRDefault="00EF62AF" w:rsidP="00EA1153">
      <w:pPr>
        <w:pStyle w:val="s3"/>
        <w:spacing w:before="0" w:beforeAutospacing="0" w:after="0" w:afterAutospacing="0"/>
        <w:jc w:val="center"/>
        <w:rPr>
          <w:b/>
          <w:bCs/>
          <w:color w:val="000000"/>
        </w:rPr>
      </w:pPr>
    </w:p>
    <w:p w:rsidR="00EF2337" w:rsidRPr="0062406E" w:rsidRDefault="00EF2337" w:rsidP="00EF2337">
      <w:pPr>
        <w:rPr>
          <w:rFonts w:ascii="Times New Roman" w:hAnsi="Times New Roman" w:cs="Times New Roman"/>
        </w:rPr>
      </w:pPr>
      <w:r w:rsidRPr="0062406E">
        <w:rPr>
          <w:sz w:val="20"/>
          <w:szCs w:val="20"/>
        </w:rPr>
        <w:t xml:space="preserve">                                                                                                                                             </w:t>
      </w:r>
      <w:r>
        <w:rPr>
          <w:sz w:val="20"/>
          <w:szCs w:val="20"/>
        </w:rPr>
        <w:t xml:space="preserve">            </w:t>
      </w:r>
      <w:r w:rsidR="00E524BC">
        <w:rPr>
          <w:sz w:val="20"/>
          <w:szCs w:val="20"/>
        </w:rPr>
        <w:t xml:space="preserve">   </w:t>
      </w:r>
      <w:r>
        <w:rPr>
          <w:sz w:val="20"/>
          <w:szCs w:val="20"/>
        </w:rPr>
        <w:t xml:space="preserve">   </w:t>
      </w:r>
      <w:r w:rsidRPr="0062406E">
        <w:rPr>
          <w:rFonts w:ascii="Times New Roman" w:hAnsi="Times New Roman" w:cs="Times New Roman"/>
        </w:rPr>
        <w:t>Приложение 12</w:t>
      </w:r>
    </w:p>
    <w:p w:rsidR="00EF2337" w:rsidRPr="0062406E" w:rsidRDefault="00EF2337" w:rsidP="00EF2337">
      <w:pPr>
        <w:rPr>
          <w:rFonts w:ascii="Times New Roman" w:hAnsi="Times New Roman" w:cs="Times New Roman"/>
        </w:rPr>
      </w:pPr>
      <w:r w:rsidRPr="0062406E">
        <w:rPr>
          <w:rFonts w:ascii="Times New Roman" w:hAnsi="Times New Roman" w:cs="Times New Roman"/>
        </w:rPr>
        <w:t xml:space="preserve">                                                                                                          </w:t>
      </w:r>
      <w:r w:rsidR="00BF5FE4">
        <w:rPr>
          <w:rFonts w:ascii="Times New Roman" w:hAnsi="Times New Roman" w:cs="Times New Roman"/>
        </w:rPr>
        <w:t xml:space="preserve">  </w:t>
      </w:r>
      <w:r w:rsidRPr="0062406E">
        <w:rPr>
          <w:rFonts w:ascii="Times New Roman" w:hAnsi="Times New Roman" w:cs="Times New Roman"/>
        </w:rPr>
        <w:t xml:space="preserve"> </w:t>
      </w:r>
      <w:r>
        <w:rPr>
          <w:rFonts w:ascii="Times New Roman" w:hAnsi="Times New Roman" w:cs="Times New Roman"/>
        </w:rPr>
        <w:t>к</w:t>
      </w:r>
      <w:r w:rsidRPr="0062406E">
        <w:rPr>
          <w:rFonts w:ascii="Times New Roman" w:hAnsi="Times New Roman" w:cs="Times New Roman"/>
        </w:rPr>
        <w:t xml:space="preserve"> приказу от</w:t>
      </w:r>
      <w:r w:rsidR="00BF5FE4">
        <w:rPr>
          <w:rFonts w:ascii="Times New Roman" w:hAnsi="Times New Roman" w:cs="Times New Roman"/>
        </w:rPr>
        <w:t xml:space="preserve"> 26.12.2022г.№76</w:t>
      </w:r>
    </w:p>
    <w:p w:rsidR="00EF2337" w:rsidRPr="003959BE" w:rsidRDefault="00EF2337" w:rsidP="00EF2337">
      <w:pPr>
        <w:jc w:val="both"/>
        <w:rPr>
          <w:sz w:val="24"/>
          <w:szCs w:val="24"/>
        </w:rPr>
      </w:pPr>
    </w:p>
    <w:p w:rsidR="00EF2337" w:rsidRPr="00604561" w:rsidRDefault="00EF2337" w:rsidP="00EF2337">
      <w:pPr>
        <w:tabs>
          <w:tab w:val="left" w:pos="2790"/>
        </w:tabs>
        <w:jc w:val="both"/>
        <w:rPr>
          <w:rFonts w:ascii="Times New Roman" w:hAnsi="Times New Roman" w:cs="Times New Roman"/>
          <w:b/>
          <w:sz w:val="24"/>
          <w:szCs w:val="24"/>
        </w:rPr>
      </w:pPr>
      <w:r w:rsidRPr="003959BE">
        <w:rPr>
          <w:rFonts w:ascii="Times New Roman" w:hAnsi="Times New Roman" w:cs="Times New Roman"/>
          <w:sz w:val="24"/>
          <w:szCs w:val="24"/>
        </w:rPr>
        <w:t xml:space="preserve">         </w:t>
      </w:r>
      <w:r w:rsidR="00BF5FE4">
        <w:rPr>
          <w:rFonts w:ascii="Times New Roman" w:hAnsi="Times New Roman" w:cs="Times New Roman"/>
          <w:sz w:val="24"/>
          <w:szCs w:val="24"/>
        </w:rPr>
        <w:t xml:space="preserve">                      </w:t>
      </w:r>
      <w:r w:rsidRPr="003959BE">
        <w:rPr>
          <w:rFonts w:ascii="Times New Roman" w:hAnsi="Times New Roman" w:cs="Times New Roman"/>
          <w:sz w:val="24"/>
          <w:szCs w:val="24"/>
        </w:rPr>
        <w:t xml:space="preserve">   </w:t>
      </w:r>
      <w:r w:rsidRPr="00604561">
        <w:rPr>
          <w:rFonts w:ascii="Times New Roman" w:hAnsi="Times New Roman" w:cs="Times New Roman"/>
          <w:b/>
          <w:sz w:val="24"/>
          <w:szCs w:val="24"/>
        </w:rPr>
        <w:t>Комиссия по поступлению и выбытию активов</w:t>
      </w:r>
    </w:p>
    <w:p w:rsidR="00EF2337" w:rsidRPr="008005FD" w:rsidRDefault="00EF2337" w:rsidP="00EF2337">
      <w:pPr>
        <w:pStyle w:val="1"/>
        <w:widowControl w:val="0"/>
        <w:jc w:val="both"/>
        <w:rPr>
          <w:b w:val="0"/>
          <w:sz w:val="24"/>
          <w:szCs w:val="24"/>
        </w:rPr>
      </w:pPr>
      <w:r>
        <w:rPr>
          <w:b w:val="0"/>
          <w:sz w:val="24"/>
          <w:szCs w:val="24"/>
        </w:rPr>
        <w:t>1. Для контроля за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w:t>
      </w:r>
    </w:p>
    <w:p w:rsidR="00EF2337" w:rsidRPr="008005FD" w:rsidRDefault="00EF2337" w:rsidP="00EF2337">
      <w:pPr>
        <w:pStyle w:val="a5"/>
        <w:numPr>
          <w:ilvl w:val="0"/>
          <w:numId w:val="41"/>
        </w:numPr>
        <w:tabs>
          <w:tab w:val="left" w:pos="990"/>
        </w:tabs>
        <w:jc w:val="both"/>
        <w:rPr>
          <w:rFonts w:ascii="Times New Roman" w:hAnsi="Times New Roman"/>
          <w:sz w:val="24"/>
          <w:szCs w:val="24"/>
          <w:u w:val="single"/>
        </w:rPr>
      </w:pPr>
      <w:r>
        <w:rPr>
          <w:rFonts w:ascii="Times New Roman" w:hAnsi="Times New Roman"/>
          <w:sz w:val="24"/>
          <w:szCs w:val="24"/>
        </w:rPr>
        <w:t xml:space="preserve"> </w:t>
      </w:r>
      <w:r w:rsidRPr="008005FD">
        <w:rPr>
          <w:rFonts w:ascii="Times New Roman" w:hAnsi="Times New Roman"/>
          <w:sz w:val="24"/>
          <w:szCs w:val="24"/>
          <w:u w:val="single"/>
        </w:rPr>
        <w:t xml:space="preserve">Председатель комиссии </w:t>
      </w:r>
    </w:p>
    <w:p w:rsidR="00EF2337" w:rsidRDefault="00EF2337" w:rsidP="00EF2337">
      <w:pPr>
        <w:pStyle w:val="a5"/>
        <w:numPr>
          <w:ilvl w:val="0"/>
          <w:numId w:val="42"/>
        </w:numPr>
        <w:tabs>
          <w:tab w:val="left" w:pos="990"/>
        </w:tabs>
        <w:jc w:val="both"/>
        <w:rPr>
          <w:rFonts w:ascii="Times New Roman" w:hAnsi="Times New Roman"/>
          <w:sz w:val="24"/>
          <w:szCs w:val="24"/>
        </w:rPr>
      </w:pPr>
      <w:r w:rsidRPr="008005FD">
        <w:rPr>
          <w:rFonts w:ascii="Times New Roman" w:hAnsi="Times New Roman"/>
          <w:sz w:val="24"/>
          <w:szCs w:val="24"/>
        </w:rPr>
        <w:t>Директор</w:t>
      </w:r>
    </w:p>
    <w:p w:rsidR="00EF2337" w:rsidRPr="008005FD" w:rsidRDefault="00EF2337" w:rsidP="00EF2337">
      <w:pPr>
        <w:tabs>
          <w:tab w:val="left" w:pos="990"/>
        </w:tabs>
        <w:jc w:val="both"/>
        <w:rPr>
          <w:rFonts w:ascii="Times New Roman" w:hAnsi="Times New Roman" w:cs="Times New Roman"/>
          <w:sz w:val="24"/>
          <w:szCs w:val="24"/>
          <w:u w:val="single"/>
        </w:rPr>
      </w:pPr>
      <w:r>
        <w:rPr>
          <w:rFonts w:ascii="Times New Roman" w:hAnsi="Times New Roman" w:cs="Times New Roman"/>
          <w:sz w:val="24"/>
          <w:szCs w:val="24"/>
        </w:rPr>
        <w:t xml:space="preserve">     2    </w:t>
      </w:r>
      <w:r w:rsidRPr="008005FD">
        <w:rPr>
          <w:rFonts w:ascii="Times New Roman" w:hAnsi="Times New Roman" w:cs="Times New Roman"/>
          <w:sz w:val="24"/>
          <w:szCs w:val="24"/>
          <w:u w:val="single"/>
        </w:rPr>
        <w:t>Члены комиссии</w:t>
      </w:r>
    </w:p>
    <w:p w:rsidR="00EF2337" w:rsidRPr="003959BE" w:rsidRDefault="00EF2337" w:rsidP="00EF2337">
      <w:pPr>
        <w:pStyle w:val="a5"/>
        <w:numPr>
          <w:ilvl w:val="0"/>
          <w:numId w:val="43"/>
        </w:numPr>
        <w:tabs>
          <w:tab w:val="left" w:pos="990"/>
        </w:tabs>
        <w:jc w:val="both"/>
        <w:rPr>
          <w:rFonts w:ascii="Times New Roman" w:hAnsi="Times New Roman"/>
          <w:sz w:val="24"/>
          <w:szCs w:val="24"/>
        </w:rPr>
      </w:pPr>
      <w:r w:rsidRPr="003959BE">
        <w:rPr>
          <w:rFonts w:ascii="Times New Roman" w:hAnsi="Times New Roman"/>
          <w:sz w:val="24"/>
          <w:szCs w:val="24"/>
        </w:rPr>
        <w:t>Зав.отделения</w:t>
      </w:r>
    </w:p>
    <w:p w:rsidR="00EF2337" w:rsidRPr="003959BE" w:rsidRDefault="00EF2337" w:rsidP="00EF2337">
      <w:pPr>
        <w:pStyle w:val="a5"/>
        <w:numPr>
          <w:ilvl w:val="0"/>
          <w:numId w:val="43"/>
        </w:numPr>
        <w:tabs>
          <w:tab w:val="left" w:pos="990"/>
        </w:tabs>
        <w:jc w:val="both"/>
        <w:rPr>
          <w:rFonts w:ascii="Times New Roman" w:hAnsi="Times New Roman"/>
          <w:sz w:val="24"/>
          <w:szCs w:val="24"/>
        </w:rPr>
      </w:pPr>
      <w:r w:rsidRPr="003959BE">
        <w:rPr>
          <w:rFonts w:ascii="Times New Roman" w:hAnsi="Times New Roman"/>
          <w:sz w:val="24"/>
          <w:szCs w:val="24"/>
        </w:rPr>
        <w:t>Главный бухгалтер</w:t>
      </w:r>
    </w:p>
    <w:p w:rsidR="00EF2337" w:rsidRDefault="00EF2337" w:rsidP="00EF2337">
      <w:pPr>
        <w:pStyle w:val="a5"/>
        <w:numPr>
          <w:ilvl w:val="0"/>
          <w:numId w:val="43"/>
        </w:numPr>
        <w:tabs>
          <w:tab w:val="left" w:pos="990"/>
        </w:tabs>
        <w:jc w:val="both"/>
        <w:rPr>
          <w:rFonts w:ascii="Times New Roman" w:hAnsi="Times New Roman"/>
          <w:sz w:val="24"/>
          <w:szCs w:val="24"/>
        </w:rPr>
      </w:pPr>
      <w:r w:rsidRPr="003959BE">
        <w:rPr>
          <w:rFonts w:ascii="Times New Roman" w:hAnsi="Times New Roman"/>
          <w:sz w:val="24"/>
          <w:szCs w:val="24"/>
        </w:rPr>
        <w:t>Звукорежиссер</w:t>
      </w:r>
    </w:p>
    <w:p w:rsidR="00EF2337" w:rsidRDefault="00EF2337" w:rsidP="00EF2337">
      <w:pPr>
        <w:pStyle w:val="1"/>
        <w:widowControl w:val="0"/>
        <w:jc w:val="both"/>
        <w:rPr>
          <w:b w:val="0"/>
          <w:sz w:val="24"/>
          <w:szCs w:val="24"/>
        </w:rPr>
      </w:pPr>
      <w:r>
        <w:rPr>
          <w:b w:val="0"/>
          <w:sz w:val="24"/>
          <w:szCs w:val="24"/>
        </w:rPr>
        <w:t>2. Возложить на комиссию следующие обязанности:</w:t>
      </w:r>
    </w:p>
    <w:p w:rsidR="00EF2337" w:rsidRDefault="00EF2337" w:rsidP="00EF2337">
      <w:pPr>
        <w:pStyle w:val="1"/>
        <w:widowControl w:val="0"/>
        <w:numPr>
          <w:ilvl w:val="0"/>
          <w:numId w:val="44"/>
        </w:numPr>
        <w:jc w:val="both"/>
        <w:rPr>
          <w:b w:val="0"/>
          <w:sz w:val="24"/>
          <w:szCs w:val="24"/>
        </w:rPr>
      </w:pPr>
      <w:r>
        <w:rPr>
          <w:b w:val="0"/>
          <w:sz w:val="24"/>
          <w:szCs w:val="24"/>
        </w:rPr>
        <w:t>- осмотр объектов нефинансовых активов (в целях принятия к бухучету);</w:t>
      </w:r>
    </w:p>
    <w:p w:rsidR="00EF2337" w:rsidRDefault="00EF2337" w:rsidP="00EF2337">
      <w:pPr>
        <w:pStyle w:val="1"/>
        <w:widowControl w:val="0"/>
        <w:numPr>
          <w:ilvl w:val="0"/>
          <w:numId w:val="44"/>
        </w:numPr>
        <w:jc w:val="both"/>
        <w:rPr>
          <w:b w:val="0"/>
          <w:sz w:val="24"/>
          <w:szCs w:val="24"/>
        </w:rPr>
      </w:pPr>
      <w:r>
        <w:rPr>
          <w:b w:val="0"/>
          <w:sz w:val="24"/>
          <w:szCs w:val="24"/>
        </w:rPr>
        <w:t>- определение текущей оценочной стоимости нефинансовых активов (в целях принятия к бухучету);</w:t>
      </w:r>
    </w:p>
    <w:p w:rsidR="00EF2337" w:rsidRDefault="00EF2337" w:rsidP="00EF2337">
      <w:pPr>
        <w:pStyle w:val="1"/>
        <w:widowControl w:val="0"/>
        <w:numPr>
          <w:ilvl w:val="0"/>
          <w:numId w:val="44"/>
        </w:numPr>
        <w:jc w:val="both"/>
        <w:rPr>
          <w:b w:val="0"/>
          <w:sz w:val="24"/>
          <w:szCs w:val="24"/>
        </w:rPr>
      </w:pPr>
      <w:r>
        <w:rPr>
          <w:b w:val="0"/>
          <w:sz w:val="24"/>
          <w:szCs w:val="24"/>
        </w:rPr>
        <w:t>- принятие решения об отнесении объектов имущества к основным средствам;</w:t>
      </w:r>
    </w:p>
    <w:p w:rsidR="00EF2337" w:rsidRDefault="00EF2337" w:rsidP="00EF2337">
      <w:pPr>
        <w:pStyle w:val="1"/>
        <w:widowControl w:val="0"/>
        <w:numPr>
          <w:ilvl w:val="0"/>
          <w:numId w:val="44"/>
        </w:numPr>
        <w:jc w:val="both"/>
        <w:rPr>
          <w:b w:val="0"/>
          <w:sz w:val="24"/>
          <w:szCs w:val="24"/>
        </w:rPr>
      </w:pPr>
      <w:r>
        <w:rPr>
          <w:b w:val="0"/>
          <w:sz w:val="24"/>
          <w:szCs w:val="24"/>
        </w:rPr>
        <w:t>- осмотр объектов нефинансовых активов, подлежащих списанию (выбытию);</w:t>
      </w:r>
    </w:p>
    <w:p w:rsidR="00EF2337" w:rsidRDefault="00EF2337" w:rsidP="00EF2337">
      <w:pPr>
        <w:pStyle w:val="1"/>
        <w:widowControl w:val="0"/>
        <w:numPr>
          <w:ilvl w:val="0"/>
          <w:numId w:val="44"/>
        </w:numPr>
        <w:jc w:val="both"/>
        <w:rPr>
          <w:b w:val="0"/>
          <w:sz w:val="24"/>
          <w:szCs w:val="24"/>
        </w:rPr>
      </w:pPr>
      <w:r>
        <w:rPr>
          <w:b w:val="0"/>
          <w:sz w:val="24"/>
          <w:szCs w:val="24"/>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EF2337" w:rsidRDefault="00EF2337" w:rsidP="00EF2337">
      <w:pPr>
        <w:pStyle w:val="1"/>
        <w:widowControl w:val="0"/>
        <w:numPr>
          <w:ilvl w:val="0"/>
          <w:numId w:val="44"/>
        </w:numPr>
        <w:jc w:val="both"/>
        <w:rPr>
          <w:b w:val="0"/>
          <w:sz w:val="24"/>
          <w:szCs w:val="24"/>
        </w:rPr>
      </w:pPr>
      <w:r>
        <w:rPr>
          <w:b w:val="0"/>
          <w:sz w:val="24"/>
          <w:szCs w:val="24"/>
        </w:rPr>
        <w:t>- определения возможности использования отдельных узлов, деталей, материальных запасов ликвидируемых объектов;</w:t>
      </w:r>
    </w:p>
    <w:p w:rsidR="00EF2337" w:rsidRDefault="00EF2337" w:rsidP="00EF2337">
      <w:pPr>
        <w:pStyle w:val="1"/>
        <w:widowControl w:val="0"/>
        <w:numPr>
          <w:ilvl w:val="0"/>
          <w:numId w:val="44"/>
        </w:numPr>
        <w:jc w:val="both"/>
        <w:rPr>
          <w:b w:val="0"/>
          <w:sz w:val="24"/>
          <w:szCs w:val="24"/>
        </w:rPr>
      </w:pPr>
      <w:r>
        <w:rPr>
          <w:b w:val="0"/>
          <w:sz w:val="24"/>
          <w:szCs w:val="24"/>
        </w:rPr>
        <w:t>- определение причин списания (физический и моральный износ, авария, стихийные бедствия и т.п.);</w:t>
      </w:r>
    </w:p>
    <w:p w:rsidR="00EF2337" w:rsidRDefault="00EF2337" w:rsidP="00EF2337">
      <w:pPr>
        <w:pStyle w:val="1"/>
        <w:widowControl w:val="0"/>
        <w:numPr>
          <w:ilvl w:val="0"/>
          <w:numId w:val="44"/>
        </w:numPr>
        <w:jc w:val="both"/>
        <w:rPr>
          <w:b w:val="0"/>
          <w:sz w:val="24"/>
          <w:szCs w:val="24"/>
        </w:rPr>
      </w:pPr>
      <w:r>
        <w:rPr>
          <w:b w:val="0"/>
          <w:sz w:val="24"/>
          <w:szCs w:val="24"/>
        </w:rPr>
        <w:t>- выявление виновных лиц (если объект ликвидируется до истечения нормативного срока службы в связи с обстоятельствами по чьей-либо вине);</w:t>
      </w:r>
    </w:p>
    <w:p w:rsidR="00EF2337" w:rsidRDefault="00EF2337" w:rsidP="00EF2337">
      <w:pPr>
        <w:pStyle w:val="1"/>
        <w:widowControl w:val="0"/>
        <w:numPr>
          <w:ilvl w:val="0"/>
          <w:numId w:val="44"/>
        </w:numPr>
        <w:jc w:val="both"/>
        <w:rPr>
          <w:b w:val="0"/>
          <w:sz w:val="24"/>
          <w:szCs w:val="24"/>
        </w:rPr>
      </w:pPr>
      <w:r>
        <w:rPr>
          <w:b w:val="0"/>
          <w:sz w:val="24"/>
          <w:szCs w:val="24"/>
        </w:rPr>
        <w:t>- подготовка акта о списании объекта нефинансового актива и документов для согласования с вышестоящей организацией.</w:t>
      </w:r>
    </w:p>
    <w:p w:rsidR="00EF2337" w:rsidRDefault="00EF2337" w:rsidP="00EF2337">
      <w:pPr>
        <w:pStyle w:val="1"/>
        <w:widowControl w:val="0"/>
        <w:jc w:val="both"/>
        <w:rPr>
          <w:b w:val="0"/>
          <w:sz w:val="24"/>
          <w:szCs w:val="24"/>
        </w:rPr>
      </w:pPr>
    </w:p>
    <w:p w:rsidR="00EF2337" w:rsidRPr="008005FD" w:rsidRDefault="00EF2337" w:rsidP="00EF2337">
      <w:pPr>
        <w:jc w:val="both"/>
      </w:pPr>
    </w:p>
    <w:p w:rsidR="00EF62AF" w:rsidRDefault="00EF62AF" w:rsidP="00EA1153">
      <w:pPr>
        <w:pStyle w:val="s3"/>
        <w:spacing w:before="0" w:beforeAutospacing="0" w:after="0" w:afterAutospacing="0"/>
        <w:jc w:val="center"/>
        <w:rPr>
          <w:b/>
          <w:bCs/>
          <w:color w:val="000000"/>
        </w:rPr>
      </w:pPr>
    </w:p>
    <w:p w:rsidR="00C40989" w:rsidRDefault="00C40989" w:rsidP="00EA1153">
      <w:pPr>
        <w:pStyle w:val="s3"/>
        <w:spacing w:before="0" w:beforeAutospacing="0" w:after="0" w:afterAutospacing="0"/>
        <w:jc w:val="center"/>
        <w:rPr>
          <w:b/>
          <w:bCs/>
          <w:color w:val="000000"/>
        </w:rPr>
      </w:pPr>
    </w:p>
    <w:p w:rsidR="00C40989" w:rsidRDefault="00C40989" w:rsidP="00EA1153">
      <w:pPr>
        <w:pStyle w:val="s3"/>
        <w:spacing w:before="0" w:beforeAutospacing="0" w:after="0" w:afterAutospacing="0"/>
        <w:jc w:val="center"/>
        <w:rPr>
          <w:b/>
          <w:bCs/>
          <w:color w:val="000000"/>
        </w:rPr>
      </w:pPr>
    </w:p>
    <w:p w:rsidR="00C40989" w:rsidRDefault="00C40989" w:rsidP="00EA1153">
      <w:pPr>
        <w:pStyle w:val="s3"/>
        <w:spacing w:before="0" w:beforeAutospacing="0" w:after="0" w:afterAutospacing="0"/>
        <w:jc w:val="center"/>
        <w:rPr>
          <w:b/>
          <w:bCs/>
          <w:color w:val="000000"/>
        </w:rPr>
      </w:pPr>
    </w:p>
    <w:p w:rsidR="00C40989" w:rsidRDefault="00C40989" w:rsidP="00DA5D79">
      <w:pPr>
        <w:pStyle w:val="s3"/>
        <w:spacing w:before="0" w:beforeAutospacing="0" w:after="0" w:afterAutospacing="0"/>
        <w:rPr>
          <w:b/>
          <w:bCs/>
          <w:color w:val="000000"/>
        </w:rPr>
      </w:pPr>
    </w:p>
    <w:p w:rsidR="00C40989" w:rsidRDefault="00DA5D79" w:rsidP="00DA5D79">
      <w:pPr>
        <w:pStyle w:val="s3"/>
        <w:tabs>
          <w:tab w:val="left" w:pos="870"/>
        </w:tabs>
        <w:spacing w:before="0" w:beforeAutospacing="0" w:after="0" w:afterAutospacing="0"/>
        <w:rPr>
          <w:b/>
          <w:bCs/>
          <w:color w:val="000000"/>
        </w:rPr>
      </w:pPr>
      <w:r>
        <w:rPr>
          <w:b/>
          <w:bCs/>
          <w:color w:val="000000"/>
        </w:rPr>
        <w:tab/>
      </w:r>
    </w:p>
    <w:p w:rsidR="00DA5D79" w:rsidRPr="0062406E" w:rsidRDefault="00DA5D79" w:rsidP="00DA5D79">
      <w:pPr>
        <w:rPr>
          <w:rFonts w:ascii="Times New Roman" w:hAnsi="Times New Roman" w:cs="Times New Roman"/>
        </w:rPr>
      </w:pPr>
      <w:r w:rsidRPr="0062406E">
        <w:rPr>
          <w:sz w:val="20"/>
          <w:szCs w:val="20"/>
        </w:rPr>
        <w:lastRenderedPageBreak/>
        <w:t xml:space="preserve">     </w:t>
      </w:r>
      <w:r>
        <w:rPr>
          <w:sz w:val="20"/>
          <w:szCs w:val="20"/>
        </w:rPr>
        <w:t xml:space="preserve">                               </w:t>
      </w:r>
      <w:r w:rsidRPr="0062406E">
        <w:rPr>
          <w:sz w:val="20"/>
          <w:szCs w:val="20"/>
        </w:rPr>
        <w:t xml:space="preserve">                                                                        </w:t>
      </w:r>
      <w:r w:rsidR="009E76C4">
        <w:rPr>
          <w:sz w:val="20"/>
          <w:szCs w:val="20"/>
        </w:rPr>
        <w:t xml:space="preserve">                                                     </w:t>
      </w:r>
      <w:r>
        <w:rPr>
          <w:sz w:val="20"/>
          <w:szCs w:val="20"/>
        </w:rPr>
        <w:t xml:space="preserve"> </w:t>
      </w:r>
      <w:r>
        <w:rPr>
          <w:rFonts w:ascii="Times New Roman" w:hAnsi="Times New Roman" w:cs="Times New Roman"/>
        </w:rPr>
        <w:t>Приложение 13</w:t>
      </w:r>
    </w:p>
    <w:p w:rsidR="00DA5D79" w:rsidRPr="00DA5D79" w:rsidRDefault="00DA5D79" w:rsidP="00DA5D79">
      <w:pPr>
        <w:rPr>
          <w:rFonts w:ascii="Times New Roman" w:hAnsi="Times New Roman" w:cs="Times New Roman"/>
        </w:rPr>
      </w:pPr>
      <w:r w:rsidRPr="0062406E">
        <w:rPr>
          <w:rFonts w:ascii="Times New Roman" w:hAnsi="Times New Roman" w:cs="Times New Roman"/>
        </w:rPr>
        <w:t xml:space="preserve">                                                                                                          </w:t>
      </w:r>
      <w:r w:rsidR="009E76C4">
        <w:rPr>
          <w:rFonts w:ascii="Times New Roman" w:hAnsi="Times New Roman" w:cs="Times New Roman"/>
        </w:rPr>
        <w:t xml:space="preserve">    </w:t>
      </w:r>
      <w:r>
        <w:rPr>
          <w:rFonts w:ascii="Times New Roman" w:hAnsi="Times New Roman" w:cs="Times New Roman"/>
        </w:rPr>
        <w:t>к</w:t>
      </w:r>
      <w:r w:rsidRPr="0062406E">
        <w:rPr>
          <w:rFonts w:ascii="Times New Roman" w:hAnsi="Times New Roman" w:cs="Times New Roman"/>
        </w:rPr>
        <w:t xml:space="preserve"> приказу </w:t>
      </w:r>
      <w:r w:rsidR="009E76C4">
        <w:rPr>
          <w:rFonts w:ascii="Times New Roman" w:hAnsi="Times New Roman" w:cs="Times New Roman"/>
        </w:rPr>
        <w:t>от 26.12.2022 №76</w:t>
      </w:r>
    </w:p>
    <w:p w:rsidR="00DA5D79" w:rsidRPr="0080056A" w:rsidRDefault="00DA5D79" w:rsidP="00DA5D79">
      <w:pPr>
        <w:tabs>
          <w:tab w:val="left" w:pos="2790"/>
        </w:tabs>
        <w:jc w:val="both"/>
        <w:rPr>
          <w:rFonts w:ascii="Times New Roman" w:hAnsi="Times New Roman" w:cs="Times New Roman"/>
          <w:b/>
          <w:sz w:val="24"/>
          <w:szCs w:val="24"/>
        </w:rPr>
      </w:pPr>
      <w:r w:rsidRPr="0060622A">
        <w:rPr>
          <w:rFonts w:ascii="Times New Roman" w:hAnsi="Times New Roman" w:cs="Times New Roman"/>
          <w:sz w:val="24"/>
          <w:szCs w:val="24"/>
        </w:rPr>
        <w:t xml:space="preserve">                                </w:t>
      </w:r>
      <w:r w:rsidRPr="0080056A">
        <w:rPr>
          <w:rFonts w:ascii="Times New Roman" w:hAnsi="Times New Roman" w:cs="Times New Roman"/>
          <w:b/>
          <w:sz w:val="24"/>
          <w:szCs w:val="24"/>
        </w:rPr>
        <w:t xml:space="preserve"> Состав инвентаризационной комиссии. </w:t>
      </w:r>
    </w:p>
    <w:p w:rsidR="00DA5D79" w:rsidRPr="0060622A" w:rsidRDefault="00DA5D79" w:rsidP="00DA5D79">
      <w:pPr>
        <w:pStyle w:val="a5"/>
        <w:numPr>
          <w:ilvl w:val="0"/>
          <w:numId w:val="41"/>
        </w:numPr>
        <w:tabs>
          <w:tab w:val="left" w:pos="2790"/>
        </w:tabs>
        <w:jc w:val="both"/>
        <w:rPr>
          <w:rFonts w:ascii="Times New Roman" w:hAnsi="Times New Roman"/>
          <w:sz w:val="24"/>
          <w:szCs w:val="24"/>
        </w:rPr>
      </w:pPr>
      <w:r w:rsidRPr="0060622A">
        <w:rPr>
          <w:rFonts w:ascii="Times New Roman" w:hAnsi="Times New Roman"/>
          <w:sz w:val="24"/>
          <w:szCs w:val="24"/>
        </w:rPr>
        <w:t>Создать постоянно действующую инвентаризационную комиссию в следующем составе:</w:t>
      </w:r>
    </w:p>
    <w:p w:rsidR="00DA5D79" w:rsidRPr="0060622A" w:rsidRDefault="00DA5D79" w:rsidP="00DA5D79">
      <w:pPr>
        <w:pStyle w:val="a5"/>
        <w:numPr>
          <w:ilvl w:val="0"/>
          <w:numId w:val="41"/>
        </w:numPr>
        <w:tabs>
          <w:tab w:val="left" w:pos="990"/>
        </w:tabs>
        <w:jc w:val="both"/>
        <w:rPr>
          <w:rFonts w:ascii="Times New Roman" w:hAnsi="Times New Roman"/>
          <w:sz w:val="24"/>
          <w:szCs w:val="24"/>
          <w:u w:val="single"/>
        </w:rPr>
      </w:pPr>
      <w:r w:rsidRPr="0060622A">
        <w:rPr>
          <w:rFonts w:ascii="Times New Roman" w:hAnsi="Times New Roman"/>
          <w:sz w:val="24"/>
          <w:szCs w:val="24"/>
          <w:u w:val="single"/>
        </w:rPr>
        <w:t xml:space="preserve">Председатель комиссии </w:t>
      </w:r>
    </w:p>
    <w:p w:rsidR="00DA5D79" w:rsidRPr="0060622A" w:rsidRDefault="00DA5D79" w:rsidP="00DA5D79">
      <w:pPr>
        <w:pStyle w:val="a5"/>
        <w:numPr>
          <w:ilvl w:val="0"/>
          <w:numId w:val="42"/>
        </w:numPr>
        <w:tabs>
          <w:tab w:val="left" w:pos="990"/>
        </w:tabs>
        <w:jc w:val="both"/>
        <w:rPr>
          <w:rFonts w:ascii="Times New Roman" w:hAnsi="Times New Roman"/>
          <w:sz w:val="24"/>
          <w:szCs w:val="24"/>
        </w:rPr>
      </w:pPr>
      <w:r w:rsidRPr="0060622A">
        <w:rPr>
          <w:rFonts w:ascii="Times New Roman" w:hAnsi="Times New Roman"/>
          <w:sz w:val="24"/>
          <w:szCs w:val="24"/>
        </w:rPr>
        <w:t>Директор</w:t>
      </w:r>
    </w:p>
    <w:p w:rsidR="00DA5D79" w:rsidRPr="0060622A" w:rsidRDefault="00DA5D79" w:rsidP="00DA5D79">
      <w:pPr>
        <w:tabs>
          <w:tab w:val="left" w:pos="990"/>
        </w:tabs>
        <w:jc w:val="both"/>
        <w:rPr>
          <w:rFonts w:ascii="Times New Roman" w:hAnsi="Times New Roman" w:cs="Times New Roman"/>
          <w:sz w:val="24"/>
          <w:szCs w:val="24"/>
          <w:u w:val="single"/>
        </w:rPr>
      </w:pPr>
      <w:r w:rsidRPr="0060622A">
        <w:rPr>
          <w:rFonts w:ascii="Times New Roman" w:hAnsi="Times New Roman" w:cs="Times New Roman"/>
          <w:sz w:val="24"/>
          <w:szCs w:val="24"/>
        </w:rPr>
        <w:t xml:space="preserve">     2    </w:t>
      </w:r>
      <w:r w:rsidRPr="0060622A">
        <w:rPr>
          <w:rFonts w:ascii="Times New Roman" w:hAnsi="Times New Roman" w:cs="Times New Roman"/>
          <w:sz w:val="24"/>
          <w:szCs w:val="24"/>
          <w:u w:val="single"/>
        </w:rPr>
        <w:t>Члены комиссии</w:t>
      </w:r>
    </w:p>
    <w:p w:rsidR="00DA5D79" w:rsidRPr="0060622A" w:rsidRDefault="00DA5D79" w:rsidP="00DA5D79">
      <w:pPr>
        <w:pStyle w:val="a5"/>
        <w:numPr>
          <w:ilvl w:val="0"/>
          <w:numId w:val="43"/>
        </w:numPr>
        <w:tabs>
          <w:tab w:val="left" w:pos="990"/>
        </w:tabs>
        <w:jc w:val="both"/>
        <w:rPr>
          <w:rFonts w:ascii="Times New Roman" w:hAnsi="Times New Roman"/>
          <w:sz w:val="24"/>
          <w:szCs w:val="24"/>
        </w:rPr>
      </w:pPr>
      <w:r w:rsidRPr="0060622A">
        <w:rPr>
          <w:rFonts w:ascii="Times New Roman" w:hAnsi="Times New Roman"/>
          <w:sz w:val="24"/>
          <w:szCs w:val="24"/>
        </w:rPr>
        <w:t>Зав.отделения</w:t>
      </w:r>
    </w:p>
    <w:p w:rsidR="00DA5D79" w:rsidRPr="0060622A" w:rsidRDefault="00DA5D79" w:rsidP="00DA5D79">
      <w:pPr>
        <w:pStyle w:val="a5"/>
        <w:numPr>
          <w:ilvl w:val="0"/>
          <w:numId w:val="43"/>
        </w:numPr>
        <w:tabs>
          <w:tab w:val="left" w:pos="990"/>
        </w:tabs>
        <w:jc w:val="both"/>
        <w:rPr>
          <w:rFonts w:ascii="Times New Roman" w:hAnsi="Times New Roman"/>
          <w:sz w:val="24"/>
          <w:szCs w:val="24"/>
        </w:rPr>
      </w:pPr>
      <w:r w:rsidRPr="0060622A">
        <w:rPr>
          <w:rFonts w:ascii="Times New Roman" w:hAnsi="Times New Roman"/>
          <w:sz w:val="24"/>
          <w:szCs w:val="24"/>
        </w:rPr>
        <w:t>Главный бухгалтер</w:t>
      </w:r>
    </w:p>
    <w:p w:rsidR="00DA5D79" w:rsidRPr="0060622A" w:rsidRDefault="00DA5D79" w:rsidP="00DA5D79">
      <w:pPr>
        <w:pStyle w:val="a5"/>
        <w:numPr>
          <w:ilvl w:val="0"/>
          <w:numId w:val="43"/>
        </w:numPr>
        <w:tabs>
          <w:tab w:val="left" w:pos="990"/>
        </w:tabs>
        <w:jc w:val="both"/>
        <w:rPr>
          <w:rFonts w:ascii="Times New Roman" w:hAnsi="Times New Roman"/>
          <w:sz w:val="24"/>
          <w:szCs w:val="24"/>
        </w:rPr>
      </w:pPr>
      <w:r w:rsidRPr="0060622A">
        <w:rPr>
          <w:rFonts w:ascii="Times New Roman" w:hAnsi="Times New Roman"/>
          <w:sz w:val="24"/>
          <w:szCs w:val="24"/>
        </w:rPr>
        <w:t>Звукорежиссер</w:t>
      </w:r>
    </w:p>
    <w:p w:rsidR="00DA5D79" w:rsidRPr="0060622A" w:rsidRDefault="00DA5D79" w:rsidP="00DA5D79">
      <w:pPr>
        <w:pStyle w:val="1"/>
        <w:widowControl w:val="0"/>
        <w:tabs>
          <w:tab w:val="left" w:pos="6750"/>
        </w:tabs>
        <w:jc w:val="both"/>
        <w:rPr>
          <w:b w:val="0"/>
          <w:sz w:val="24"/>
          <w:szCs w:val="24"/>
        </w:rPr>
      </w:pPr>
      <w:r w:rsidRPr="0060622A">
        <w:rPr>
          <w:b w:val="0"/>
          <w:sz w:val="24"/>
          <w:szCs w:val="24"/>
        </w:rPr>
        <w:t>2. Возложить на постоянно действующую инвентаризационную комиссию следующие обязанности:</w:t>
      </w:r>
    </w:p>
    <w:p w:rsidR="00DA5D79" w:rsidRPr="0060622A" w:rsidRDefault="00DA5D79" w:rsidP="00DA5D79">
      <w:pPr>
        <w:pStyle w:val="1"/>
        <w:widowControl w:val="0"/>
        <w:tabs>
          <w:tab w:val="left" w:pos="6750"/>
        </w:tabs>
        <w:jc w:val="both"/>
        <w:rPr>
          <w:b w:val="0"/>
          <w:sz w:val="24"/>
          <w:szCs w:val="24"/>
        </w:rPr>
      </w:pPr>
      <w:r w:rsidRPr="0060622A">
        <w:rPr>
          <w:b w:val="0"/>
          <w:sz w:val="24"/>
          <w:szCs w:val="24"/>
        </w:rPr>
        <w:t>- проводить инвентаризацию (в т. ч. обязательную) в соответствии с порядком и графиком проведения инвентаризации;</w:t>
      </w:r>
    </w:p>
    <w:p w:rsidR="00DA5D79" w:rsidRPr="0060622A" w:rsidRDefault="00DA5D79" w:rsidP="00DA5D79">
      <w:pPr>
        <w:pStyle w:val="1"/>
        <w:widowControl w:val="0"/>
        <w:tabs>
          <w:tab w:val="left" w:pos="6750"/>
        </w:tabs>
        <w:jc w:val="both"/>
        <w:rPr>
          <w:b w:val="0"/>
          <w:sz w:val="24"/>
          <w:szCs w:val="24"/>
        </w:rPr>
      </w:pPr>
      <w:r w:rsidRPr="0060622A">
        <w:rPr>
          <w:b w:val="0"/>
          <w:sz w:val="24"/>
          <w:szCs w:val="24"/>
        </w:rPr>
        <w:t>- 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DA5D79" w:rsidRPr="0060622A" w:rsidRDefault="00DA5D79" w:rsidP="00DA5D79">
      <w:pPr>
        <w:pStyle w:val="1"/>
        <w:widowControl w:val="0"/>
        <w:tabs>
          <w:tab w:val="left" w:pos="6750"/>
        </w:tabs>
        <w:jc w:val="both"/>
        <w:rPr>
          <w:b w:val="0"/>
          <w:sz w:val="24"/>
          <w:szCs w:val="24"/>
        </w:rPr>
      </w:pPr>
      <w:r w:rsidRPr="0060622A">
        <w:rPr>
          <w:b w:val="0"/>
          <w:sz w:val="24"/>
          <w:szCs w:val="24"/>
        </w:rPr>
        <w:t>- правильно и своевременно оформлять материалы инвентаризации.</w:t>
      </w:r>
    </w:p>
    <w:p w:rsidR="00DA5D79" w:rsidRPr="0060622A" w:rsidRDefault="00DA5D79" w:rsidP="00DA5D79">
      <w:pPr>
        <w:pStyle w:val="1"/>
        <w:widowControl w:val="0"/>
        <w:tabs>
          <w:tab w:val="left" w:pos="6750"/>
        </w:tabs>
        <w:jc w:val="both"/>
        <w:rPr>
          <w:b w:val="0"/>
          <w:sz w:val="24"/>
          <w:szCs w:val="24"/>
        </w:rPr>
      </w:pPr>
    </w:p>
    <w:p w:rsidR="00C40989" w:rsidRDefault="00C40989" w:rsidP="00EA1153">
      <w:pPr>
        <w:pStyle w:val="s3"/>
        <w:spacing w:before="0" w:beforeAutospacing="0" w:after="0" w:afterAutospacing="0"/>
        <w:jc w:val="center"/>
        <w:rPr>
          <w:b/>
          <w:bCs/>
          <w:color w:val="000000"/>
        </w:rPr>
      </w:pPr>
    </w:p>
    <w:p w:rsidR="00C40989" w:rsidRDefault="00C40989" w:rsidP="00EA1153">
      <w:pPr>
        <w:pStyle w:val="s3"/>
        <w:spacing w:before="0" w:beforeAutospacing="0" w:after="0" w:afterAutospacing="0"/>
        <w:jc w:val="center"/>
        <w:rPr>
          <w:b/>
          <w:bCs/>
          <w:color w:val="000000"/>
        </w:rPr>
      </w:pPr>
    </w:p>
    <w:p w:rsidR="00C40989" w:rsidRDefault="00C40989" w:rsidP="00EA1153">
      <w:pPr>
        <w:pStyle w:val="s3"/>
        <w:spacing w:before="0" w:beforeAutospacing="0" w:after="0" w:afterAutospacing="0"/>
        <w:jc w:val="center"/>
        <w:rPr>
          <w:b/>
          <w:bCs/>
          <w:color w:val="000000"/>
        </w:rPr>
      </w:pPr>
    </w:p>
    <w:p w:rsidR="00C40989" w:rsidRDefault="00C40989" w:rsidP="00EA1153">
      <w:pPr>
        <w:pStyle w:val="s3"/>
        <w:spacing w:before="0" w:beforeAutospacing="0" w:after="0" w:afterAutospacing="0"/>
        <w:jc w:val="center"/>
        <w:rPr>
          <w:b/>
          <w:bCs/>
          <w:color w:val="000000"/>
        </w:rPr>
      </w:pPr>
    </w:p>
    <w:p w:rsidR="00C40989" w:rsidRDefault="00C40989" w:rsidP="00EA1153">
      <w:pPr>
        <w:pStyle w:val="s3"/>
        <w:spacing w:before="0" w:beforeAutospacing="0" w:after="0" w:afterAutospacing="0"/>
        <w:jc w:val="center"/>
        <w:rPr>
          <w:b/>
          <w:bCs/>
          <w:color w:val="000000"/>
        </w:rPr>
      </w:pPr>
    </w:p>
    <w:p w:rsidR="00C40989" w:rsidRDefault="00C40989" w:rsidP="00EA1153">
      <w:pPr>
        <w:pStyle w:val="s3"/>
        <w:spacing w:before="0" w:beforeAutospacing="0" w:after="0" w:afterAutospacing="0"/>
        <w:jc w:val="center"/>
        <w:rPr>
          <w:b/>
          <w:bCs/>
          <w:color w:val="000000"/>
        </w:rPr>
      </w:pPr>
    </w:p>
    <w:p w:rsidR="00C40989" w:rsidRPr="0046455A" w:rsidRDefault="00C40989" w:rsidP="0046455A">
      <w:pPr>
        <w:pStyle w:val="s3"/>
        <w:spacing w:before="0" w:beforeAutospacing="0" w:after="0" w:afterAutospacing="0"/>
        <w:rPr>
          <w:bCs/>
          <w:color w:val="000000"/>
        </w:rPr>
      </w:pPr>
    </w:p>
    <w:p w:rsidR="00211C7E" w:rsidRDefault="0046455A" w:rsidP="00227CE9">
      <w:pPr>
        <w:pStyle w:val="s3"/>
        <w:tabs>
          <w:tab w:val="left" w:pos="6660"/>
        </w:tabs>
        <w:spacing w:before="0" w:beforeAutospacing="0" w:after="0" w:afterAutospacing="0"/>
        <w:rPr>
          <w:b/>
          <w:bCs/>
          <w:color w:val="000000"/>
        </w:rPr>
      </w:pPr>
      <w:r w:rsidRPr="0046455A">
        <w:rPr>
          <w:bCs/>
          <w:color w:val="000000"/>
        </w:rPr>
        <w:tab/>
      </w:r>
    </w:p>
    <w:p w:rsidR="00211C7E" w:rsidRDefault="00211C7E" w:rsidP="000E08D3">
      <w:pPr>
        <w:pStyle w:val="a3"/>
        <w:spacing w:before="0" w:beforeAutospacing="0" w:after="0" w:afterAutospacing="0"/>
        <w:rPr>
          <w:b/>
          <w:bCs/>
          <w:color w:val="000000"/>
          <w:sz w:val="24"/>
          <w:szCs w:val="24"/>
        </w:rPr>
      </w:pPr>
    </w:p>
    <w:p w:rsidR="00211C7E" w:rsidRDefault="00211C7E" w:rsidP="000E08D3">
      <w:pPr>
        <w:pStyle w:val="a3"/>
        <w:spacing w:before="0" w:beforeAutospacing="0" w:after="0" w:afterAutospacing="0"/>
        <w:rPr>
          <w:b/>
          <w:bCs/>
          <w:color w:val="000000"/>
          <w:sz w:val="24"/>
          <w:szCs w:val="24"/>
        </w:rPr>
      </w:pPr>
    </w:p>
    <w:p w:rsidR="00211C7E" w:rsidRDefault="00211C7E" w:rsidP="000E08D3">
      <w:pPr>
        <w:pStyle w:val="a3"/>
        <w:spacing w:before="0" w:beforeAutospacing="0" w:after="0" w:afterAutospacing="0"/>
        <w:rPr>
          <w:b/>
          <w:bCs/>
          <w:color w:val="000000"/>
          <w:sz w:val="24"/>
          <w:szCs w:val="24"/>
        </w:rPr>
      </w:pPr>
    </w:p>
    <w:p w:rsidR="00211C7E" w:rsidRDefault="00211C7E" w:rsidP="000E08D3">
      <w:pPr>
        <w:pStyle w:val="a3"/>
        <w:spacing w:before="0" w:beforeAutospacing="0" w:after="0" w:afterAutospacing="0"/>
        <w:rPr>
          <w:b/>
          <w:bCs/>
          <w:color w:val="000000"/>
          <w:sz w:val="24"/>
          <w:szCs w:val="24"/>
        </w:rPr>
      </w:pPr>
    </w:p>
    <w:p w:rsidR="00211C7E" w:rsidRDefault="00211C7E" w:rsidP="000E08D3">
      <w:pPr>
        <w:pStyle w:val="a3"/>
        <w:spacing w:before="0" w:beforeAutospacing="0" w:after="0" w:afterAutospacing="0"/>
        <w:rPr>
          <w:b/>
          <w:bCs/>
          <w:color w:val="000000"/>
          <w:sz w:val="24"/>
          <w:szCs w:val="24"/>
        </w:rPr>
      </w:pPr>
    </w:p>
    <w:p w:rsidR="00211C7E" w:rsidRDefault="00211C7E" w:rsidP="000E08D3">
      <w:pPr>
        <w:pStyle w:val="a3"/>
        <w:spacing w:before="0" w:beforeAutospacing="0" w:after="0" w:afterAutospacing="0"/>
        <w:rPr>
          <w:b/>
          <w:bCs/>
          <w:color w:val="000000"/>
          <w:sz w:val="24"/>
          <w:szCs w:val="24"/>
        </w:rPr>
      </w:pPr>
    </w:p>
    <w:p w:rsidR="00211C7E" w:rsidRDefault="00211C7E" w:rsidP="000E08D3">
      <w:pPr>
        <w:pStyle w:val="a3"/>
        <w:spacing w:before="0" w:beforeAutospacing="0" w:after="0" w:afterAutospacing="0"/>
        <w:rPr>
          <w:b/>
          <w:bCs/>
          <w:color w:val="000000"/>
          <w:sz w:val="24"/>
          <w:szCs w:val="24"/>
        </w:rPr>
      </w:pPr>
    </w:p>
    <w:p w:rsidR="00211C7E" w:rsidRDefault="00211C7E" w:rsidP="000E08D3">
      <w:pPr>
        <w:pStyle w:val="a3"/>
        <w:spacing w:before="0" w:beforeAutospacing="0" w:after="0" w:afterAutospacing="0"/>
        <w:rPr>
          <w:b/>
          <w:bCs/>
          <w:color w:val="000000"/>
          <w:sz w:val="24"/>
          <w:szCs w:val="24"/>
        </w:rPr>
      </w:pPr>
    </w:p>
    <w:p w:rsidR="00211C7E" w:rsidRDefault="00211C7E" w:rsidP="000E08D3">
      <w:pPr>
        <w:pStyle w:val="a3"/>
        <w:spacing w:before="0" w:beforeAutospacing="0" w:after="0" w:afterAutospacing="0"/>
        <w:rPr>
          <w:b/>
          <w:bCs/>
          <w:color w:val="000000"/>
          <w:sz w:val="24"/>
          <w:szCs w:val="24"/>
        </w:rPr>
      </w:pPr>
    </w:p>
    <w:p w:rsidR="00211C7E" w:rsidRDefault="00211C7E" w:rsidP="000E08D3">
      <w:pPr>
        <w:pStyle w:val="a3"/>
        <w:spacing w:before="0" w:beforeAutospacing="0" w:after="0" w:afterAutospacing="0"/>
        <w:rPr>
          <w:b/>
          <w:bCs/>
          <w:color w:val="000000"/>
          <w:sz w:val="24"/>
          <w:szCs w:val="24"/>
        </w:rPr>
      </w:pPr>
    </w:p>
    <w:p w:rsidR="00211C7E" w:rsidRDefault="00211C7E" w:rsidP="000E08D3">
      <w:pPr>
        <w:pStyle w:val="a3"/>
        <w:spacing w:before="0" w:beforeAutospacing="0" w:after="0" w:afterAutospacing="0"/>
        <w:rPr>
          <w:b/>
          <w:bCs/>
          <w:color w:val="000000"/>
          <w:sz w:val="24"/>
          <w:szCs w:val="24"/>
        </w:rPr>
      </w:pPr>
    </w:p>
    <w:p w:rsidR="00211C7E" w:rsidRDefault="00211C7E" w:rsidP="000E08D3">
      <w:pPr>
        <w:pStyle w:val="a3"/>
        <w:spacing w:before="0" w:beforeAutospacing="0" w:after="0" w:afterAutospacing="0"/>
        <w:rPr>
          <w:b/>
          <w:bCs/>
          <w:color w:val="000000"/>
          <w:sz w:val="24"/>
          <w:szCs w:val="24"/>
        </w:rPr>
      </w:pPr>
    </w:p>
    <w:p w:rsidR="00211C7E" w:rsidRDefault="00211C7E" w:rsidP="000E08D3">
      <w:pPr>
        <w:pStyle w:val="a3"/>
        <w:spacing w:before="0" w:beforeAutospacing="0" w:after="0" w:afterAutospacing="0"/>
        <w:rPr>
          <w:b/>
          <w:bCs/>
          <w:color w:val="000000"/>
          <w:sz w:val="24"/>
          <w:szCs w:val="24"/>
        </w:rPr>
      </w:pPr>
    </w:p>
    <w:p w:rsidR="00211C7E" w:rsidRDefault="00211C7E" w:rsidP="000E08D3">
      <w:pPr>
        <w:pStyle w:val="a3"/>
        <w:spacing w:before="0" w:beforeAutospacing="0" w:after="0" w:afterAutospacing="0"/>
        <w:rPr>
          <w:b/>
          <w:bCs/>
          <w:color w:val="000000"/>
          <w:sz w:val="24"/>
          <w:szCs w:val="24"/>
        </w:rPr>
      </w:pPr>
    </w:p>
    <w:p w:rsidR="0084245A" w:rsidRPr="004E6866" w:rsidRDefault="0084245A" w:rsidP="0084245A">
      <w:pPr>
        <w:jc w:val="center"/>
        <w:rPr>
          <w:rFonts w:ascii="Times New Roman" w:hAnsi="Times New Roman" w:cs="Times New Roman"/>
          <w:b/>
          <w:sz w:val="24"/>
          <w:szCs w:val="24"/>
        </w:rPr>
      </w:pPr>
      <w:r w:rsidRPr="004E6866">
        <w:rPr>
          <w:rFonts w:ascii="Times New Roman" w:hAnsi="Times New Roman" w:cs="Times New Roman"/>
          <w:b/>
          <w:sz w:val="24"/>
          <w:szCs w:val="24"/>
        </w:rPr>
        <w:t>Положение о расчетах с подотчетными лицами</w:t>
      </w:r>
    </w:p>
    <w:p w:rsidR="0084245A" w:rsidRPr="004E6866" w:rsidRDefault="0084245A" w:rsidP="0084245A">
      <w:pPr>
        <w:numPr>
          <w:ilvl w:val="0"/>
          <w:numId w:val="2"/>
        </w:numPr>
        <w:spacing w:after="160" w:line="259" w:lineRule="auto"/>
        <w:contextualSpacing/>
        <w:jc w:val="both"/>
        <w:rPr>
          <w:rFonts w:ascii="Times New Roman" w:hAnsi="Times New Roman" w:cs="Times New Roman"/>
          <w:b/>
          <w:sz w:val="24"/>
          <w:szCs w:val="24"/>
        </w:rPr>
      </w:pPr>
      <w:r w:rsidRPr="004E6866">
        <w:rPr>
          <w:rFonts w:ascii="Times New Roman" w:hAnsi="Times New Roman" w:cs="Times New Roman"/>
          <w:b/>
          <w:sz w:val="24"/>
          <w:szCs w:val="24"/>
        </w:rPr>
        <w:t>Общие положения</w:t>
      </w: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Данное Положение разработано для установления и применения в организации единого порядка по расчетам с подотчетными лицами, который позволит в полной мере контролировать движение выданных подотчет авансов, их целевое использование, а также правильно отражать в бухгалтерском учете хозяйственные операции, связанные с подотчетными суммами.</w:t>
      </w: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Основными нормативными правовыми актами, регламентирующими порядок расчетов с подотчетными лицами, на основании которых разработан данный документ, являются:</w:t>
      </w:r>
    </w:p>
    <w:p w:rsidR="0084245A" w:rsidRPr="004E6866" w:rsidRDefault="0084245A" w:rsidP="0084245A">
      <w:pPr>
        <w:numPr>
          <w:ilvl w:val="0"/>
          <w:numId w:val="3"/>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федеральный закон от 06.12.2011 № 402-ФЗ «О бухгалтерском учете»;</w:t>
      </w:r>
    </w:p>
    <w:p w:rsidR="0084245A" w:rsidRPr="004E6866" w:rsidRDefault="0084245A" w:rsidP="0084245A">
      <w:pPr>
        <w:numPr>
          <w:ilvl w:val="0"/>
          <w:numId w:val="3"/>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указание Банка России от 11.03.2014-У «О</w:t>
      </w:r>
      <w:r>
        <w:rPr>
          <w:rFonts w:ascii="Times New Roman" w:hAnsi="Times New Roman" w:cs="Times New Roman"/>
          <w:sz w:val="24"/>
          <w:szCs w:val="24"/>
        </w:rPr>
        <w:t xml:space="preserve"> </w:t>
      </w:r>
      <w:r w:rsidRPr="004E6866">
        <w:rPr>
          <w:rFonts w:ascii="Times New Roman" w:hAnsi="Times New Roman" w:cs="Times New Roman"/>
          <w:sz w:val="24"/>
          <w:szCs w:val="24"/>
        </w:rPr>
        <w:t>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4245A" w:rsidRPr="004E6866" w:rsidRDefault="0084245A" w:rsidP="0084245A">
      <w:pPr>
        <w:numPr>
          <w:ilvl w:val="0"/>
          <w:numId w:val="3"/>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инструкция по применению плана счетов бухгалтерского учета финансово-хозяйственной деятельности организации, утвержденная Приказом Минфина от 31.10.2000 №94н;</w:t>
      </w:r>
    </w:p>
    <w:p w:rsidR="0084245A" w:rsidRPr="004E6866" w:rsidRDefault="0084245A" w:rsidP="0084245A">
      <w:pPr>
        <w:numPr>
          <w:ilvl w:val="0"/>
          <w:numId w:val="3"/>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Трудовой кодекс Российской Федерации.</w:t>
      </w: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Денежные средства, выдаваемые работникам администрации</w:t>
      </w:r>
      <w:r w:rsidRPr="004E6866">
        <w:rPr>
          <w:rFonts w:ascii="Times New Roman" w:hAnsi="Times New Roman" w:cs="Times New Roman"/>
          <w:i/>
          <w:color w:val="5B9BD5"/>
          <w:sz w:val="24"/>
          <w:szCs w:val="24"/>
        </w:rPr>
        <w:t xml:space="preserve"> </w:t>
      </w:r>
      <w:r w:rsidRPr="004E6866">
        <w:rPr>
          <w:rFonts w:ascii="Times New Roman" w:hAnsi="Times New Roman" w:cs="Times New Roman"/>
          <w:sz w:val="24"/>
          <w:szCs w:val="24"/>
        </w:rPr>
        <w:t>на административно-хозяйственные, представительские, командировочные расходы, а также расходы, связанные с непосредственной деятельностью организации, называются подотчетными суммами.</w:t>
      </w: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Работники, получающие подотчетные суммы, являются подотчетными лицами.</w:t>
      </w:r>
    </w:p>
    <w:p w:rsidR="0084245A" w:rsidRPr="004E6866" w:rsidRDefault="0084245A" w:rsidP="0084245A">
      <w:pPr>
        <w:ind w:left="360"/>
        <w:jc w:val="both"/>
        <w:rPr>
          <w:rFonts w:ascii="Times New Roman" w:hAnsi="Times New Roman" w:cs="Times New Roman"/>
          <w:sz w:val="24"/>
          <w:szCs w:val="24"/>
        </w:rPr>
      </w:pPr>
    </w:p>
    <w:p w:rsidR="0084245A" w:rsidRPr="004E6866" w:rsidRDefault="0084245A" w:rsidP="0084245A">
      <w:pPr>
        <w:numPr>
          <w:ilvl w:val="0"/>
          <w:numId w:val="2"/>
        </w:numPr>
        <w:spacing w:after="160" w:line="259" w:lineRule="auto"/>
        <w:contextualSpacing/>
        <w:jc w:val="both"/>
        <w:rPr>
          <w:rFonts w:ascii="Times New Roman" w:hAnsi="Times New Roman" w:cs="Times New Roman"/>
          <w:b/>
          <w:sz w:val="24"/>
          <w:szCs w:val="24"/>
        </w:rPr>
      </w:pPr>
      <w:r w:rsidRPr="004E6866">
        <w:rPr>
          <w:rFonts w:ascii="Times New Roman" w:hAnsi="Times New Roman" w:cs="Times New Roman"/>
          <w:b/>
          <w:sz w:val="24"/>
          <w:szCs w:val="24"/>
        </w:rPr>
        <w:t>Порядок выдачи денежных средств под отчет</w:t>
      </w:r>
    </w:p>
    <w:p w:rsidR="0084245A" w:rsidRPr="004E6866" w:rsidRDefault="0084245A" w:rsidP="0084245A">
      <w:pPr>
        <w:jc w:val="both"/>
        <w:rPr>
          <w:rFonts w:ascii="Times New Roman" w:hAnsi="Times New Roman" w:cs="Times New Roman"/>
          <w:b/>
          <w:sz w:val="24"/>
          <w:szCs w:val="24"/>
        </w:rPr>
      </w:pP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Выдача денежных средств под отчет на нужды организации производится работникам, должности (фамилии) которых приведены в списке должностей (фамилий), имеющих право получать подотчетные суммы.</w:t>
      </w: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 xml:space="preserve">Подотчетные суммы на командировочные расходы имеют право получать все работники </w:t>
      </w:r>
      <w:r>
        <w:rPr>
          <w:rFonts w:ascii="Times New Roman" w:hAnsi="Times New Roman" w:cs="Times New Roman"/>
          <w:sz w:val="24"/>
          <w:szCs w:val="24"/>
        </w:rPr>
        <w:t>администрации</w:t>
      </w:r>
      <w:r w:rsidRPr="004E6866">
        <w:rPr>
          <w:rFonts w:ascii="Times New Roman" w:hAnsi="Times New Roman" w:cs="Times New Roman"/>
          <w:sz w:val="24"/>
          <w:szCs w:val="24"/>
        </w:rPr>
        <w:t xml:space="preserve">, с которыми у </w:t>
      </w:r>
      <w:r>
        <w:rPr>
          <w:rFonts w:ascii="Times New Roman" w:hAnsi="Times New Roman" w:cs="Times New Roman"/>
          <w:sz w:val="24"/>
          <w:szCs w:val="24"/>
        </w:rPr>
        <w:t>администрации</w:t>
      </w:r>
      <w:r w:rsidRPr="004E6866">
        <w:rPr>
          <w:rFonts w:ascii="Times New Roman" w:hAnsi="Times New Roman" w:cs="Times New Roman"/>
          <w:i/>
          <w:color w:val="5B9BD5"/>
          <w:sz w:val="24"/>
          <w:szCs w:val="24"/>
        </w:rPr>
        <w:t xml:space="preserve"> </w:t>
      </w:r>
      <w:r w:rsidRPr="004E6866">
        <w:rPr>
          <w:rFonts w:ascii="Times New Roman" w:hAnsi="Times New Roman" w:cs="Times New Roman"/>
          <w:sz w:val="24"/>
          <w:szCs w:val="24"/>
        </w:rPr>
        <w:t xml:space="preserve">заключены трудовые отношения, на основании </w:t>
      </w:r>
      <w:r>
        <w:rPr>
          <w:rFonts w:ascii="Times New Roman" w:hAnsi="Times New Roman" w:cs="Times New Roman"/>
          <w:sz w:val="24"/>
          <w:szCs w:val="24"/>
        </w:rPr>
        <w:t>распоряжения</w:t>
      </w:r>
      <w:r w:rsidRPr="004E6866">
        <w:rPr>
          <w:rFonts w:ascii="Times New Roman" w:hAnsi="Times New Roman" w:cs="Times New Roman"/>
          <w:sz w:val="24"/>
          <w:szCs w:val="24"/>
        </w:rPr>
        <w:t xml:space="preserve"> </w:t>
      </w:r>
      <w:r>
        <w:rPr>
          <w:rFonts w:ascii="Times New Roman" w:hAnsi="Times New Roman" w:cs="Times New Roman"/>
          <w:sz w:val="24"/>
          <w:szCs w:val="24"/>
        </w:rPr>
        <w:t>главы администрации</w:t>
      </w:r>
      <w:r w:rsidRPr="004E6866">
        <w:rPr>
          <w:rFonts w:ascii="Times New Roman" w:hAnsi="Times New Roman" w:cs="Times New Roman"/>
          <w:sz w:val="24"/>
          <w:szCs w:val="24"/>
        </w:rPr>
        <w:t>, который издается отдельно в каждом конкретном случае.</w:t>
      </w: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Авансы под отчет могут быть выданы:</w:t>
      </w:r>
    </w:p>
    <w:p w:rsidR="0084245A" w:rsidRPr="004E6866" w:rsidRDefault="0084245A" w:rsidP="0084245A">
      <w:pPr>
        <w:numPr>
          <w:ilvl w:val="0"/>
          <w:numId w:val="5"/>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 xml:space="preserve">наличными в кассе </w:t>
      </w:r>
      <w:r>
        <w:rPr>
          <w:rFonts w:ascii="Times New Roman" w:hAnsi="Times New Roman" w:cs="Times New Roman"/>
          <w:sz w:val="24"/>
          <w:szCs w:val="24"/>
        </w:rPr>
        <w:t>администрации</w:t>
      </w:r>
      <w:r w:rsidRPr="004E6866">
        <w:rPr>
          <w:rFonts w:ascii="Times New Roman" w:hAnsi="Times New Roman" w:cs="Times New Roman"/>
          <w:sz w:val="24"/>
          <w:szCs w:val="24"/>
        </w:rPr>
        <w:t>;</w:t>
      </w:r>
    </w:p>
    <w:p w:rsidR="0084245A" w:rsidRPr="004E6866" w:rsidRDefault="0084245A" w:rsidP="0084245A">
      <w:pPr>
        <w:numPr>
          <w:ilvl w:val="0"/>
          <w:numId w:val="5"/>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безналичным путем на корпоративную карту или зарплатную банковскую карту сотрудника.</w:t>
      </w: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 xml:space="preserve">Выдача подотчетных сумм происходит на основании </w:t>
      </w:r>
      <w:r>
        <w:rPr>
          <w:rFonts w:ascii="Times New Roman" w:hAnsi="Times New Roman" w:cs="Times New Roman"/>
          <w:sz w:val="24"/>
          <w:szCs w:val="24"/>
        </w:rPr>
        <w:t>распоряжения главы администрации ил</w:t>
      </w:r>
      <w:r w:rsidRPr="004E6866">
        <w:rPr>
          <w:rFonts w:ascii="Times New Roman" w:hAnsi="Times New Roman" w:cs="Times New Roman"/>
          <w:sz w:val="24"/>
          <w:szCs w:val="24"/>
        </w:rPr>
        <w:t>и заявления, написанного работником и утвержденного руководителем, в которых указывается следующая информация:</w:t>
      </w:r>
    </w:p>
    <w:p w:rsidR="0084245A" w:rsidRPr="004E6866" w:rsidRDefault="0084245A" w:rsidP="0084245A">
      <w:pPr>
        <w:numPr>
          <w:ilvl w:val="0"/>
          <w:numId w:val="4"/>
        </w:numPr>
        <w:spacing w:after="160" w:line="259" w:lineRule="auto"/>
        <w:ind w:left="1418"/>
        <w:contextualSpacing/>
        <w:jc w:val="both"/>
        <w:rPr>
          <w:rFonts w:ascii="Times New Roman" w:hAnsi="Times New Roman" w:cs="Times New Roman"/>
          <w:sz w:val="24"/>
          <w:szCs w:val="24"/>
        </w:rPr>
      </w:pPr>
      <w:r w:rsidRPr="004E6866">
        <w:rPr>
          <w:rFonts w:ascii="Times New Roman" w:hAnsi="Times New Roman" w:cs="Times New Roman"/>
          <w:sz w:val="24"/>
          <w:szCs w:val="24"/>
        </w:rPr>
        <w:t>Ф. И. О. подотчетного сотрудника (сотрудников);</w:t>
      </w:r>
    </w:p>
    <w:p w:rsidR="0084245A" w:rsidRPr="004E6866" w:rsidRDefault="0084245A" w:rsidP="0084245A">
      <w:pPr>
        <w:numPr>
          <w:ilvl w:val="0"/>
          <w:numId w:val="4"/>
        </w:numPr>
        <w:spacing w:after="160" w:line="259" w:lineRule="auto"/>
        <w:ind w:left="1418"/>
        <w:contextualSpacing/>
        <w:jc w:val="both"/>
        <w:rPr>
          <w:rFonts w:ascii="Times New Roman" w:hAnsi="Times New Roman" w:cs="Times New Roman"/>
          <w:sz w:val="24"/>
          <w:szCs w:val="24"/>
        </w:rPr>
      </w:pPr>
      <w:r w:rsidRPr="004E6866">
        <w:rPr>
          <w:rFonts w:ascii="Times New Roman" w:hAnsi="Times New Roman" w:cs="Times New Roman"/>
          <w:sz w:val="24"/>
          <w:szCs w:val="24"/>
        </w:rPr>
        <w:t>назначение аванса;</w:t>
      </w:r>
    </w:p>
    <w:p w:rsidR="0084245A" w:rsidRPr="004E6866" w:rsidRDefault="0084245A" w:rsidP="0084245A">
      <w:pPr>
        <w:numPr>
          <w:ilvl w:val="0"/>
          <w:numId w:val="4"/>
        </w:numPr>
        <w:spacing w:after="160" w:line="259" w:lineRule="auto"/>
        <w:ind w:left="1418"/>
        <w:contextualSpacing/>
        <w:jc w:val="both"/>
        <w:rPr>
          <w:rFonts w:ascii="Times New Roman" w:hAnsi="Times New Roman" w:cs="Times New Roman"/>
          <w:sz w:val="24"/>
          <w:szCs w:val="24"/>
        </w:rPr>
      </w:pPr>
      <w:r w:rsidRPr="004E6866">
        <w:rPr>
          <w:rFonts w:ascii="Times New Roman" w:hAnsi="Times New Roman" w:cs="Times New Roman"/>
          <w:sz w:val="24"/>
          <w:szCs w:val="24"/>
        </w:rPr>
        <w:lastRenderedPageBreak/>
        <w:t xml:space="preserve">сумма с ее обоснованием (расчетом) – расчет суммы готовит бухгалтерия и передает </w:t>
      </w:r>
      <w:r>
        <w:rPr>
          <w:rFonts w:ascii="Times New Roman" w:hAnsi="Times New Roman" w:cs="Times New Roman"/>
          <w:sz w:val="24"/>
          <w:szCs w:val="24"/>
        </w:rPr>
        <w:t xml:space="preserve"> главе администрации</w:t>
      </w:r>
      <w:r w:rsidRPr="004E6866">
        <w:rPr>
          <w:rFonts w:ascii="Times New Roman" w:hAnsi="Times New Roman" w:cs="Times New Roman"/>
          <w:sz w:val="24"/>
          <w:szCs w:val="24"/>
        </w:rPr>
        <w:t>;</w:t>
      </w:r>
    </w:p>
    <w:p w:rsidR="0084245A" w:rsidRPr="004E6866" w:rsidRDefault="0084245A" w:rsidP="0084245A">
      <w:pPr>
        <w:numPr>
          <w:ilvl w:val="0"/>
          <w:numId w:val="4"/>
        </w:numPr>
        <w:spacing w:after="160" w:line="259" w:lineRule="auto"/>
        <w:ind w:left="1418"/>
        <w:contextualSpacing/>
        <w:jc w:val="both"/>
        <w:rPr>
          <w:rFonts w:ascii="Times New Roman" w:hAnsi="Times New Roman" w:cs="Times New Roman"/>
          <w:sz w:val="24"/>
          <w:szCs w:val="24"/>
        </w:rPr>
      </w:pPr>
      <w:r w:rsidRPr="004E6866">
        <w:rPr>
          <w:rFonts w:ascii="Times New Roman" w:hAnsi="Times New Roman" w:cs="Times New Roman"/>
          <w:sz w:val="24"/>
          <w:szCs w:val="24"/>
        </w:rPr>
        <w:t>срок, на который выдается подотчетная сумма;</w:t>
      </w:r>
    </w:p>
    <w:p w:rsidR="0084245A" w:rsidRPr="004E6866" w:rsidRDefault="0084245A" w:rsidP="0084245A">
      <w:pPr>
        <w:numPr>
          <w:ilvl w:val="0"/>
          <w:numId w:val="4"/>
        </w:numPr>
        <w:spacing w:after="160" w:line="259" w:lineRule="auto"/>
        <w:ind w:left="1418"/>
        <w:contextualSpacing/>
        <w:jc w:val="both"/>
        <w:rPr>
          <w:rFonts w:ascii="Times New Roman" w:hAnsi="Times New Roman" w:cs="Times New Roman"/>
          <w:sz w:val="24"/>
          <w:szCs w:val="24"/>
        </w:rPr>
      </w:pPr>
      <w:r w:rsidRPr="004E6866">
        <w:rPr>
          <w:rFonts w:ascii="Times New Roman" w:hAnsi="Times New Roman" w:cs="Times New Roman"/>
          <w:sz w:val="24"/>
          <w:szCs w:val="24"/>
        </w:rPr>
        <w:t>порядок выдачи денег под отчет – безналичным путем либо получение в кассе.</w:t>
      </w:r>
    </w:p>
    <w:p w:rsidR="0084245A" w:rsidRPr="004E6866" w:rsidRDefault="0084245A" w:rsidP="0084245A">
      <w:pPr>
        <w:ind w:left="360"/>
        <w:jc w:val="both"/>
        <w:rPr>
          <w:rFonts w:ascii="Times New Roman" w:hAnsi="Times New Roman" w:cs="Times New Roman"/>
          <w:sz w:val="24"/>
          <w:szCs w:val="24"/>
        </w:rPr>
      </w:pPr>
      <w:r w:rsidRPr="004E6866">
        <w:rPr>
          <w:rFonts w:ascii="Times New Roman" w:hAnsi="Times New Roman" w:cs="Times New Roman"/>
          <w:sz w:val="24"/>
          <w:szCs w:val="24"/>
        </w:rPr>
        <w:t xml:space="preserve">Подотчетный сотрудник знакомится с </w:t>
      </w:r>
      <w:r>
        <w:rPr>
          <w:rFonts w:ascii="Times New Roman" w:hAnsi="Times New Roman" w:cs="Times New Roman"/>
          <w:sz w:val="24"/>
          <w:szCs w:val="24"/>
        </w:rPr>
        <w:t>распоряжением главы администрации</w:t>
      </w:r>
      <w:r w:rsidRPr="004E6866">
        <w:rPr>
          <w:rFonts w:ascii="Times New Roman" w:hAnsi="Times New Roman" w:cs="Times New Roman"/>
          <w:sz w:val="24"/>
          <w:szCs w:val="24"/>
        </w:rPr>
        <w:t xml:space="preserve"> под роспись. В случае если подотчетных лиц несколько, каждый из них обязан ознакомиться с </w:t>
      </w:r>
      <w:r>
        <w:rPr>
          <w:rFonts w:ascii="Times New Roman" w:hAnsi="Times New Roman" w:cs="Times New Roman"/>
          <w:sz w:val="24"/>
          <w:szCs w:val="24"/>
        </w:rPr>
        <w:t>распоряжением главы администрации</w:t>
      </w:r>
      <w:r w:rsidRPr="004E6866">
        <w:rPr>
          <w:rFonts w:ascii="Times New Roman" w:hAnsi="Times New Roman" w:cs="Times New Roman"/>
          <w:sz w:val="24"/>
          <w:szCs w:val="24"/>
        </w:rPr>
        <w:t xml:space="preserve"> под подпись. </w:t>
      </w: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 xml:space="preserve">После издания </w:t>
      </w:r>
      <w:r>
        <w:rPr>
          <w:rFonts w:ascii="Times New Roman" w:hAnsi="Times New Roman" w:cs="Times New Roman"/>
          <w:sz w:val="24"/>
          <w:szCs w:val="24"/>
        </w:rPr>
        <w:t>главой администрации</w:t>
      </w:r>
      <w:r w:rsidRPr="004E6866">
        <w:rPr>
          <w:rFonts w:ascii="Times New Roman" w:hAnsi="Times New Roman" w:cs="Times New Roman"/>
          <w:sz w:val="24"/>
          <w:szCs w:val="24"/>
        </w:rPr>
        <w:t xml:space="preserve"> </w:t>
      </w:r>
      <w:r>
        <w:rPr>
          <w:rFonts w:ascii="Times New Roman" w:hAnsi="Times New Roman" w:cs="Times New Roman"/>
          <w:sz w:val="24"/>
          <w:szCs w:val="24"/>
        </w:rPr>
        <w:t>распоряжения</w:t>
      </w:r>
      <w:r w:rsidRPr="004E6866">
        <w:rPr>
          <w:rFonts w:ascii="Times New Roman" w:hAnsi="Times New Roman" w:cs="Times New Roman"/>
          <w:sz w:val="24"/>
          <w:szCs w:val="24"/>
        </w:rPr>
        <w:t xml:space="preserve"> о выдаче подотчетных сумм работник (-и) получает аванс на хозяйственные расходы в течение </w:t>
      </w:r>
      <w:r>
        <w:rPr>
          <w:rFonts w:ascii="Times New Roman" w:hAnsi="Times New Roman" w:cs="Times New Roman"/>
          <w:sz w:val="24"/>
          <w:szCs w:val="24"/>
        </w:rPr>
        <w:t>5</w:t>
      </w:r>
      <w:r w:rsidRPr="004E6866">
        <w:rPr>
          <w:rFonts w:ascii="Times New Roman" w:hAnsi="Times New Roman" w:cs="Times New Roman"/>
          <w:sz w:val="24"/>
          <w:szCs w:val="24"/>
        </w:rPr>
        <w:t xml:space="preserve"> рабочих дней.</w:t>
      </w: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 xml:space="preserve">Максимальная сумма денежных средств под отчет на определенные виды расходов установлена </w:t>
      </w:r>
      <w:r>
        <w:rPr>
          <w:rFonts w:ascii="Times New Roman" w:hAnsi="Times New Roman" w:cs="Times New Roman"/>
          <w:sz w:val="24"/>
          <w:szCs w:val="24"/>
        </w:rPr>
        <w:t>в размере 70000 рублей</w:t>
      </w:r>
      <w:r w:rsidRPr="004E6866">
        <w:rPr>
          <w:rFonts w:ascii="Times New Roman" w:hAnsi="Times New Roman" w:cs="Times New Roman"/>
          <w:sz w:val="24"/>
          <w:szCs w:val="24"/>
        </w:rPr>
        <w:t xml:space="preserve">. Подотчет, превышающий установленный лимит, утверждается отдельным </w:t>
      </w:r>
      <w:r>
        <w:rPr>
          <w:rFonts w:ascii="Times New Roman" w:hAnsi="Times New Roman" w:cs="Times New Roman"/>
          <w:sz w:val="24"/>
          <w:szCs w:val="24"/>
        </w:rPr>
        <w:t>распоряжением</w:t>
      </w:r>
      <w:r w:rsidRPr="004E6866">
        <w:rPr>
          <w:rFonts w:ascii="Times New Roman" w:hAnsi="Times New Roman" w:cs="Times New Roman"/>
          <w:sz w:val="24"/>
          <w:szCs w:val="24"/>
        </w:rPr>
        <w:t>.</w:t>
      </w: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 xml:space="preserve">Предельный срок выдачи подотчетных сумм составляет </w:t>
      </w:r>
      <w:r>
        <w:rPr>
          <w:rFonts w:ascii="Times New Roman" w:hAnsi="Times New Roman" w:cs="Times New Roman"/>
          <w:sz w:val="24"/>
          <w:szCs w:val="24"/>
        </w:rPr>
        <w:t>30</w:t>
      </w:r>
      <w:r w:rsidRPr="004E6866">
        <w:rPr>
          <w:rFonts w:ascii="Times New Roman" w:hAnsi="Times New Roman" w:cs="Times New Roman"/>
          <w:i/>
          <w:color w:val="5B9BD5"/>
          <w:sz w:val="24"/>
          <w:szCs w:val="24"/>
        </w:rPr>
        <w:t xml:space="preserve"> </w:t>
      </w:r>
      <w:r w:rsidRPr="004E6866">
        <w:rPr>
          <w:rFonts w:ascii="Times New Roman" w:hAnsi="Times New Roman" w:cs="Times New Roman"/>
          <w:sz w:val="24"/>
          <w:szCs w:val="24"/>
        </w:rPr>
        <w:t>календарных дней.</w:t>
      </w: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Выдача денежных средств оформляется с указанием цели, на которую сотрудник имеет права тратить деньги. На иные цели расходование подотчетных сумм не допускается.</w:t>
      </w: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Передача денежных средств, полученных под отчет, другим лицам не разрешается.</w:t>
      </w:r>
    </w:p>
    <w:p w:rsidR="0084245A" w:rsidRPr="004E6866" w:rsidRDefault="0084245A" w:rsidP="0084245A">
      <w:pPr>
        <w:numPr>
          <w:ilvl w:val="1"/>
          <w:numId w:val="2"/>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 xml:space="preserve">Если работник в случае производственной необходимости и с устного согласия </w:t>
      </w:r>
      <w:r>
        <w:rPr>
          <w:rFonts w:ascii="Times New Roman" w:hAnsi="Times New Roman" w:cs="Times New Roman"/>
          <w:sz w:val="24"/>
          <w:szCs w:val="24"/>
        </w:rPr>
        <w:t>главы администрации</w:t>
      </w:r>
      <w:r w:rsidRPr="004E6866">
        <w:rPr>
          <w:rFonts w:ascii="Times New Roman" w:hAnsi="Times New Roman" w:cs="Times New Roman"/>
          <w:sz w:val="24"/>
          <w:szCs w:val="24"/>
        </w:rPr>
        <w:t xml:space="preserve"> произвел оплату за счет собственных средств, возмещение производится по авансовому отчету работника, утвержденному </w:t>
      </w:r>
      <w:r>
        <w:rPr>
          <w:rFonts w:ascii="Times New Roman" w:hAnsi="Times New Roman" w:cs="Times New Roman"/>
          <w:sz w:val="24"/>
          <w:szCs w:val="24"/>
        </w:rPr>
        <w:t xml:space="preserve">главой администрации </w:t>
      </w:r>
      <w:r w:rsidRPr="004E6866">
        <w:rPr>
          <w:rFonts w:ascii="Times New Roman" w:hAnsi="Times New Roman" w:cs="Times New Roman"/>
          <w:sz w:val="24"/>
          <w:szCs w:val="24"/>
        </w:rPr>
        <w:t xml:space="preserve">в течение </w:t>
      </w:r>
      <w:r>
        <w:rPr>
          <w:rFonts w:ascii="Times New Roman" w:hAnsi="Times New Roman" w:cs="Times New Roman"/>
          <w:sz w:val="24"/>
          <w:szCs w:val="24"/>
        </w:rPr>
        <w:t>5</w:t>
      </w:r>
      <w:r w:rsidRPr="004E6866">
        <w:rPr>
          <w:rFonts w:ascii="Times New Roman" w:hAnsi="Times New Roman" w:cs="Times New Roman"/>
          <w:sz w:val="24"/>
          <w:szCs w:val="24"/>
        </w:rPr>
        <w:t xml:space="preserve"> дней.</w:t>
      </w:r>
    </w:p>
    <w:p w:rsidR="0084245A" w:rsidRPr="004E6866" w:rsidRDefault="0084245A" w:rsidP="0084245A">
      <w:pPr>
        <w:ind w:left="360"/>
        <w:jc w:val="both"/>
        <w:rPr>
          <w:rFonts w:ascii="Times New Roman" w:hAnsi="Times New Roman" w:cs="Times New Roman"/>
          <w:b/>
          <w:sz w:val="24"/>
          <w:szCs w:val="24"/>
        </w:rPr>
      </w:pPr>
      <w:r w:rsidRPr="004E6866">
        <w:rPr>
          <w:rFonts w:ascii="Times New Roman" w:hAnsi="Times New Roman" w:cs="Times New Roman"/>
          <w:b/>
          <w:sz w:val="24"/>
          <w:szCs w:val="24"/>
        </w:rPr>
        <w:t>3. Порядок предоставления, проверки и утверждения авансовых отчетов</w:t>
      </w:r>
    </w:p>
    <w:p w:rsidR="0084245A" w:rsidRPr="004E6866" w:rsidRDefault="0084245A" w:rsidP="0084245A">
      <w:pPr>
        <w:numPr>
          <w:ilvl w:val="1"/>
          <w:numId w:val="7"/>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 xml:space="preserve">Работник </w:t>
      </w:r>
      <w:r>
        <w:rPr>
          <w:rFonts w:ascii="Times New Roman" w:hAnsi="Times New Roman" w:cs="Times New Roman"/>
          <w:sz w:val="24"/>
          <w:szCs w:val="24"/>
        </w:rPr>
        <w:t>администрации</w:t>
      </w:r>
      <w:r w:rsidRPr="004E6866">
        <w:rPr>
          <w:rFonts w:ascii="Times New Roman" w:hAnsi="Times New Roman" w:cs="Times New Roman"/>
          <w:sz w:val="24"/>
          <w:szCs w:val="24"/>
        </w:rPr>
        <w:t xml:space="preserve">, получивший аванс на расходы в интересах </w:t>
      </w:r>
      <w:r>
        <w:rPr>
          <w:rFonts w:ascii="Times New Roman" w:hAnsi="Times New Roman" w:cs="Times New Roman"/>
          <w:sz w:val="24"/>
          <w:szCs w:val="24"/>
        </w:rPr>
        <w:t>администрации</w:t>
      </w:r>
      <w:r w:rsidRPr="004E6866">
        <w:rPr>
          <w:rFonts w:ascii="Times New Roman" w:hAnsi="Times New Roman" w:cs="Times New Roman"/>
          <w:sz w:val="24"/>
          <w:szCs w:val="24"/>
        </w:rPr>
        <w:t xml:space="preserve">, отчитывается о потраченных суммах в течение </w:t>
      </w:r>
      <w:r>
        <w:rPr>
          <w:rFonts w:ascii="Times New Roman" w:hAnsi="Times New Roman" w:cs="Times New Roman"/>
          <w:sz w:val="24"/>
          <w:szCs w:val="24"/>
        </w:rPr>
        <w:t>5</w:t>
      </w:r>
      <w:r w:rsidRPr="004E6866">
        <w:rPr>
          <w:rFonts w:ascii="Times New Roman" w:hAnsi="Times New Roman" w:cs="Times New Roman"/>
          <w:sz w:val="24"/>
          <w:szCs w:val="24"/>
        </w:rPr>
        <w:t xml:space="preserve"> дней после окончания срока, на который были выданы подотчетные суммы, или не позднее </w:t>
      </w:r>
      <w:r>
        <w:rPr>
          <w:rFonts w:ascii="Times New Roman" w:hAnsi="Times New Roman" w:cs="Times New Roman"/>
          <w:sz w:val="24"/>
          <w:szCs w:val="24"/>
        </w:rPr>
        <w:t>5</w:t>
      </w:r>
      <w:r w:rsidRPr="004E6866">
        <w:rPr>
          <w:rFonts w:ascii="Times New Roman" w:hAnsi="Times New Roman" w:cs="Times New Roman"/>
          <w:sz w:val="24"/>
          <w:szCs w:val="24"/>
        </w:rPr>
        <w:t xml:space="preserve"> дней со дня приезда из командировки, предоставив в бухгалтерию авансовый отчет с приложенными к нему документами, подтверждающими факт расхода.</w:t>
      </w:r>
    </w:p>
    <w:p w:rsidR="0084245A" w:rsidRPr="004E6866" w:rsidRDefault="0084245A" w:rsidP="0084245A">
      <w:pPr>
        <w:numPr>
          <w:ilvl w:val="1"/>
          <w:numId w:val="7"/>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 xml:space="preserve">Работник производит оплату за товары и услуги от имени </w:t>
      </w:r>
      <w:r>
        <w:rPr>
          <w:rFonts w:ascii="Times New Roman" w:hAnsi="Times New Roman" w:cs="Times New Roman"/>
          <w:sz w:val="24"/>
          <w:szCs w:val="24"/>
        </w:rPr>
        <w:t>администрации</w:t>
      </w:r>
      <w:r w:rsidRPr="004E6866">
        <w:rPr>
          <w:rFonts w:ascii="Times New Roman" w:hAnsi="Times New Roman" w:cs="Times New Roman"/>
          <w:i/>
          <w:color w:val="5B9BD5"/>
          <w:sz w:val="24"/>
          <w:szCs w:val="24"/>
        </w:rPr>
        <w:t xml:space="preserve"> </w:t>
      </w:r>
      <w:r w:rsidRPr="004E6866">
        <w:rPr>
          <w:rFonts w:ascii="Times New Roman" w:hAnsi="Times New Roman" w:cs="Times New Roman"/>
          <w:sz w:val="24"/>
          <w:szCs w:val="24"/>
        </w:rPr>
        <w:t xml:space="preserve">на основании доверенности, полученной в бухгалтерии </w:t>
      </w:r>
      <w:r>
        <w:rPr>
          <w:rFonts w:ascii="Times New Roman" w:hAnsi="Times New Roman" w:cs="Times New Roman"/>
          <w:sz w:val="24"/>
          <w:szCs w:val="24"/>
        </w:rPr>
        <w:t>администрации</w:t>
      </w:r>
      <w:r w:rsidRPr="004E6866">
        <w:rPr>
          <w:rFonts w:ascii="Times New Roman" w:hAnsi="Times New Roman" w:cs="Times New Roman"/>
          <w:sz w:val="24"/>
          <w:szCs w:val="24"/>
        </w:rPr>
        <w:t>.</w:t>
      </w:r>
    </w:p>
    <w:p w:rsidR="0084245A" w:rsidRPr="004E6866" w:rsidRDefault="0084245A" w:rsidP="0084245A">
      <w:pPr>
        <w:numPr>
          <w:ilvl w:val="1"/>
          <w:numId w:val="7"/>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Подотчетное лицо должно предоставить вместе с отчетом документы о произведенной оплате и о факте получения материальной ценности или услуги, то есть, кроме кассового чека и квитанции к приходному ордеру должны быть получены:</w:t>
      </w:r>
    </w:p>
    <w:p w:rsidR="0084245A" w:rsidRPr="004E6866" w:rsidRDefault="0084245A" w:rsidP="0084245A">
      <w:pPr>
        <w:numPr>
          <w:ilvl w:val="0"/>
          <w:numId w:val="8"/>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в розничной торговле – товарный чек с полной расшифровкой покупки;</w:t>
      </w:r>
    </w:p>
    <w:p w:rsidR="0084245A" w:rsidRPr="004E6866" w:rsidRDefault="0084245A" w:rsidP="0084245A">
      <w:pPr>
        <w:numPr>
          <w:ilvl w:val="0"/>
          <w:numId w:val="8"/>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в организациях оптовой торговли – накладная, счет-фактура или унифицированный передаточный документ;</w:t>
      </w:r>
    </w:p>
    <w:p w:rsidR="0084245A" w:rsidRPr="004E6866" w:rsidRDefault="0084245A" w:rsidP="0084245A">
      <w:pPr>
        <w:numPr>
          <w:ilvl w:val="0"/>
          <w:numId w:val="8"/>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при получении услуги – договор, акт приема-передачи, счет-фактура.</w:t>
      </w:r>
    </w:p>
    <w:p w:rsidR="0084245A" w:rsidRPr="004E6866" w:rsidRDefault="0084245A" w:rsidP="0084245A">
      <w:pPr>
        <w:numPr>
          <w:ilvl w:val="1"/>
          <w:numId w:val="7"/>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Первичные документы должны содержать все необходимые реквизиты, предусмотренные законодательством, то есть:</w:t>
      </w:r>
    </w:p>
    <w:p w:rsidR="0084245A" w:rsidRPr="004E6866" w:rsidRDefault="0084245A" w:rsidP="0084245A">
      <w:pPr>
        <w:numPr>
          <w:ilvl w:val="0"/>
          <w:numId w:val="6"/>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наименование документа;</w:t>
      </w:r>
    </w:p>
    <w:p w:rsidR="0084245A" w:rsidRPr="004E6866" w:rsidRDefault="0084245A" w:rsidP="0084245A">
      <w:pPr>
        <w:numPr>
          <w:ilvl w:val="0"/>
          <w:numId w:val="6"/>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lastRenderedPageBreak/>
        <w:t>дату составления документа;</w:t>
      </w:r>
    </w:p>
    <w:p w:rsidR="0084245A" w:rsidRPr="004E6866" w:rsidRDefault="0084245A" w:rsidP="0084245A">
      <w:pPr>
        <w:numPr>
          <w:ilvl w:val="0"/>
          <w:numId w:val="6"/>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наименование организации, составлявшей документ;</w:t>
      </w:r>
    </w:p>
    <w:p w:rsidR="0084245A" w:rsidRPr="004E6866" w:rsidRDefault="0084245A" w:rsidP="0084245A">
      <w:pPr>
        <w:numPr>
          <w:ilvl w:val="0"/>
          <w:numId w:val="6"/>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содержание хозяйственной операции;</w:t>
      </w:r>
    </w:p>
    <w:p w:rsidR="0084245A" w:rsidRPr="004E6866" w:rsidRDefault="0084245A" w:rsidP="0084245A">
      <w:pPr>
        <w:numPr>
          <w:ilvl w:val="0"/>
          <w:numId w:val="6"/>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величину измерения в натуральных и денежных единицах;</w:t>
      </w:r>
    </w:p>
    <w:p w:rsidR="0084245A" w:rsidRPr="004E6866" w:rsidRDefault="0084245A" w:rsidP="0084245A">
      <w:pPr>
        <w:numPr>
          <w:ilvl w:val="0"/>
          <w:numId w:val="6"/>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наименование должностей ответственных лиц и их подписи.</w:t>
      </w:r>
    </w:p>
    <w:p w:rsidR="0084245A" w:rsidRPr="004E6866" w:rsidRDefault="0084245A" w:rsidP="0084245A">
      <w:pPr>
        <w:numPr>
          <w:ilvl w:val="1"/>
          <w:numId w:val="7"/>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Ответственность за достоверность данных, содержащихся в первичных документах, несут лица, составлявшие и подписавшие эти документы.</w:t>
      </w:r>
    </w:p>
    <w:p w:rsidR="0084245A" w:rsidRPr="004E6866" w:rsidRDefault="0084245A" w:rsidP="0084245A">
      <w:pPr>
        <w:numPr>
          <w:ilvl w:val="1"/>
          <w:numId w:val="7"/>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 xml:space="preserve">Полученный авансовый отчет проверяется бухгалтером по содержанию, по цели использования, по итоговой сумме в течение </w:t>
      </w:r>
      <w:r>
        <w:rPr>
          <w:rFonts w:ascii="Times New Roman" w:hAnsi="Times New Roman" w:cs="Times New Roman"/>
          <w:sz w:val="24"/>
          <w:szCs w:val="24"/>
        </w:rPr>
        <w:t>10</w:t>
      </w:r>
      <w:r w:rsidRPr="004E6866">
        <w:rPr>
          <w:rFonts w:ascii="Times New Roman" w:hAnsi="Times New Roman" w:cs="Times New Roman"/>
          <w:sz w:val="24"/>
          <w:szCs w:val="24"/>
        </w:rPr>
        <w:t xml:space="preserve"> дней, затем подписывается главным бухгалтером в течение </w:t>
      </w:r>
      <w:r>
        <w:rPr>
          <w:rFonts w:ascii="Times New Roman" w:hAnsi="Times New Roman" w:cs="Times New Roman"/>
          <w:sz w:val="24"/>
          <w:szCs w:val="24"/>
        </w:rPr>
        <w:t>10</w:t>
      </w:r>
      <w:r w:rsidRPr="004E6866">
        <w:rPr>
          <w:rFonts w:ascii="Times New Roman" w:hAnsi="Times New Roman" w:cs="Times New Roman"/>
          <w:sz w:val="24"/>
          <w:szCs w:val="24"/>
        </w:rPr>
        <w:t xml:space="preserve"> дней и утверждается </w:t>
      </w:r>
      <w:r>
        <w:rPr>
          <w:rFonts w:ascii="Times New Roman" w:hAnsi="Times New Roman" w:cs="Times New Roman"/>
          <w:sz w:val="24"/>
          <w:szCs w:val="24"/>
        </w:rPr>
        <w:t>главой администрации</w:t>
      </w:r>
      <w:r w:rsidRPr="004E6866">
        <w:rPr>
          <w:rFonts w:ascii="Times New Roman" w:hAnsi="Times New Roman" w:cs="Times New Roman"/>
          <w:sz w:val="24"/>
          <w:szCs w:val="24"/>
        </w:rPr>
        <w:t xml:space="preserve"> за</w:t>
      </w:r>
      <w:r>
        <w:rPr>
          <w:rFonts w:ascii="Times New Roman" w:hAnsi="Times New Roman" w:cs="Times New Roman"/>
          <w:sz w:val="24"/>
          <w:szCs w:val="24"/>
        </w:rPr>
        <w:t xml:space="preserve"> 2</w:t>
      </w:r>
      <w:r w:rsidRPr="004E6866">
        <w:rPr>
          <w:rFonts w:ascii="Times New Roman" w:hAnsi="Times New Roman" w:cs="Times New Roman"/>
          <w:sz w:val="24"/>
          <w:szCs w:val="24"/>
        </w:rPr>
        <w:t xml:space="preserve"> дня.</w:t>
      </w:r>
    </w:p>
    <w:p w:rsidR="0084245A" w:rsidRPr="004E6866" w:rsidRDefault="0084245A" w:rsidP="0084245A">
      <w:pPr>
        <w:numPr>
          <w:ilvl w:val="1"/>
          <w:numId w:val="7"/>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 xml:space="preserve">После утверждения авансовый отчет принимается к исполнению: перерасход по подотчетным суммам выдается подотчетному лицу в течение </w:t>
      </w:r>
      <w:r>
        <w:rPr>
          <w:rFonts w:ascii="Times New Roman" w:hAnsi="Times New Roman" w:cs="Times New Roman"/>
          <w:sz w:val="24"/>
          <w:szCs w:val="24"/>
        </w:rPr>
        <w:t>10</w:t>
      </w:r>
      <w:r w:rsidRPr="004E6866">
        <w:rPr>
          <w:rFonts w:ascii="Times New Roman" w:hAnsi="Times New Roman" w:cs="Times New Roman"/>
          <w:sz w:val="24"/>
          <w:szCs w:val="24"/>
        </w:rPr>
        <w:t xml:space="preserve"> дней, остаток вносится работником в течение </w:t>
      </w:r>
      <w:r>
        <w:rPr>
          <w:rFonts w:ascii="Times New Roman" w:hAnsi="Times New Roman" w:cs="Times New Roman"/>
          <w:sz w:val="24"/>
          <w:szCs w:val="24"/>
        </w:rPr>
        <w:t>10</w:t>
      </w:r>
      <w:r w:rsidRPr="004E6866">
        <w:rPr>
          <w:rFonts w:ascii="Times New Roman" w:hAnsi="Times New Roman" w:cs="Times New Roman"/>
          <w:sz w:val="24"/>
          <w:szCs w:val="24"/>
        </w:rPr>
        <w:t xml:space="preserve"> дней.</w:t>
      </w:r>
    </w:p>
    <w:p w:rsidR="0084245A" w:rsidRPr="004E6866" w:rsidRDefault="0084245A" w:rsidP="0084245A">
      <w:pPr>
        <w:numPr>
          <w:ilvl w:val="1"/>
          <w:numId w:val="7"/>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 xml:space="preserve">Если задолженность по подотчетным суммам вовремя не возвращается </w:t>
      </w:r>
      <w:r>
        <w:rPr>
          <w:rFonts w:ascii="Times New Roman" w:hAnsi="Times New Roman" w:cs="Times New Roman"/>
          <w:sz w:val="24"/>
          <w:szCs w:val="24"/>
        </w:rPr>
        <w:t>в администрацию</w:t>
      </w:r>
      <w:r w:rsidRPr="004E6866">
        <w:rPr>
          <w:rFonts w:ascii="Times New Roman" w:hAnsi="Times New Roman" w:cs="Times New Roman"/>
          <w:sz w:val="24"/>
          <w:szCs w:val="24"/>
        </w:rPr>
        <w:t>, то в течение месяца принимается решение руководства об удержании долга</w:t>
      </w:r>
      <w:r>
        <w:rPr>
          <w:rFonts w:ascii="Times New Roman" w:hAnsi="Times New Roman" w:cs="Times New Roman"/>
          <w:sz w:val="24"/>
          <w:szCs w:val="24"/>
        </w:rPr>
        <w:t xml:space="preserve"> </w:t>
      </w:r>
      <w:r w:rsidRPr="004E6866">
        <w:rPr>
          <w:rFonts w:ascii="Times New Roman" w:hAnsi="Times New Roman" w:cs="Times New Roman"/>
          <w:sz w:val="24"/>
          <w:szCs w:val="24"/>
        </w:rPr>
        <w:t xml:space="preserve">из заработной платы работника и издается </w:t>
      </w:r>
      <w:r>
        <w:rPr>
          <w:rFonts w:ascii="Times New Roman" w:hAnsi="Times New Roman" w:cs="Times New Roman"/>
          <w:sz w:val="24"/>
          <w:szCs w:val="24"/>
        </w:rPr>
        <w:t>распоряжение</w:t>
      </w:r>
      <w:r w:rsidRPr="004E6866">
        <w:rPr>
          <w:rFonts w:ascii="Times New Roman" w:hAnsi="Times New Roman" w:cs="Times New Roman"/>
          <w:sz w:val="24"/>
          <w:szCs w:val="24"/>
        </w:rPr>
        <w:t>.</w:t>
      </w:r>
    </w:p>
    <w:p w:rsidR="0084245A" w:rsidRPr="004E6866" w:rsidRDefault="0084245A" w:rsidP="0084245A">
      <w:pPr>
        <w:numPr>
          <w:ilvl w:val="1"/>
          <w:numId w:val="7"/>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 xml:space="preserve">В случае, когда подотчетные средства не были потрачены на указанные цели, работник в течение </w:t>
      </w:r>
      <w:r>
        <w:rPr>
          <w:rFonts w:ascii="Times New Roman" w:hAnsi="Times New Roman" w:cs="Times New Roman"/>
          <w:sz w:val="24"/>
          <w:szCs w:val="24"/>
        </w:rPr>
        <w:t>5</w:t>
      </w:r>
      <w:r w:rsidRPr="004E6866">
        <w:rPr>
          <w:rFonts w:ascii="Times New Roman" w:hAnsi="Times New Roman" w:cs="Times New Roman"/>
          <w:sz w:val="24"/>
          <w:szCs w:val="24"/>
        </w:rPr>
        <w:t xml:space="preserve"> дней после окончания срока аванса обязан вернуть полученный подотчет в полной сумме в кассу </w:t>
      </w:r>
      <w:r>
        <w:rPr>
          <w:rFonts w:ascii="Times New Roman" w:hAnsi="Times New Roman" w:cs="Times New Roman"/>
          <w:sz w:val="24"/>
          <w:szCs w:val="24"/>
        </w:rPr>
        <w:t>администрации</w:t>
      </w:r>
      <w:r w:rsidRPr="004E6866">
        <w:rPr>
          <w:rFonts w:ascii="Times New Roman" w:hAnsi="Times New Roman" w:cs="Times New Roman"/>
          <w:sz w:val="24"/>
          <w:szCs w:val="24"/>
        </w:rPr>
        <w:t>.</w:t>
      </w:r>
    </w:p>
    <w:p w:rsidR="0084245A" w:rsidRPr="004E6866" w:rsidRDefault="0084245A" w:rsidP="0084245A">
      <w:pPr>
        <w:numPr>
          <w:ilvl w:val="1"/>
          <w:numId w:val="7"/>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Аналитический учет подотчетных сумм ведется в разрезе подотчетных лиц с указанием фамилии, инициалов, сумм выдачи, произведенного расхода, возврата остатка или получения перерасхода.</w:t>
      </w:r>
    </w:p>
    <w:p w:rsidR="0084245A" w:rsidRPr="004E6866" w:rsidRDefault="0084245A" w:rsidP="0084245A">
      <w:pPr>
        <w:numPr>
          <w:ilvl w:val="1"/>
          <w:numId w:val="7"/>
        </w:numPr>
        <w:spacing w:after="160" w:line="259" w:lineRule="auto"/>
        <w:contextualSpacing/>
        <w:jc w:val="both"/>
        <w:rPr>
          <w:rFonts w:ascii="Times New Roman" w:hAnsi="Times New Roman" w:cs="Times New Roman"/>
          <w:sz w:val="24"/>
          <w:szCs w:val="24"/>
        </w:rPr>
      </w:pPr>
      <w:r w:rsidRPr="004E6866">
        <w:rPr>
          <w:rFonts w:ascii="Times New Roman" w:hAnsi="Times New Roman" w:cs="Times New Roman"/>
          <w:sz w:val="24"/>
          <w:szCs w:val="24"/>
        </w:rPr>
        <w:t>Затраты, произведенные не по назначению, могут быть возмещены, по решению руководства, из чистой прибыли с оплатой всех необходимых налогов.</w:t>
      </w:r>
    </w:p>
    <w:p w:rsidR="0084245A" w:rsidRPr="00FD07EE" w:rsidRDefault="0084245A" w:rsidP="0084245A">
      <w:pPr>
        <w:ind w:left="360"/>
        <w:jc w:val="both"/>
        <w:rPr>
          <w:rFonts w:ascii="Times" w:hAnsi="Times"/>
          <w:sz w:val="24"/>
        </w:rPr>
      </w:pPr>
    </w:p>
    <w:p w:rsidR="0084245A" w:rsidRDefault="0084245A" w:rsidP="0084245A">
      <w:pPr>
        <w:pStyle w:val="s16"/>
        <w:spacing w:before="0" w:beforeAutospacing="0" w:after="0" w:afterAutospacing="0"/>
        <w:rPr>
          <w:b/>
          <w:bCs/>
          <w:color w:val="000000"/>
        </w:rPr>
      </w:pPr>
    </w:p>
    <w:p w:rsidR="0084245A" w:rsidRDefault="0084245A" w:rsidP="0084245A">
      <w:pPr>
        <w:pStyle w:val="s16"/>
        <w:spacing w:before="0" w:beforeAutospacing="0" w:after="0" w:afterAutospacing="0"/>
        <w:rPr>
          <w:b/>
          <w:bCs/>
          <w:color w:val="000000"/>
        </w:rPr>
      </w:pPr>
    </w:p>
    <w:p w:rsidR="0084245A" w:rsidRDefault="0084245A" w:rsidP="0084245A">
      <w:pPr>
        <w:pStyle w:val="s16"/>
        <w:spacing w:before="0" w:beforeAutospacing="0" w:after="0" w:afterAutospacing="0"/>
        <w:rPr>
          <w:b/>
          <w:bCs/>
          <w:color w:val="000000"/>
        </w:rPr>
      </w:pPr>
    </w:p>
    <w:p w:rsidR="0084245A" w:rsidRDefault="0084245A" w:rsidP="0084245A">
      <w:pPr>
        <w:pStyle w:val="s16"/>
        <w:spacing w:before="0" w:beforeAutospacing="0" w:after="0" w:afterAutospacing="0"/>
        <w:rPr>
          <w:b/>
          <w:bCs/>
          <w:color w:val="000000"/>
        </w:rPr>
      </w:pPr>
    </w:p>
    <w:p w:rsidR="0084245A" w:rsidRDefault="0084245A" w:rsidP="0084245A">
      <w:pPr>
        <w:pStyle w:val="s16"/>
        <w:spacing w:before="0" w:beforeAutospacing="0" w:after="0" w:afterAutospacing="0"/>
        <w:rPr>
          <w:b/>
          <w:bCs/>
          <w:color w:val="000000"/>
        </w:rPr>
      </w:pPr>
    </w:p>
    <w:p w:rsidR="0046455A" w:rsidRDefault="0046455A" w:rsidP="000E08D3">
      <w:pPr>
        <w:pStyle w:val="a3"/>
        <w:spacing w:before="0" w:beforeAutospacing="0" w:after="0" w:afterAutospacing="0"/>
        <w:rPr>
          <w:b/>
          <w:bCs/>
          <w:color w:val="000000"/>
          <w:sz w:val="24"/>
          <w:szCs w:val="24"/>
        </w:rPr>
      </w:pPr>
    </w:p>
    <w:p w:rsidR="0046455A" w:rsidRDefault="0046455A" w:rsidP="000E08D3">
      <w:pPr>
        <w:pStyle w:val="a3"/>
        <w:spacing w:before="0" w:beforeAutospacing="0" w:after="0" w:afterAutospacing="0"/>
        <w:rPr>
          <w:b/>
          <w:bCs/>
          <w:color w:val="000000"/>
          <w:sz w:val="24"/>
          <w:szCs w:val="24"/>
        </w:rPr>
      </w:pPr>
    </w:p>
    <w:p w:rsidR="0046455A" w:rsidRDefault="0046455A" w:rsidP="000E08D3">
      <w:pPr>
        <w:pStyle w:val="a3"/>
        <w:spacing w:before="0" w:beforeAutospacing="0" w:after="0" w:afterAutospacing="0"/>
        <w:rPr>
          <w:b/>
          <w:bCs/>
          <w:color w:val="000000"/>
          <w:sz w:val="24"/>
          <w:szCs w:val="24"/>
        </w:rPr>
      </w:pPr>
    </w:p>
    <w:p w:rsidR="00255370" w:rsidRDefault="00255370" w:rsidP="00EA1153">
      <w:pPr>
        <w:pStyle w:val="s16"/>
        <w:spacing w:before="0" w:beforeAutospacing="0" w:after="0" w:afterAutospacing="0"/>
        <w:jc w:val="center"/>
        <w:rPr>
          <w:bCs/>
          <w:color w:val="000000"/>
        </w:rPr>
      </w:pPr>
    </w:p>
    <w:p w:rsidR="00255370" w:rsidRDefault="00255370" w:rsidP="00EA1153">
      <w:pPr>
        <w:pStyle w:val="s16"/>
        <w:spacing w:before="0" w:beforeAutospacing="0" w:after="0" w:afterAutospacing="0"/>
        <w:jc w:val="center"/>
        <w:rPr>
          <w:bCs/>
          <w:color w:val="000000"/>
        </w:rPr>
      </w:pPr>
    </w:p>
    <w:p w:rsidR="00255370" w:rsidRDefault="00255370" w:rsidP="00EA1153">
      <w:pPr>
        <w:pStyle w:val="s16"/>
        <w:spacing w:before="0" w:beforeAutospacing="0" w:after="0" w:afterAutospacing="0"/>
        <w:jc w:val="center"/>
        <w:rPr>
          <w:bCs/>
          <w:color w:val="000000"/>
        </w:rPr>
      </w:pPr>
    </w:p>
    <w:p w:rsidR="00255370" w:rsidRDefault="00255370" w:rsidP="00EA1153">
      <w:pPr>
        <w:pStyle w:val="s16"/>
        <w:spacing w:before="0" w:beforeAutospacing="0" w:after="0" w:afterAutospacing="0"/>
        <w:jc w:val="center"/>
        <w:rPr>
          <w:bCs/>
          <w:color w:val="000000"/>
        </w:rPr>
      </w:pPr>
    </w:p>
    <w:p w:rsidR="00003EF7" w:rsidRDefault="00003EF7" w:rsidP="00EA1153">
      <w:pPr>
        <w:pStyle w:val="s16"/>
        <w:spacing w:before="0" w:beforeAutospacing="0" w:after="0" w:afterAutospacing="0"/>
        <w:jc w:val="center"/>
        <w:rPr>
          <w:bCs/>
          <w:color w:val="000000"/>
        </w:rPr>
      </w:pPr>
    </w:p>
    <w:p w:rsidR="00003EF7" w:rsidRDefault="00003EF7" w:rsidP="00EA1153">
      <w:pPr>
        <w:pStyle w:val="s16"/>
        <w:spacing w:before="0" w:beforeAutospacing="0" w:after="0" w:afterAutospacing="0"/>
        <w:jc w:val="center"/>
        <w:rPr>
          <w:bCs/>
          <w:color w:val="000000"/>
        </w:rPr>
      </w:pPr>
    </w:p>
    <w:p w:rsidR="00003EF7" w:rsidRDefault="00003EF7" w:rsidP="00EA1153">
      <w:pPr>
        <w:pStyle w:val="s16"/>
        <w:spacing w:before="0" w:beforeAutospacing="0" w:after="0" w:afterAutospacing="0"/>
        <w:jc w:val="center"/>
        <w:rPr>
          <w:bCs/>
          <w:color w:val="000000"/>
        </w:rPr>
      </w:pPr>
    </w:p>
    <w:p w:rsidR="00003EF7" w:rsidRDefault="00003EF7" w:rsidP="00EA1153">
      <w:pPr>
        <w:pStyle w:val="s16"/>
        <w:spacing w:before="0" w:beforeAutospacing="0" w:after="0" w:afterAutospacing="0"/>
        <w:jc w:val="center"/>
        <w:rPr>
          <w:bCs/>
          <w:color w:val="000000"/>
        </w:rPr>
      </w:pPr>
    </w:p>
    <w:p w:rsidR="00003EF7" w:rsidRDefault="00003EF7" w:rsidP="00EA1153">
      <w:pPr>
        <w:pStyle w:val="s16"/>
        <w:spacing w:before="0" w:beforeAutospacing="0" w:after="0" w:afterAutospacing="0"/>
        <w:jc w:val="center"/>
        <w:rPr>
          <w:bCs/>
          <w:color w:val="000000"/>
        </w:rPr>
      </w:pPr>
    </w:p>
    <w:p w:rsidR="00003EF7" w:rsidRDefault="00003EF7" w:rsidP="00EA1153">
      <w:pPr>
        <w:pStyle w:val="s16"/>
        <w:spacing w:before="0" w:beforeAutospacing="0" w:after="0" w:afterAutospacing="0"/>
        <w:jc w:val="center"/>
        <w:rPr>
          <w:bCs/>
          <w:color w:val="000000"/>
        </w:rPr>
      </w:pPr>
    </w:p>
    <w:p w:rsidR="008D028E" w:rsidRPr="00A141F1" w:rsidRDefault="008D028E" w:rsidP="008D028E">
      <w:pPr>
        <w:pStyle w:val="formattext"/>
        <w:shd w:val="clear" w:color="auto" w:fill="FFFFFF"/>
        <w:spacing w:before="0" w:beforeAutospacing="0" w:after="0" w:afterAutospacing="0" w:line="393" w:lineRule="atLeast"/>
        <w:jc w:val="both"/>
        <w:textAlignment w:val="baseline"/>
        <w:rPr>
          <w:color w:val="2D2D2D"/>
          <w:spacing w:val="2"/>
        </w:rPr>
      </w:pPr>
    </w:p>
    <w:sectPr w:rsidR="008D028E" w:rsidRPr="00A141F1" w:rsidSect="003A57CE">
      <w:pgSz w:w="11906" w:h="16838"/>
      <w:pgMar w:top="1134" w:right="141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3FD" w:rsidRDefault="006D23FD" w:rsidP="00FA2EF8">
      <w:pPr>
        <w:spacing w:after="0" w:line="240" w:lineRule="auto"/>
      </w:pPr>
      <w:r>
        <w:separator/>
      </w:r>
    </w:p>
  </w:endnote>
  <w:endnote w:type="continuationSeparator" w:id="0">
    <w:p w:rsidR="006D23FD" w:rsidRDefault="006D23FD" w:rsidP="00FA2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3FD" w:rsidRDefault="006D23FD" w:rsidP="00FA2EF8">
      <w:pPr>
        <w:spacing w:after="0" w:line="240" w:lineRule="auto"/>
      </w:pPr>
      <w:r>
        <w:separator/>
      </w:r>
    </w:p>
  </w:footnote>
  <w:footnote w:type="continuationSeparator" w:id="0">
    <w:p w:rsidR="006D23FD" w:rsidRDefault="006D23FD" w:rsidP="00FA2E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215C"/>
    <w:multiLevelType w:val="hybridMultilevel"/>
    <w:tmpl w:val="16A06DC2"/>
    <w:lvl w:ilvl="0" w:tplc="A44EDE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220F9"/>
    <w:multiLevelType w:val="multilevel"/>
    <w:tmpl w:val="2BFE15C4"/>
    <w:lvl w:ilvl="0">
      <w:start w:val="3"/>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2F4689E"/>
    <w:multiLevelType w:val="hybridMultilevel"/>
    <w:tmpl w:val="67E66E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Aria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Arial"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Arial"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3DF434F"/>
    <w:multiLevelType w:val="multilevel"/>
    <w:tmpl w:val="E4D2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D25A4"/>
    <w:multiLevelType w:val="hybridMultilevel"/>
    <w:tmpl w:val="6B1449F4"/>
    <w:lvl w:ilvl="0" w:tplc="A44EDE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C87792"/>
    <w:multiLevelType w:val="hybridMultilevel"/>
    <w:tmpl w:val="F4DC638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C4554"/>
    <w:multiLevelType w:val="hybridMultilevel"/>
    <w:tmpl w:val="F9721EF6"/>
    <w:lvl w:ilvl="0" w:tplc="A44EDE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550E3"/>
    <w:multiLevelType w:val="hybridMultilevel"/>
    <w:tmpl w:val="D02804CE"/>
    <w:lvl w:ilvl="0" w:tplc="A44EDE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D165A6"/>
    <w:multiLevelType w:val="hybridMultilevel"/>
    <w:tmpl w:val="C4046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B358E8"/>
    <w:multiLevelType w:val="hybridMultilevel"/>
    <w:tmpl w:val="E47C026C"/>
    <w:lvl w:ilvl="0" w:tplc="A44EDEBE">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F40346"/>
    <w:multiLevelType w:val="hybridMultilevel"/>
    <w:tmpl w:val="A6BE62D8"/>
    <w:lvl w:ilvl="0" w:tplc="A44EDEBE">
      <w:numFmt w:val="bullet"/>
      <w:lvlText w:val="•"/>
      <w:lvlJc w:val="left"/>
      <w:pPr>
        <w:ind w:left="1839" w:hanging="705"/>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AC70606"/>
    <w:multiLevelType w:val="hybridMultilevel"/>
    <w:tmpl w:val="978A0DBA"/>
    <w:lvl w:ilvl="0" w:tplc="A44EDE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ED526A"/>
    <w:multiLevelType w:val="hybridMultilevel"/>
    <w:tmpl w:val="D108DD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Aria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Arial"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Arial"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22A6080"/>
    <w:multiLevelType w:val="hybridMultilevel"/>
    <w:tmpl w:val="BD3AFD56"/>
    <w:lvl w:ilvl="0" w:tplc="A44EDEB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2664965"/>
    <w:multiLevelType w:val="hybridMultilevel"/>
    <w:tmpl w:val="BC2C7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84179D"/>
    <w:multiLevelType w:val="hybridMultilevel"/>
    <w:tmpl w:val="466299D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0E4598"/>
    <w:multiLevelType w:val="hybridMultilevel"/>
    <w:tmpl w:val="7E86629E"/>
    <w:lvl w:ilvl="0" w:tplc="A44EDEBE">
      <w:numFmt w:val="bullet"/>
      <w:lvlText w:val="•"/>
      <w:lvlJc w:val="left"/>
      <w:pPr>
        <w:ind w:left="1272" w:hanging="70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5E926ED"/>
    <w:multiLevelType w:val="hybridMultilevel"/>
    <w:tmpl w:val="2598A278"/>
    <w:lvl w:ilvl="0" w:tplc="A44EDE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C9141F"/>
    <w:multiLevelType w:val="hybridMultilevel"/>
    <w:tmpl w:val="4AE6D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9461749"/>
    <w:multiLevelType w:val="hybridMultilevel"/>
    <w:tmpl w:val="F774D868"/>
    <w:lvl w:ilvl="0" w:tplc="A44EDE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190FBA"/>
    <w:multiLevelType w:val="hybridMultilevel"/>
    <w:tmpl w:val="F30E1F52"/>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242F82"/>
    <w:multiLevelType w:val="multilevel"/>
    <w:tmpl w:val="8918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04242D"/>
    <w:multiLevelType w:val="hybridMultilevel"/>
    <w:tmpl w:val="1720A4B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4F26A9"/>
    <w:multiLevelType w:val="hybridMultilevel"/>
    <w:tmpl w:val="BB5E9D6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5F68A7"/>
    <w:multiLevelType w:val="hybridMultilevel"/>
    <w:tmpl w:val="490251D2"/>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8F395F"/>
    <w:multiLevelType w:val="hybridMultilevel"/>
    <w:tmpl w:val="4EA233A0"/>
    <w:lvl w:ilvl="0" w:tplc="A44EDE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2C41CF"/>
    <w:multiLevelType w:val="hybridMultilevel"/>
    <w:tmpl w:val="A3BCD7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Aria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Arial"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Arial"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2B677A3"/>
    <w:multiLevelType w:val="hybridMultilevel"/>
    <w:tmpl w:val="DB8AE7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43874400"/>
    <w:multiLevelType w:val="hybridMultilevel"/>
    <w:tmpl w:val="F8AA38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Aria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Arial"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Arial"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5382DD2"/>
    <w:multiLevelType w:val="hybridMultilevel"/>
    <w:tmpl w:val="365860BE"/>
    <w:lvl w:ilvl="0" w:tplc="52FA92E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132DFC"/>
    <w:multiLevelType w:val="hybridMultilevel"/>
    <w:tmpl w:val="BA2EF4D0"/>
    <w:lvl w:ilvl="0" w:tplc="A44EDE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182D36"/>
    <w:multiLevelType w:val="hybridMultilevel"/>
    <w:tmpl w:val="6B1EC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480EC8"/>
    <w:multiLevelType w:val="multilevel"/>
    <w:tmpl w:val="5ABC6C36"/>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DBF6655"/>
    <w:multiLevelType w:val="hybridMultilevel"/>
    <w:tmpl w:val="1A8A7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0DA5A86"/>
    <w:multiLevelType w:val="hybridMultilevel"/>
    <w:tmpl w:val="368E3AA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Arial"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Arial"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Arial" w:hint="default"/>
      </w:rPr>
    </w:lvl>
    <w:lvl w:ilvl="8" w:tplc="04190005" w:tentative="1">
      <w:start w:val="1"/>
      <w:numFmt w:val="bullet"/>
      <w:lvlText w:val=""/>
      <w:lvlJc w:val="left"/>
      <w:pPr>
        <w:ind w:left="7113" w:hanging="360"/>
      </w:pPr>
      <w:rPr>
        <w:rFonts w:ascii="Wingdings" w:hAnsi="Wingdings" w:hint="default"/>
      </w:rPr>
    </w:lvl>
  </w:abstractNum>
  <w:abstractNum w:abstractNumId="35">
    <w:nsid w:val="624A75A8"/>
    <w:multiLevelType w:val="hybridMultilevel"/>
    <w:tmpl w:val="FE78F9C2"/>
    <w:lvl w:ilvl="0" w:tplc="A44EDE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0B34C2"/>
    <w:multiLevelType w:val="hybridMultilevel"/>
    <w:tmpl w:val="7DD253D6"/>
    <w:lvl w:ilvl="0" w:tplc="A44EDEBE">
      <w:numFmt w:val="bullet"/>
      <w:lvlText w:val="•"/>
      <w:lvlJc w:val="left"/>
      <w:pPr>
        <w:ind w:left="1839" w:hanging="705"/>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5617609"/>
    <w:multiLevelType w:val="hybridMultilevel"/>
    <w:tmpl w:val="06D6C354"/>
    <w:lvl w:ilvl="0" w:tplc="A44EDEB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890D7B"/>
    <w:multiLevelType w:val="hybridMultilevel"/>
    <w:tmpl w:val="C14E6AFE"/>
    <w:lvl w:ilvl="0" w:tplc="A44EDEB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6034899"/>
    <w:multiLevelType w:val="multilevel"/>
    <w:tmpl w:val="AA9A783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257004"/>
    <w:multiLevelType w:val="hybridMultilevel"/>
    <w:tmpl w:val="4B462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FC2382"/>
    <w:multiLevelType w:val="hybridMultilevel"/>
    <w:tmpl w:val="E92A8A04"/>
    <w:lvl w:ilvl="0" w:tplc="A44EDEB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9B861CF"/>
    <w:multiLevelType w:val="multilevel"/>
    <w:tmpl w:val="1A60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452A34"/>
    <w:multiLevelType w:val="hybridMultilevel"/>
    <w:tmpl w:val="8B7A65B0"/>
    <w:lvl w:ilvl="0" w:tplc="A44EDE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6"/>
  </w:num>
  <w:num w:numId="4">
    <w:abstractNumId w:val="28"/>
  </w:num>
  <w:num w:numId="5">
    <w:abstractNumId w:val="12"/>
  </w:num>
  <w:num w:numId="6">
    <w:abstractNumId w:val="34"/>
  </w:num>
  <w:num w:numId="7">
    <w:abstractNumId w:val="1"/>
  </w:num>
  <w:num w:numId="8">
    <w:abstractNumId w:val="2"/>
  </w:num>
  <w:num w:numId="9">
    <w:abstractNumId w:val="16"/>
  </w:num>
  <w:num w:numId="10">
    <w:abstractNumId w:val="36"/>
  </w:num>
  <w:num w:numId="11">
    <w:abstractNumId w:val="10"/>
  </w:num>
  <w:num w:numId="12">
    <w:abstractNumId w:val="3"/>
  </w:num>
  <w:num w:numId="13">
    <w:abstractNumId w:val="21"/>
  </w:num>
  <w:num w:numId="14">
    <w:abstractNumId w:val="42"/>
  </w:num>
  <w:num w:numId="15">
    <w:abstractNumId w:val="40"/>
  </w:num>
  <w:num w:numId="16">
    <w:abstractNumId w:val="27"/>
  </w:num>
  <w:num w:numId="17">
    <w:abstractNumId w:val="43"/>
  </w:num>
  <w:num w:numId="18">
    <w:abstractNumId w:val="35"/>
  </w:num>
  <w:num w:numId="19">
    <w:abstractNumId w:val="13"/>
  </w:num>
  <w:num w:numId="20">
    <w:abstractNumId w:val="18"/>
  </w:num>
  <w:num w:numId="21">
    <w:abstractNumId w:val="8"/>
  </w:num>
  <w:num w:numId="22">
    <w:abstractNumId w:val="33"/>
  </w:num>
  <w:num w:numId="23">
    <w:abstractNumId w:val="41"/>
  </w:num>
  <w:num w:numId="24">
    <w:abstractNumId w:val="39"/>
  </w:num>
  <w:num w:numId="25">
    <w:abstractNumId w:val="30"/>
  </w:num>
  <w:num w:numId="26">
    <w:abstractNumId w:val="37"/>
  </w:num>
  <w:num w:numId="27">
    <w:abstractNumId w:val="29"/>
  </w:num>
  <w:num w:numId="28">
    <w:abstractNumId w:val="15"/>
  </w:num>
  <w:num w:numId="29">
    <w:abstractNumId w:val="22"/>
  </w:num>
  <w:num w:numId="30">
    <w:abstractNumId w:val="24"/>
  </w:num>
  <w:num w:numId="31">
    <w:abstractNumId w:val="5"/>
  </w:num>
  <w:num w:numId="32">
    <w:abstractNumId w:val="20"/>
  </w:num>
  <w:num w:numId="33">
    <w:abstractNumId w:val="6"/>
  </w:num>
  <w:num w:numId="34">
    <w:abstractNumId w:val="11"/>
  </w:num>
  <w:num w:numId="35">
    <w:abstractNumId w:val="23"/>
  </w:num>
  <w:num w:numId="36">
    <w:abstractNumId w:val="19"/>
  </w:num>
  <w:num w:numId="37">
    <w:abstractNumId w:val="7"/>
  </w:num>
  <w:num w:numId="38">
    <w:abstractNumId w:val="4"/>
  </w:num>
  <w:num w:numId="39">
    <w:abstractNumId w:val="0"/>
  </w:num>
  <w:num w:numId="40">
    <w:abstractNumId w:val="25"/>
  </w:num>
  <w:num w:numId="41">
    <w:abstractNumId w:val="14"/>
  </w:num>
  <w:num w:numId="42">
    <w:abstractNumId w:val="38"/>
  </w:num>
  <w:num w:numId="43">
    <w:abstractNumId w:val="9"/>
  </w:num>
  <w:num w:numId="44">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1191E"/>
    <w:rsid w:val="0000314E"/>
    <w:rsid w:val="00003EF7"/>
    <w:rsid w:val="0000425F"/>
    <w:rsid w:val="000137B1"/>
    <w:rsid w:val="00013DB1"/>
    <w:rsid w:val="000163C7"/>
    <w:rsid w:val="0002062C"/>
    <w:rsid w:val="00021DAD"/>
    <w:rsid w:val="00026FD7"/>
    <w:rsid w:val="00031D63"/>
    <w:rsid w:val="00035112"/>
    <w:rsid w:val="0004055C"/>
    <w:rsid w:val="000434ED"/>
    <w:rsid w:val="00043D21"/>
    <w:rsid w:val="00043E72"/>
    <w:rsid w:val="000448BC"/>
    <w:rsid w:val="00044E49"/>
    <w:rsid w:val="0005059F"/>
    <w:rsid w:val="0005142E"/>
    <w:rsid w:val="00053B65"/>
    <w:rsid w:val="00057E5B"/>
    <w:rsid w:val="0006002B"/>
    <w:rsid w:val="00064047"/>
    <w:rsid w:val="0006560A"/>
    <w:rsid w:val="00067DDB"/>
    <w:rsid w:val="00070C57"/>
    <w:rsid w:val="00071C17"/>
    <w:rsid w:val="00074029"/>
    <w:rsid w:val="00076445"/>
    <w:rsid w:val="00083912"/>
    <w:rsid w:val="00083E2C"/>
    <w:rsid w:val="00091589"/>
    <w:rsid w:val="00091A26"/>
    <w:rsid w:val="00095F52"/>
    <w:rsid w:val="00096560"/>
    <w:rsid w:val="000A6BF7"/>
    <w:rsid w:val="000A6CE1"/>
    <w:rsid w:val="000B03A3"/>
    <w:rsid w:val="000B0EC8"/>
    <w:rsid w:val="000B218E"/>
    <w:rsid w:val="000B46A3"/>
    <w:rsid w:val="000B78F7"/>
    <w:rsid w:val="000C572D"/>
    <w:rsid w:val="000C5A27"/>
    <w:rsid w:val="000C67D5"/>
    <w:rsid w:val="000D2F88"/>
    <w:rsid w:val="000D6A05"/>
    <w:rsid w:val="000D78FD"/>
    <w:rsid w:val="000E08D3"/>
    <w:rsid w:val="000E4935"/>
    <w:rsid w:val="000F053B"/>
    <w:rsid w:val="000F142C"/>
    <w:rsid w:val="000F3463"/>
    <w:rsid w:val="000F68BC"/>
    <w:rsid w:val="000F6F37"/>
    <w:rsid w:val="00102935"/>
    <w:rsid w:val="00104D09"/>
    <w:rsid w:val="00105B17"/>
    <w:rsid w:val="00110C81"/>
    <w:rsid w:val="00110E4C"/>
    <w:rsid w:val="00111060"/>
    <w:rsid w:val="00115417"/>
    <w:rsid w:val="0011704C"/>
    <w:rsid w:val="0012087E"/>
    <w:rsid w:val="00123243"/>
    <w:rsid w:val="00132BFE"/>
    <w:rsid w:val="001339C1"/>
    <w:rsid w:val="00144D3E"/>
    <w:rsid w:val="001466A8"/>
    <w:rsid w:val="0015068D"/>
    <w:rsid w:val="00153A5F"/>
    <w:rsid w:val="0015687A"/>
    <w:rsid w:val="00157C03"/>
    <w:rsid w:val="00161710"/>
    <w:rsid w:val="00171101"/>
    <w:rsid w:val="00174211"/>
    <w:rsid w:val="00175A94"/>
    <w:rsid w:val="001773A9"/>
    <w:rsid w:val="00177E05"/>
    <w:rsid w:val="00180CB2"/>
    <w:rsid w:val="0018198C"/>
    <w:rsid w:val="00182250"/>
    <w:rsid w:val="0018241D"/>
    <w:rsid w:val="00182FF2"/>
    <w:rsid w:val="00185795"/>
    <w:rsid w:val="00192518"/>
    <w:rsid w:val="00196CEB"/>
    <w:rsid w:val="001A1D37"/>
    <w:rsid w:val="001A2E59"/>
    <w:rsid w:val="001A401A"/>
    <w:rsid w:val="001B1763"/>
    <w:rsid w:val="001B27C4"/>
    <w:rsid w:val="001B7BE6"/>
    <w:rsid w:val="001C1992"/>
    <w:rsid w:val="001D609B"/>
    <w:rsid w:val="001E058F"/>
    <w:rsid w:val="001E2AD8"/>
    <w:rsid w:val="001E3401"/>
    <w:rsid w:val="001E6DEF"/>
    <w:rsid w:val="001F3201"/>
    <w:rsid w:val="001F4AA4"/>
    <w:rsid w:val="001F5693"/>
    <w:rsid w:val="001F6F5F"/>
    <w:rsid w:val="001F77BA"/>
    <w:rsid w:val="0021191E"/>
    <w:rsid w:val="00211C7E"/>
    <w:rsid w:val="00222114"/>
    <w:rsid w:val="00223528"/>
    <w:rsid w:val="00225D6D"/>
    <w:rsid w:val="00226579"/>
    <w:rsid w:val="00226E2C"/>
    <w:rsid w:val="00227CE9"/>
    <w:rsid w:val="00231769"/>
    <w:rsid w:val="0023373C"/>
    <w:rsid w:val="0023398A"/>
    <w:rsid w:val="00243BFE"/>
    <w:rsid w:val="00245337"/>
    <w:rsid w:val="00255370"/>
    <w:rsid w:val="0025798A"/>
    <w:rsid w:val="00260580"/>
    <w:rsid w:val="002613D5"/>
    <w:rsid w:val="002639AB"/>
    <w:rsid w:val="002764B0"/>
    <w:rsid w:val="002849CD"/>
    <w:rsid w:val="00286E2F"/>
    <w:rsid w:val="00290BD3"/>
    <w:rsid w:val="00294EFC"/>
    <w:rsid w:val="002951AA"/>
    <w:rsid w:val="002954BA"/>
    <w:rsid w:val="002A1027"/>
    <w:rsid w:val="002A19BD"/>
    <w:rsid w:val="002A1EFF"/>
    <w:rsid w:val="002A791F"/>
    <w:rsid w:val="002B0E08"/>
    <w:rsid w:val="002B260E"/>
    <w:rsid w:val="002C050F"/>
    <w:rsid w:val="002C05FC"/>
    <w:rsid w:val="002C1C7F"/>
    <w:rsid w:val="002C53BC"/>
    <w:rsid w:val="002D135E"/>
    <w:rsid w:val="002D3588"/>
    <w:rsid w:val="002D50A3"/>
    <w:rsid w:val="002D5491"/>
    <w:rsid w:val="002E05B2"/>
    <w:rsid w:val="00300D13"/>
    <w:rsid w:val="00310B95"/>
    <w:rsid w:val="00311CC4"/>
    <w:rsid w:val="0031585B"/>
    <w:rsid w:val="00320D1F"/>
    <w:rsid w:val="0032665A"/>
    <w:rsid w:val="00327C4B"/>
    <w:rsid w:val="003323CD"/>
    <w:rsid w:val="00332A09"/>
    <w:rsid w:val="00340475"/>
    <w:rsid w:val="00346CBA"/>
    <w:rsid w:val="00346F6E"/>
    <w:rsid w:val="003473C3"/>
    <w:rsid w:val="0035077E"/>
    <w:rsid w:val="00353BF6"/>
    <w:rsid w:val="003545C8"/>
    <w:rsid w:val="00360520"/>
    <w:rsid w:val="00360A95"/>
    <w:rsid w:val="0038395C"/>
    <w:rsid w:val="00386840"/>
    <w:rsid w:val="00391B9C"/>
    <w:rsid w:val="003A1F1F"/>
    <w:rsid w:val="003A4EBE"/>
    <w:rsid w:val="003A57CE"/>
    <w:rsid w:val="003A7DDC"/>
    <w:rsid w:val="003B1B56"/>
    <w:rsid w:val="003B2C41"/>
    <w:rsid w:val="003B3A4A"/>
    <w:rsid w:val="003C0610"/>
    <w:rsid w:val="003C55AE"/>
    <w:rsid w:val="003E27E4"/>
    <w:rsid w:val="003E4848"/>
    <w:rsid w:val="003E5246"/>
    <w:rsid w:val="00403F06"/>
    <w:rsid w:val="00404003"/>
    <w:rsid w:val="004233FF"/>
    <w:rsid w:val="00424653"/>
    <w:rsid w:val="004473B2"/>
    <w:rsid w:val="00454A0F"/>
    <w:rsid w:val="00454B3E"/>
    <w:rsid w:val="0046455A"/>
    <w:rsid w:val="0046492B"/>
    <w:rsid w:val="00466AF7"/>
    <w:rsid w:val="00473947"/>
    <w:rsid w:val="00480B15"/>
    <w:rsid w:val="00482392"/>
    <w:rsid w:val="004A6606"/>
    <w:rsid w:val="004B08D7"/>
    <w:rsid w:val="004B7B16"/>
    <w:rsid w:val="004B7B23"/>
    <w:rsid w:val="004C36F6"/>
    <w:rsid w:val="004C4164"/>
    <w:rsid w:val="004D23F5"/>
    <w:rsid w:val="004D3D0A"/>
    <w:rsid w:val="004D4BD6"/>
    <w:rsid w:val="004E0D46"/>
    <w:rsid w:val="004E59D4"/>
    <w:rsid w:val="004E6866"/>
    <w:rsid w:val="004E6D1B"/>
    <w:rsid w:val="004E7252"/>
    <w:rsid w:val="004E7C17"/>
    <w:rsid w:val="00500377"/>
    <w:rsid w:val="00501CEA"/>
    <w:rsid w:val="00505236"/>
    <w:rsid w:val="005122E1"/>
    <w:rsid w:val="00513A8C"/>
    <w:rsid w:val="00542157"/>
    <w:rsid w:val="00552F06"/>
    <w:rsid w:val="0055399F"/>
    <w:rsid w:val="00555F5F"/>
    <w:rsid w:val="00557E9D"/>
    <w:rsid w:val="00566BBF"/>
    <w:rsid w:val="005729F5"/>
    <w:rsid w:val="00572E8C"/>
    <w:rsid w:val="00577AF0"/>
    <w:rsid w:val="00577D82"/>
    <w:rsid w:val="005848DD"/>
    <w:rsid w:val="00584990"/>
    <w:rsid w:val="005878A1"/>
    <w:rsid w:val="00594E1B"/>
    <w:rsid w:val="00597935"/>
    <w:rsid w:val="005A7025"/>
    <w:rsid w:val="005B383A"/>
    <w:rsid w:val="005B67D3"/>
    <w:rsid w:val="005C423B"/>
    <w:rsid w:val="005C5706"/>
    <w:rsid w:val="005C62DF"/>
    <w:rsid w:val="005D2C92"/>
    <w:rsid w:val="005D4254"/>
    <w:rsid w:val="005D532C"/>
    <w:rsid w:val="005D5A80"/>
    <w:rsid w:val="005E10F0"/>
    <w:rsid w:val="005E19FD"/>
    <w:rsid w:val="005E2110"/>
    <w:rsid w:val="005E248C"/>
    <w:rsid w:val="005E2991"/>
    <w:rsid w:val="005E36D5"/>
    <w:rsid w:val="005F4CA8"/>
    <w:rsid w:val="005F670C"/>
    <w:rsid w:val="005F77F3"/>
    <w:rsid w:val="00602954"/>
    <w:rsid w:val="00606BE9"/>
    <w:rsid w:val="00610808"/>
    <w:rsid w:val="00620713"/>
    <w:rsid w:val="00621293"/>
    <w:rsid w:val="00640E5A"/>
    <w:rsid w:val="006418BF"/>
    <w:rsid w:val="006429C1"/>
    <w:rsid w:val="006475CA"/>
    <w:rsid w:val="0065589E"/>
    <w:rsid w:val="006648BA"/>
    <w:rsid w:val="006679C4"/>
    <w:rsid w:val="006720C7"/>
    <w:rsid w:val="0067610B"/>
    <w:rsid w:val="00687110"/>
    <w:rsid w:val="006875B3"/>
    <w:rsid w:val="0068780A"/>
    <w:rsid w:val="00687A38"/>
    <w:rsid w:val="00692A52"/>
    <w:rsid w:val="00693F2A"/>
    <w:rsid w:val="00694F0A"/>
    <w:rsid w:val="0069513F"/>
    <w:rsid w:val="006A0FD4"/>
    <w:rsid w:val="006A13A2"/>
    <w:rsid w:val="006A60E2"/>
    <w:rsid w:val="006B45D9"/>
    <w:rsid w:val="006B7BFF"/>
    <w:rsid w:val="006C48F2"/>
    <w:rsid w:val="006D10A2"/>
    <w:rsid w:val="006D23FD"/>
    <w:rsid w:val="006E3815"/>
    <w:rsid w:val="006F3482"/>
    <w:rsid w:val="006F5A0C"/>
    <w:rsid w:val="006F5CF3"/>
    <w:rsid w:val="007073EC"/>
    <w:rsid w:val="007112AA"/>
    <w:rsid w:val="00713A0D"/>
    <w:rsid w:val="007208A2"/>
    <w:rsid w:val="00722C37"/>
    <w:rsid w:val="00726735"/>
    <w:rsid w:val="00730AA6"/>
    <w:rsid w:val="0073553A"/>
    <w:rsid w:val="00741567"/>
    <w:rsid w:val="007424FE"/>
    <w:rsid w:val="00744A82"/>
    <w:rsid w:val="00744C62"/>
    <w:rsid w:val="007557EF"/>
    <w:rsid w:val="0075590B"/>
    <w:rsid w:val="0076049C"/>
    <w:rsid w:val="00760765"/>
    <w:rsid w:val="00762FFF"/>
    <w:rsid w:val="00766044"/>
    <w:rsid w:val="00766D34"/>
    <w:rsid w:val="00770624"/>
    <w:rsid w:val="0077098E"/>
    <w:rsid w:val="00780CA5"/>
    <w:rsid w:val="007828AF"/>
    <w:rsid w:val="007857CC"/>
    <w:rsid w:val="0079568B"/>
    <w:rsid w:val="00795ACE"/>
    <w:rsid w:val="00796E28"/>
    <w:rsid w:val="00797042"/>
    <w:rsid w:val="007A07C7"/>
    <w:rsid w:val="007A466D"/>
    <w:rsid w:val="007B027E"/>
    <w:rsid w:val="007B2FDC"/>
    <w:rsid w:val="007B4628"/>
    <w:rsid w:val="007B6CDF"/>
    <w:rsid w:val="007C23CC"/>
    <w:rsid w:val="007C6739"/>
    <w:rsid w:val="007C6A3F"/>
    <w:rsid w:val="007D0A76"/>
    <w:rsid w:val="007D558A"/>
    <w:rsid w:val="007E1140"/>
    <w:rsid w:val="007E375F"/>
    <w:rsid w:val="007E3DCE"/>
    <w:rsid w:val="007E5FAC"/>
    <w:rsid w:val="007F5761"/>
    <w:rsid w:val="007F789B"/>
    <w:rsid w:val="0081193E"/>
    <w:rsid w:val="00814C58"/>
    <w:rsid w:val="008204A8"/>
    <w:rsid w:val="0082187E"/>
    <w:rsid w:val="00823E1C"/>
    <w:rsid w:val="00825D7F"/>
    <w:rsid w:val="00826BFE"/>
    <w:rsid w:val="00827E3E"/>
    <w:rsid w:val="00836F85"/>
    <w:rsid w:val="0084245A"/>
    <w:rsid w:val="0084364A"/>
    <w:rsid w:val="00847DF4"/>
    <w:rsid w:val="00856C86"/>
    <w:rsid w:val="00861C6D"/>
    <w:rsid w:val="00863A6E"/>
    <w:rsid w:val="00865A39"/>
    <w:rsid w:val="008675A4"/>
    <w:rsid w:val="00872828"/>
    <w:rsid w:val="00881A28"/>
    <w:rsid w:val="008865A6"/>
    <w:rsid w:val="0088738B"/>
    <w:rsid w:val="0089135E"/>
    <w:rsid w:val="008918E2"/>
    <w:rsid w:val="00895F53"/>
    <w:rsid w:val="008A0336"/>
    <w:rsid w:val="008A0670"/>
    <w:rsid w:val="008A6530"/>
    <w:rsid w:val="008B1AC8"/>
    <w:rsid w:val="008B1D11"/>
    <w:rsid w:val="008B5C17"/>
    <w:rsid w:val="008B6231"/>
    <w:rsid w:val="008B7846"/>
    <w:rsid w:val="008B7D83"/>
    <w:rsid w:val="008C0D78"/>
    <w:rsid w:val="008C247E"/>
    <w:rsid w:val="008C352E"/>
    <w:rsid w:val="008C3AD8"/>
    <w:rsid w:val="008D028E"/>
    <w:rsid w:val="008D0650"/>
    <w:rsid w:val="008D1345"/>
    <w:rsid w:val="008D3E2E"/>
    <w:rsid w:val="008D5606"/>
    <w:rsid w:val="008E25D9"/>
    <w:rsid w:val="008F5FB3"/>
    <w:rsid w:val="008F6F2F"/>
    <w:rsid w:val="008F7041"/>
    <w:rsid w:val="00900FA5"/>
    <w:rsid w:val="009017B6"/>
    <w:rsid w:val="0090547C"/>
    <w:rsid w:val="009062D6"/>
    <w:rsid w:val="0090676C"/>
    <w:rsid w:val="00911214"/>
    <w:rsid w:val="009113C4"/>
    <w:rsid w:val="00916716"/>
    <w:rsid w:val="00925073"/>
    <w:rsid w:val="0093312E"/>
    <w:rsid w:val="0093513A"/>
    <w:rsid w:val="00936866"/>
    <w:rsid w:val="00936F85"/>
    <w:rsid w:val="00936F8D"/>
    <w:rsid w:val="009477F7"/>
    <w:rsid w:val="009578FD"/>
    <w:rsid w:val="00960FA8"/>
    <w:rsid w:val="00961665"/>
    <w:rsid w:val="0096617F"/>
    <w:rsid w:val="0097584A"/>
    <w:rsid w:val="009768B1"/>
    <w:rsid w:val="00976AAF"/>
    <w:rsid w:val="00977355"/>
    <w:rsid w:val="00982AF0"/>
    <w:rsid w:val="00984C6A"/>
    <w:rsid w:val="0098588A"/>
    <w:rsid w:val="00990497"/>
    <w:rsid w:val="009919D9"/>
    <w:rsid w:val="00994460"/>
    <w:rsid w:val="00997AE3"/>
    <w:rsid w:val="009A4A81"/>
    <w:rsid w:val="009A5E0D"/>
    <w:rsid w:val="009B434E"/>
    <w:rsid w:val="009C582B"/>
    <w:rsid w:val="009C7A1F"/>
    <w:rsid w:val="009D5CB9"/>
    <w:rsid w:val="009D71F4"/>
    <w:rsid w:val="009D73B6"/>
    <w:rsid w:val="009E4D2D"/>
    <w:rsid w:val="009E50B1"/>
    <w:rsid w:val="009E6608"/>
    <w:rsid w:val="009E76C4"/>
    <w:rsid w:val="009F0858"/>
    <w:rsid w:val="009F4E25"/>
    <w:rsid w:val="009F5281"/>
    <w:rsid w:val="00A0172C"/>
    <w:rsid w:val="00A141F1"/>
    <w:rsid w:val="00A1563A"/>
    <w:rsid w:val="00A2155F"/>
    <w:rsid w:val="00A23E7C"/>
    <w:rsid w:val="00A247FE"/>
    <w:rsid w:val="00A2566B"/>
    <w:rsid w:val="00A319C4"/>
    <w:rsid w:val="00A32CD1"/>
    <w:rsid w:val="00A43372"/>
    <w:rsid w:val="00A50182"/>
    <w:rsid w:val="00A52889"/>
    <w:rsid w:val="00A54E22"/>
    <w:rsid w:val="00A56604"/>
    <w:rsid w:val="00A64AB6"/>
    <w:rsid w:val="00A64FA7"/>
    <w:rsid w:val="00A65651"/>
    <w:rsid w:val="00A72EFE"/>
    <w:rsid w:val="00A87561"/>
    <w:rsid w:val="00A90B5F"/>
    <w:rsid w:val="00A93FD5"/>
    <w:rsid w:val="00A941B9"/>
    <w:rsid w:val="00A971AE"/>
    <w:rsid w:val="00AA1042"/>
    <w:rsid w:val="00AB0279"/>
    <w:rsid w:val="00AB3BD7"/>
    <w:rsid w:val="00AB56BC"/>
    <w:rsid w:val="00AB755A"/>
    <w:rsid w:val="00AC336A"/>
    <w:rsid w:val="00AC519F"/>
    <w:rsid w:val="00AD5920"/>
    <w:rsid w:val="00AE3DFA"/>
    <w:rsid w:val="00AF275C"/>
    <w:rsid w:val="00AF349D"/>
    <w:rsid w:val="00AF5F8C"/>
    <w:rsid w:val="00AF6D02"/>
    <w:rsid w:val="00B062D1"/>
    <w:rsid w:val="00B11241"/>
    <w:rsid w:val="00B12F41"/>
    <w:rsid w:val="00B16836"/>
    <w:rsid w:val="00B25F82"/>
    <w:rsid w:val="00B32BBF"/>
    <w:rsid w:val="00B40B7E"/>
    <w:rsid w:val="00B44D21"/>
    <w:rsid w:val="00B4530C"/>
    <w:rsid w:val="00B4623C"/>
    <w:rsid w:val="00B47AF7"/>
    <w:rsid w:val="00B50ECB"/>
    <w:rsid w:val="00B57E76"/>
    <w:rsid w:val="00B63563"/>
    <w:rsid w:val="00B67A59"/>
    <w:rsid w:val="00B70521"/>
    <w:rsid w:val="00B7391C"/>
    <w:rsid w:val="00B81E2A"/>
    <w:rsid w:val="00B91899"/>
    <w:rsid w:val="00B91DCA"/>
    <w:rsid w:val="00B940B0"/>
    <w:rsid w:val="00B94FFF"/>
    <w:rsid w:val="00B9603B"/>
    <w:rsid w:val="00B9680F"/>
    <w:rsid w:val="00B96FE6"/>
    <w:rsid w:val="00BA3D8C"/>
    <w:rsid w:val="00BA5307"/>
    <w:rsid w:val="00BB31C5"/>
    <w:rsid w:val="00BC040F"/>
    <w:rsid w:val="00BC3282"/>
    <w:rsid w:val="00BC5694"/>
    <w:rsid w:val="00BD68FD"/>
    <w:rsid w:val="00BD6D35"/>
    <w:rsid w:val="00BE1D5C"/>
    <w:rsid w:val="00BE1E22"/>
    <w:rsid w:val="00BE5058"/>
    <w:rsid w:val="00BE51CE"/>
    <w:rsid w:val="00BF5FE4"/>
    <w:rsid w:val="00BF7631"/>
    <w:rsid w:val="00C04C63"/>
    <w:rsid w:val="00C052E9"/>
    <w:rsid w:val="00C07A3A"/>
    <w:rsid w:val="00C15202"/>
    <w:rsid w:val="00C24AC5"/>
    <w:rsid w:val="00C25869"/>
    <w:rsid w:val="00C27809"/>
    <w:rsid w:val="00C27C7C"/>
    <w:rsid w:val="00C27F9C"/>
    <w:rsid w:val="00C36058"/>
    <w:rsid w:val="00C40463"/>
    <w:rsid w:val="00C40834"/>
    <w:rsid w:val="00C40989"/>
    <w:rsid w:val="00C42C8A"/>
    <w:rsid w:val="00C438A7"/>
    <w:rsid w:val="00C45C29"/>
    <w:rsid w:val="00C46D4D"/>
    <w:rsid w:val="00C53402"/>
    <w:rsid w:val="00C60D06"/>
    <w:rsid w:val="00C61BF1"/>
    <w:rsid w:val="00C7491A"/>
    <w:rsid w:val="00C84725"/>
    <w:rsid w:val="00C91CCC"/>
    <w:rsid w:val="00C9436E"/>
    <w:rsid w:val="00C96631"/>
    <w:rsid w:val="00C9789C"/>
    <w:rsid w:val="00CA04F4"/>
    <w:rsid w:val="00CA112E"/>
    <w:rsid w:val="00CB3968"/>
    <w:rsid w:val="00CB3BA6"/>
    <w:rsid w:val="00CB7A6C"/>
    <w:rsid w:val="00CB7C19"/>
    <w:rsid w:val="00CC1145"/>
    <w:rsid w:val="00CC1A0B"/>
    <w:rsid w:val="00CC6211"/>
    <w:rsid w:val="00CD16E3"/>
    <w:rsid w:val="00CD3162"/>
    <w:rsid w:val="00CD32BA"/>
    <w:rsid w:val="00CD3CA3"/>
    <w:rsid w:val="00CD56C1"/>
    <w:rsid w:val="00CE0FCB"/>
    <w:rsid w:val="00CE7890"/>
    <w:rsid w:val="00D01EED"/>
    <w:rsid w:val="00D02D59"/>
    <w:rsid w:val="00D0467E"/>
    <w:rsid w:val="00D120EE"/>
    <w:rsid w:val="00D1242E"/>
    <w:rsid w:val="00D20B1C"/>
    <w:rsid w:val="00D22E20"/>
    <w:rsid w:val="00D2647A"/>
    <w:rsid w:val="00D32421"/>
    <w:rsid w:val="00D36BAA"/>
    <w:rsid w:val="00D37D8A"/>
    <w:rsid w:val="00D41825"/>
    <w:rsid w:val="00D429F7"/>
    <w:rsid w:val="00D42E4D"/>
    <w:rsid w:val="00D464BB"/>
    <w:rsid w:val="00D564B9"/>
    <w:rsid w:val="00D60615"/>
    <w:rsid w:val="00D61C4D"/>
    <w:rsid w:val="00D61D12"/>
    <w:rsid w:val="00D72A58"/>
    <w:rsid w:val="00D73DF4"/>
    <w:rsid w:val="00D75FE0"/>
    <w:rsid w:val="00D8053D"/>
    <w:rsid w:val="00D840F4"/>
    <w:rsid w:val="00D84200"/>
    <w:rsid w:val="00D903E5"/>
    <w:rsid w:val="00D91B4B"/>
    <w:rsid w:val="00D9274D"/>
    <w:rsid w:val="00D9720F"/>
    <w:rsid w:val="00D978C5"/>
    <w:rsid w:val="00DA277D"/>
    <w:rsid w:val="00DA5908"/>
    <w:rsid w:val="00DA5D79"/>
    <w:rsid w:val="00DA650A"/>
    <w:rsid w:val="00DB2EC3"/>
    <w:rsid w:val="00DB5CA8"/>
    <w:rsid w:val="00DC45F6"/>
    <w:rsid w:val="00DC6841"/>
    <w:rsid w:val="00DD120B"/>
    <w:rsid w:val="00DD1889"/>
    <w:rsid w:val="00DD2F74"/>
    <w:rsid w:val="00DD6DE1"/>
    <w:rsid w:val="00DE3839"/>
    <w:rsid w:val="00DE5F00"/>
    <w:rsid w:val="00E0064A"/>
    <w:rsid w:val="00E06F02"/>
    <w:rsid w:val="00E13E12"/>
    <w:rsid w:val="00E14D1F"/>
    <w:rsid w:val="00E263AF"/>
    <w:rsid w:val="00E267A5"/>
    <w:rsid w:val="00E31394"/>
    <w:rsid w:val="00E33746"/>
    <w:rsid w:val="00E37DE8"/>
    <w:rsid w:val="00E412F9"/>
    <w:rsid w:val="00E43A91"/>
    <w:rsid w:val="00E455F6"/>
    <w:rsid w:val="00E46DA3"/>
    <w:rsid w:val="00E47CB4"/>
    <w:rsid w:val="00E500A7"/>
    <w:rsid w:val="00E50D30"/>
    <w:rsid w:val="00E51302"/>
    <w:rsid w:val="00E5215A"/>
    <w:rsid w:val="00E524BC"/>
    <w:rsid w:val="00E60A4B"/>
    <w:rsid w:val="00E63234"/>
    <w:rsid w:val="00E638DB"/>
    <w:rsid w:val="00E71787"/>
    <w:rsid w:val="00E736C2"/>
    <w:rsid w:val="00E739B0"/>
    <w:rsid w:val="00E747F0"/>
    <w:rsid w:val="00E822E6"/>
    <w:rsid w:val="00E82C42"/>
    <w:rsid w:val="00E848EA"/>
    <w:rsid w:val="00E85DD4"/>
    <w:rsid w:val="00E86603"/>
    <w:rsid w:val="00E87CDD"/>
    <w:rsid w:val="00E93907"/>
    <w:rsid w:val="00EA1153"/>
    <w:rsid w:val="00EA7D7C"/>
    <w:rsid w:val="00EB1C24"/>
    <w:rsid w:val="00EB519F"/>
    <w:rsid w:val="00EB6E77"/>
    <w:rsid w:val="00EC0DF7"/>
    <w:rsid w:val="00EC6677"/>
    <w:rsid w:val="00ED1311"/>
    <w:rsid w:val="00ED497C"/>
    <w:rsid w:val="00ED5C20"/>
    <w:rsid w:val="00EE3749"/>
    <w:rsid w:val="00EE6517"/>
    <w:rsid w:val="00EE7C61"/>
    <w:rsid w:val="00EF0582"/>
    <w:rsid w:val="00EF0BE4"/>
    <w:rsid w:val="00EF2337"/>
    <w:rsid w:val="00EF4B8A"/>
    <w:rsid w:val="00EF62AF"/>
    <w:rsid w:val="00EF6AB2"/>
    <w:rsid w:val="00F03485"/>
    <w:rsid w:val="00F05115"/>
    <w:rsid w:val="00F07475"/>
    <w:rsid w:val="00F1124F"/>
    <w:rsid w:val="00F161C6"/>
    <w:rsid w:val="00F20D1A"/>
    <w:rsid w:val="00F21103"/>
    <w:rsid w:val="00F31E37"/>
    <w:rsid w:val="00F36989"/>
    <w:rsid w:val="00F40F6C"/>
    <w:rsid w:val="00F41D52"/>
    <w:rsid w:val="00F425B5"/>
    <w:rsid w:val="00F46178"/>
    <w:rsid w:val="00F50F3C"/>
    <w:rsid w:val="00F60BA5"/>
    <w:rsid w:val="00F64BDA"/>
    <w:rsid w:val="00F67E56"/>
    <w:rsid w:val="00F70E79"/>
    <w:rsid w:val="00F711B3"/>
    <w:rsid w:val="00F73498"/>
    <w:rsid w:val="00F76CCA"/>
    <w:rsid w:val="00F82723"/>
    <w:rsid w:val="00F91F14"/>
    <w:rsid w:val="00FA2EF8"/>
    <w:rsid w:val="00FB19FC"/>
    <w:rsid w:val="00FB3258"/>
    <w:rsid w:val="00FB4F3A"/>
    <w:rsid w:val="00FC0ED1"/>
    <w:rsid w:val="00FE57AD"/>
    <w:rsid w:val="00FF1DF6"/>
    <w:rsid w:val="00FF6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7BA"/>
  </w:style>
  <w:style w:type="paragraph" w:styleId="1">
    <w:name w:val="heading 1"/>
    <w:basedOn w:val="a"/>
    <w:link w:val="10"/>
    <w:uiPriority w:val="9"/>
    <w:qFormat/>
    <w:rsid w:val="002119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825D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119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E08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91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21191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E08D3"/>
    <w:rPr>
      <w:rFonts w:asciiTheme="majorHAnsi" w:eastAsiaTheme="majorEastAsia" w:hAnsiTheme="majorHAnsi" w:cstheme="majorBidi"/>
      <w:b/>
      <w:bCs/>
      <w:i/>
      <w:iCs/>
      <w:color w:val="4F81BD" w:themeColor="accent1"/>
    </w:rPr>
  </w:style>
  <w:style w:type="paragraph" w:styleId="a3">
    <w:name w:val="Normal (Web)"/>
    <w:basedOn w:val="a"/>
    <w:link w:val="a4"/>
    <w:uiPriority w:val="99"/>
    <w:unhideWhenUsed/>
    <w:rsid w:val="0021191E"/>
    <w:pPr>
      <w:spacing w:before="100" w:beforeAutospacing="1" w:after="100" w:afterAutospacing="1" w:line="240" w:lineRule="auto"/>
    </w:pPr>
    <w:rPr>
      <w:rFonts w:ascii="Times New Roman" w:eastAsia="Times New Roman" w:hAnsi="Times New Roman" w:cs="Times New Roman"/>
    </w:rPr>
  </w:style>
  <w:style w:type="character" w:customStyle="1" w:styleId="a4">
    <w:name w:val="Обычный (веб) Знак"/>
    <w:link w:val="a3"/>
    <w:uiPriority w:val="99"/>
    <w:rsid w:val="0021191E"/>
    <w:rPr>
      <w:rFonts w:ascii="Times New Roman" w:eastAsia="Times New Roman" w:hAnsi="Times New Roman" w:cs="Times New Roman"/>
    </w:rPr>
  </w:style>
  <w:style w:type="paragraph" w:styleId="a5">
    <w:name w:val="List Paragraph"/>
    <w:basedOn w:val="a"/>
    <w:uiPriority w:val="34"/>
    <w:qFormat/>
    <w:rsid w:val="0021191E"/>
    <w:pPr>
      <w:ind w:left="720"/>
      <w:contextualSpacing/>
    </w:pPr>
    <w:rPr>
      <w:rFonts w:ascii="Calibri" w:eastAsia="Calibri" w:hAnsi="Calibri" w:cs="Times New Roman"/>
      <w:lang w:eastAsia="en-US"/>
    </w:rPr>
  </w:style>
  <w:style w:type="paragraph" w:customStyle="1" w:styleId="ConsPlusCell">
    <w:name w:val="ConsPlusCell"/>
    <w:uiPriority w:val="99"/>
    <w:rsid w:val="0021191E"/>
    <w:pPr>
      <w:autoSpaceDE w:val="0"/>
      <w:autoSpaceDN w:val="0"/>
      <w:adjustRightInd w:val="0"/>
      <w:spacing w:after="0" w:line="240" w:lineRule="auto"/>
    </w:pPr>
    <w:rPr>
      <w:rFonts w:ascii="Arial" w:eastAsia="Times New Roman" w:hAnsi="Arial" w:cs="Arial"/>
      <w:sz w:val="20"/>
      <w:szCs w:val="20"/>
    </w:rPr>
  </w:style>
  <w:style w:type="paragraph" w:customStyle="1" w:styleId="312">
    <w:name w:val="Стиль Заголовок 3 + 12 пт"/>
    <w:basedOn w:val="3"/>
    <w:link w:val="3120"/>
    <w:autoRedefine/>
    <w:rsid w:val="0021191E"/>
    <w:pPr>
      <w:keepNext w:val="0"/>
      <w:keepLines w:val="0"/>
      <w:widowControl w:val="0"/>
      <w:tabs>
        <w:tab w:val="left" w:pos="709"/>
      </w:tabs>
      <w:spacing w:before="240" w:after="120" w:line="240" w:lineRule="auto"/>
      <w:ind w:left="720"/>
      <w:jc w:val="center"/>
    </w:pPr>
    <w:rPr>
      <w:rFonts w:ascii="Times New Roman" w:eastAsia="Times New Roman" w:hAnsi="Times New Roman" w:cs="Times New Roman"/>
      <w:bCs w:val="0"/>
      <w:color w:val="auto"/>
      <w:sz w:val="24"/>
      <w:szCs w:val="24"/>
    </w:rPr>
  </w:style>
  <w:style w:type="character" w:customStyle="1" w:styleId="3120">
    <w:name w:val="Стиль Заголовок 3 + 12 пт Знак"/>
    <w:link w:val="312"/>
    <w:rsid w:val="0021191E"/>
    <w:rPr>
      <w:rFonts w:ascii="Times New Roman" w:eastAsia="Times New Roman" w:hAnsi="Times New Roman" w:cs="Times New Roman"/>
      <w:b/>
      <w:sz w:val="24"/>
      <w:szCs w:val="24"/>
    </w:rPr>
  </w:style>
  <w:style w:type="paragraph" w:styleId="a6">
    <w:name w:val="Balloon Text"/>
    <w:basedOn w:val="a"/>
    <w:link w:val="a7"/>
    <w:uiPriority w:val="99"/>
    <w:semiHidden/>
    <w:unhideWhenUsed/>
    <w:rsid w:val="000A6C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6CE1"/>
    <w:rPr>
      <w:rFonts w:ascii="Tahoma" w:hAnsi="Tahoma" w:cs="Tahoma"/>
      <w:sz w:val="16"/>
      <w:szCs w:val="16"/>
    </w:rPr>
  </w:style>
  <w:style w:type="paragraph" w:customStyle="1" w:styleId="s3">
    <w:name w:val="s_3"/>
    <w:basedOn w:val="a"/>
    <w:rsid w:val="000E08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0E08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0E08D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0E08D3"/>
    <w:rPr>
      <w:color w:val="0000FF"/>
      <w:u w:val="single"/>
    </w:rPr>
  </w:style>
  <w:style w:type="character" w:customStyle="1" w:styleId="apple-converted-space">
    <w:name w:val="apple-converted-space"/>
    <w:basedOn w:val="a0"/>
    <w:rsid w:val="000E08D3"/>
  </w:style>
  <w:style w:type="paragraph" w:customStyle="1" w:styleId="s1">
    <w:name w:val="s_1"/>
    <w:basedOn w:val="a"/>
    <w:rsid w:val="000E08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0E0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aff6">
    <w:name w:val="header_aff6"/>
    <w:basedOn w:val="a0"/>
    <w:rsid w:val="003A57CE"/>
  </w:style>
  <w:style w:type="character" w:customStyle="1" w:styleId="headerafff">
    <w:name w:val="header_afff"/>
    <w:basedOn w:val="a0"/>
    <w:rsid w:val="003A57CE"/>
  </w:style>
  <w:style w:type="character" w:customStyle="1" w:styleId="20">
    <w:name w:val="Заголовок 2 Знак"/>
    <w:basedOn w:val="a0"/>
    <w:link w:val="2"/>
    <w:uiPriority w:val="9"/>
    <w:rsid w:val="00825D7F"/>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825D7F"/>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610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A2E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2EF8"/>
  </w:style>
  <w:style w:type="paragraph" w:styleId="ac">
    <w:name w:val="footer"/>
    <w:basedOn w:val="a"/>
    <w:link w:val="ad"/>
    <w:uiPriority w:val="99"/>
    <w:unhideWhenUsed/>
    <w:rsid w:val="00FA2EF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2EF8"/>
  </w:style>
</w:styles>
</file>

<file path=word/webSettings.xml><?xml version="1.0" encoding="utf-8"?>
<w:webSettings xmlns:r="http://schemas.openxmlformats.org/officeDocument/2006/relationships" xmlns:w="http://schemas.openxmlformats.org/wordprocessingml/2006/main">
  <w:divs>
    <w:div w:id="164246827">
      <w:bodyDiv w:val="1"/>
      <w:marLeft w:val="0"/>
      <w:marRight w:val="0"/>
      <w:marTop w:val="0"/>
      <w:marBottom w:val="0"/>
      <w:divBdr>
        <w:top w:val="none" w:sz="0" w:space="0" w:color="auto"/>
        <w:left w:val="none" w:sz="0" w:space="0" w:color="auto"/>
        <w:bottom w:val="none" w:sz="0" w:space="0" w:color="auto"/>
        <w:right w:val="none" w:sz="0" w:space="0" w:color="auto"/>
      </w:divBdr>
      <w:divsChild>
        <w:div w:id="39137098">
          <w:marLeft w:val="0"/>
          <w:marRight w:val="0"/>
          <w:marTop w:val="0"/>
          <w:marBottom w:val="0"/>
          <w:divBdr>
            <w:top w:val="none" w:sz="0" w:space="0" w:color="auto"/>
            <w:left w:val="none" w:sz="0" w:space="0" w:color="auto"/>
            <w:bottom w:val="none" w:sz="0" w:space="0" w:color="auto"/>
            <w:right w:val="none" w:sz="0" w:space="0" w:color="auto"/>
          </w:divBdr>
          <w:divsChild>
            <w:div w:id="439422393">
              <w:marLeft w:val="0"/>
              <w:marRight w:val="0"/>
              <w:marTop w:val="0"/>
              <w:marBottom w:val="0"/>
              <w:divBdr>
                <w:top w:val="none" w:sz="0" w:space="0" w:color="auto"/>
                <w:left w:val="none" w:sz="0" w:space="0" w:color="auto"/>
                <w:bottom w:val="none" w:sz="0" w:space="0" w:color="auto"/>
                <w:right w:val="none" w:sz="0" w:space="0" w:color="auto"/>
              </w:divBdr>
            </w:div>
          </w:divsChild>
        </w:div>
        <w:div w:id="48388665">
          <w:marLeft w:val="0"/>
          <w:marRight w:val="0"/>
          <w:marTop w:val="0"/>
          <w:marBottom w:val="0"/>
          <w:divBdr>
            <w:top w:val="none" w:sz="0" w:space="0" w:color="auto"/>
            <w:left w:val="none" w:sz="0" w:space="0" w:color="auto"/>
            <w:bottom w:val="none" w:sz="0" w:space="0" w:color="auto"/>
            <w:right w:val="none" w:sz="0" w:space="0" w:color="auto"/>
          </w:divBdr>
          <w:divsChild>
            <w:div w:id="747847711">
              <w:marLeft w:val="0"/>
              <w:marRight w:val="0"/>
              <w:marTop w:val="0"/>
              <w:marBottom w:val="0"/>
              <w:divBdr>
                <w:top w:val="none" w:sz="0" w:space="0" w:color="auto"/>
                <w:left w:val="none" w:sz="0" w:space="0" w:color="auto"/>
                <w:bottom w:val="none" w:sz="0" w:space="0" w:color="auto"/>
                <w:right w:val="none" w:sz="0" w:space="0" w:color="auto"/>
              </w:divBdr>
            </w:div>
          </w:divsChild>
        </w:div>
        <w:div w:id="53166625">
          <w:marLeft w:val="0"/>
          <w:marRight w:val="0"/>
          <w:marTop w:val="0"/>
          <w:marBottom w:val="0"/>
          <w:divBdr>
            <w:top w:val="none" w:sz="0" w:space="0" w:color="auto"/>
            <w:left w:val="none" w:sz="0" w:space="0" w:color="auto"/>
            <w:bottom w:val="none" w:sz="0" w:space="0" w:color="auto"/>
            <w:right w:val="none" w:sz="0" w:space="0" w:color="auto"/>
          </w:divBdr>
          <w:divsChild>
            <w:div w:id="357850666">
              <w:marLeft w:val="0"/>
              <w:marRight w:val="0"/>
              <w:marTop w:val="0"/>
              <w:marBottom w:val="0"/>
              <w:divBdr>
                <w:top w:val="none" w:sz="0" w:space="0" w:color="auto"/>
                <w:left w:val="none" w:sz="0" w:space="0" w:color="auto"/>
                <w:bottom w:val="none" w:sz="0" w:space="0" w:color="auto"/>
                <w:right w:val="none" w:sz="0" w:space="0" w:color="auto"/>
              </w:divBdr>
            </w:div>
          </w:divsChild>
        </w:div>
        <w:div w:id="83111918">
          <w:marLeft w:val="0"/>
          <w:marRight w:val="0"/>
          <w:marTop w:val="0"/>
          <w:marBottom w:val="0"/>
          <w:divBdr>
            <w:top w:val="none" w:sz="0" w:space="0" w:color="auto"/>
            <w:left w:val="none" w:sz="0" w:space="0" w:color="auto"/>
            <w:bottom w:val="none" w:sz="0" w:space="0" w:color="auto"/>
            <w:right w:val="none" w:sz="0" w:space="0" w:color="auto"/>
          </w:divBdr>
          <w:divsChild>
            <w:div w:id="415176525">
              <w:marLeft w:val="0"/>
              <w:marRight w:val="0"/>
              <w:marTop w:val="0"/>
              <w:marBottom w:val="0"/>
              <w:divBdr>
                <w:top w:val="none" w:sz="0" w:space="0" w:color="auto"/>
                <w:left w:val="none" w:sz="0" w:space="0" w:color="auto"/>
                <w:bottom w:val="none" w:sz="0" w:space="0" w:color="auto"/>
                <w:right w:val="none" w:sz="0" w:space="0" w:color="auto"/>
              </w:divBdr>
            </w:div>
          </w:divsChild>
        </w:div>
        <w:div w:id="108816233">
          <w:marLeft w:val="0"/>
          <w:marRight w:val="0"/>
          <w:marTop w:val="0"/>
          <w:marBottom w:val="0"/>
          <w:divBdr>
            <w:top w:val="none" w:sz="0" w:space="0" w:color="auto"/>
            <w:left w:val="none" w:sz="0" w:space="0" w:color="auto"/>
            <w:bottom w:val="none" w:sz="0" w:space="0" w:color="auto"/>
            <w:right w:val="none" w:sz="0" w:space="0" w:color="auto"/>
          </w:divBdr>
          <w:divsChild>
            <w:div w:id="628508524">
              <w:marLeft w:val="0"/>
              <w:marRight w:val="0"/>
              <w:marTop w:val="0"/>
              <w:marBottom w:val="0"/>
              <w:divBdr>
                <w:top w:val="none" w:sz="0" w:space="0" w:color="auto"/>
                <w:left w:val="none" w:sz="0" w:space="0" w:color="auto"/>
                <w:bottom w:val="none" w:sz="0" w:space="0" w:color="auto"/>
                <w:right w:val="none" w:sz="0" w:space="0" w:color="auto"/>
              </w:divBdr>
            </w:div>
          </w:divsChild>
        </w:div>
        <w:div w:id="109132874">
          <w:marLeft w:val="0"/>
          <w:marRight w:val="0"/>
          <w:marTop w:val="0"/>
          <w:marBottom w:val="0"/>
          <w:divBdr>
            <w:top w:val="none" w:sz="0" w:space="0" w:color="auto"/>
            <w:left w:val="none" w:sz="0" w:space="0" w:color="auto"/>
            <w:bottom w:val="none" w:sz="0" w:space="0" w:color="auto"/>
            <w:right w:val="none" w:sz="0" w:space="0" w:color="auto"/>
          </w:divBdr>
          <w:divsChild>
            <w:div w:id="1680933264">
              <w:marLeft w:val="0"/>
              <w:marRight w:val="0"/>
              <w:marTop w:val="0"/>
              <w:marBottom w:val="0"/>
              <w:divBdr>
                <w:top w:val="none" w:sz="0" w:space="0" w:color="auto"/>
                <w:left w:val="none" w:sz="0" w:space="0" w:color="auto"/>
                <w:bottom w:val="none" w:sz="0" w:space="0" w:color="auto"/>
                <w:right w:val="none" w:sz="0" w:space="0" w:color="auto"/>
              </w:divBdr>
            </w:div>
          </w:divsChild>
        </w:div>
        <w:div w:id="110438839">
          <w:marLeft w:val="0"/>
          <w:marRight w:val="0"/>
          <w:marTop w:val="0"/>
          <w:marBottom w:val="0"/>
          <w:divBdr>
            <w:top w:val="none" w:sz="0" w:space="0" w:color="auto"/>
            <w:left w:val="none" w:sz="0" w:space="0" w:color="auto"/>
            <w:bottom w:val="none" w:sz="0" w:space="0" w:color="auto"/>
            <w:right w:val="none" w:sz="0" w:space="0" w:color="auto"/>
          </w:divBdr>
          <w:divsChild>
            <w:div w:id="1362776780">
              <w:marLeft w:val="0"/>
              <w:marRight w:val="0"/>
              <w:marTop w:val="0"/>
              <w:marBottom w:val="0"/>
              <w:divBdr>
                <w:top w:val="none" w:sz="0" w:space="0" w:color="auto"/>
                <w:left w:val="none" w:sz="0" w:space="0" w:color="auto"/>
                <w:bottom w:val="none" w:sz="0" w:space="0" w:color="auto"/>
                <w:right w:val="none" w:sz="0" w:space="0" w:color="auto"/>
              </w:divBdr>
            </w:div>
          </w:divsChild>
        </w:div>
        <w:div w:id="113720303">
          <w:marLeft w:val="0"/>
          <w:marRight w:val="0"/>
          <w:marTop w:val="0"/>
          <w:marBottom w:val="0"/>
          <w:divBdr>
            <w:top w:val="none" w:sz="0" w:space="0" w:color="auto"/>
            <w:left w:val="none" w:sz="0" w:space="0" w:color="auto"/>
            <w:bottom w:val="none" w:sz="0" w:space="0" w:color="auto"/>
            <w:right w:val="none" w:sz="0" w:space="0" w:color="auto"/>
          </w:divBdr>
          <w:divsChild>
            <w:div w:id="1963613331">
              <w:marLeft w:val="0"/>
              <w:marRight w:val="0"/>
              <w:marTop w:val="0"/>
              <w:marBottom w:val="0"/>
              <w:divBdr>
                <w:top w:val="none" w:sz="0" w:space="0" w:color="auto"/>
                <w:left w:val="none" w:sz="0" w:space="0" w:color="auto"/>
                <w:bottom w:val="none" w:sz="0" w:space="0" w:color="auto"/>
                <w:right w:val="none" w:sz="0" w:space="0" w:color="auto"/>
              </w:divBdr>
            </w:div>
          </w:divsChild>
        </w:div>
        <w:div w:id="115567045">
          <w:marLeft w:val="0"/>
          <w:marRight w:val="0"/>
          <w:marTop w:val="0"/>
          <w:marBottom w:val="0"/>
          <w:divBdr>
            <w:top w:val="none" w:sz="0" w:space="0" w:color="auto"/>
            <w:left w:val="none" w:sz="0" w:space="0" w:color="auto"/>
            <w:bottom w:val="none" w:sz="0" w:space="0" w:color="auto"/>
            <w:right w:val="none" w:sz="0" w:space="0" w:color="auto"/>
          </w:divBdr>
          <w:divsChild>
            <w:div w:id="1742287569">
              <w:marLeft w:val="0"/>
              <w:marRight w:val="0"/>
              <w:marTop w:val="0"/>
              <w:marBottom w:val="0"/>
              <w:divBdr>
                <w:top w:val="none" w:sz="0" w:space="0" w:color="auto"/>
                <w:left w:val="none" w:sz="0" w:space="0" w:color="auto"/>
                <w:bottom w:val="none" w:sz="0" w:space="0" w:color="auto"/>
                <w:right w:val="none" w:sz="0" w:space="0" w:color="auto"/>
              </w:divBdr>
            </w:div>
          </w:divsChild>
        </w:div>
        <w:div w:id="135614652">
          <w:marLeft w:val="0"/>
          <w:marRight w:val="0"/>
          <w:marTop w:val="0"/>
          <w:marBottom w:val="0"/>
          <w:divBdr>
            <w:top w:val="none" w:sz="0" w:space="0" w:color="auto"/>
            <w:left w:val="none" w:sz="0" w:space="0" w:color="auto"/>
            <w:bottom w:val="none" w:sz="0" w:space="0" w:color="auto"/>
            <w:right w:val="none" w:sz="0" w:space="0" w:color="auto"/>
          </w:divBdr>
          <w:divsChild>
            <w:div w:id="1709795145">
              <w:marLeft w:val="0"/>
              <w:marRight w:val="0"/>
              <w:marTop w:val="0"/>
              <w:marBottom w:val="0"/>
              <w:divBdr>
                <w:top w:val="none" w:sz="0" w:space="0" w:color="auto"/>
                <w:left w:val="none" w:sz="0" w:space="0" w:color="auto"/>
                <w:bottom w:val="none" w:sz="0" w:space="0" w:color="auto"/>
                <w:right w:val="none" w:sz="0" w:space="0" w:color="auto"/>
              </w:divBdr>
            </w:div>
          </w:divsChild>
        </w:div>
        <w:div w:id="188884088">
          <w:marLeft w:val="0"/>
          <w:marRight w:val="0"/>
          <w:marTop w:val="0"/>
          <w:marBottom w:val="0"/>
          <w:divBdr>
            <w:top w:val="none" w:sz="0" w:space="0" w:color="auto"/>
            <w:left w:val="none" w:sz="0" w:space="0" w:color="auto"/>
            <w:bottom w:val="none" w:sz="0" w:space="0" w:color="auto"/>
            <w:right w:val="none" w:sz="0" w:space="0" w:color="auto"/>
          </w:divBdr>
          <w:divsChild>
            <w:div w:id="599683220">
              <w:marLeft w:val="0"/>
              <w:marRight w:val="0"/>
              <w:marTop w:val="0"/>
              <w:marBottom w:val="0"/>
              <w:divBdr>
                <w:top w:val="none" w:sz="0" w:space="0" w:color="auto"/>
                <w:left w:val="none" w:sz="0" w:space="0" w:color="auto"/>
                <w:bottom w:val="none" w:sz="0" w:space="0" w:color="auto"/>
                <w:right w:val="none" w:sz="0" w:space="0" w:color="auto"/>
              </w:divBdr>
            </w:div>
          </w:divsChild>
        </w:div>
        <w:div w:id="232854836">
          <w:marLeft w:val="0"/>
          <w:marRight w:val="0"/>
          <w:marTop w:val="0"/>
          <w:marBottom w:val="0"/>
          <w:divBdr>
            <w:top w:val="none" w:sz="0" w:space="0" w:color="auto"/>
            <w:left w:val="none" w:sz="0" w:space="0" w:color="auto"/>
            <w:bottom w:val="none" w:sz="0" w:space="0" w:color="auto"/>
            <w:right w:val="none" w:sz="0" w:space="0" w:color="auto"/>
          </w:divBdr>
          <w:divsChild>
            <w:div w:id="1184590195">
              <w:marLeft w:val="0"/>
              <w:marRight w:val="0"/>
              <w:marTop w:val="0"/>
              <w:marBottom w:val="0"/>
              <w:divBdr>
                <w:top w:val="none" w:sz="0" w:space="0" w:color="auto"/>
                <w:left w:val="none" w:sz="0" w:space="0" w:color="auto"/>
                <w:bottom w:val="none" w:sz="0" w:space="0" w:color="auto"/>
                <w:right w:val="none" w:sz="0" w:space="0" w:color="auto"/>
              </w:divBdr>
            </w:div>
          </w:divsChild>
        </w:div>
        <w:div w:id="242372439">
          <w:marLeft w:val="0"/>
          <w:marRight w:val="0"/>
          <w:marTop w:val="0"/>
          <w:marBottom w:val="0"/>
          <w:divBdr>
            <w:top w:val="none" w:sz="0" w:space="0" w:color="auto"/>
            <w:left w:val="none" w:sz="0" w:space="0" w:color="auto"/>
            <w:bottom w:val="none" w:sz="0" w:space="0" w:color="auto"/>
            <w:right w:val="none" w:sz="0" w:space="0" w:color="auto"/>
          </w:divBdr>
          <w:divsChild>
            <w:div w:id="1104691145">
              <w:marLeft w:val="0"/>
              <w:marRight w:val="0"/>
              <w:marTop w:val="0"/>
              <w:marBottom w:val="0"/>
              <w:divBdr>
                <w:top w:val="none" w:sz="0" w:space="0" w:color="auto"/>
                <w:left w:val="none" w:sz="0" w:space="0" w:color="auto"/>
                <w:bottom w:val="none" w:sz="0" w:space="0" w:color="auto"/>
                <w:right w:val="none" w:sz="0" w:space="0" w:color="auto"/>
              </w:divBdr>
            </w:div>
          </w:divsChild>
        </w:div>
        <w:div w:id="252130146">
          <w:marLeft w:val="0"/>
          <w:marRight w:val="0"/>
          <w:marTop w:val="0"/>
          <w:marBottom w:val="0"/>
          <w:divBdr>
            <w:top w:val="none" w:sz="0" w:space="0" w:color="auto"/>
            <w:left w:val="none" w:sz="0" w:space="0" w:color="auto"/>
            <w:bottom w:val="none" w:sz="0" w:space="0" w:color="auto"/>
            <w:right w:val="none" w:sz="0" w:space="0" w:color="auto"/>
          </w:divBdr>
          <w:divsChild>
            <w:div w:id="1146241366">
              <w:marLeft w:val="0"/>
              <w:marRight w:val="0"/>
              <w:marTop w:val="0"/>
              <w:marBottom w:val="0"/>
              <w:divBdr>
                <w:top w:val="none" w:sz="0" w:space="0" w:color="auto"/>
                <w:left w:val="none" w:sz="0" w:space="0" w:color="auto"/>
                <w:bottom w:val="none" w:sz="0" w:space="0" w:color="auto"/>
                <w:right w:val="none" w:sz="0" w:space="0" w:color="auto"/>
              </w:divBdr>
            </w:div>
          </w:divsChild>
        </w:div>
        <w:div w:id="276375905">
          <w:marLeft w:val="0"/>
          <w:marRight w:val="0"/>
          <w:marTop w:val="0"/>
          <w:marBottom w:val="0"/>
          <w:divBdr>
            <w:top w:val="none" w:sz="0" w:space="0" w:color="auto"/>
            <w:left w:val="none" w:sz="0" w:space="0" w:color="auto"/>
            <w:bottom w:val="none" w:sz="0" w:space="0" w:color="auto"/>
            <w:right w:val="none" w:sz="0" w:space="0" w:color="auto"/>
          </w:divBdr>
          <w:divsChild>
            <w:div w:id="1106342163">
              <w:marLeft w:val="0"/>
              <w:marRight w:val="0"/>
              <w:marTop w:val="0"/>
              <w:marBottom w:val="0"/>
              <w:divBdr>
                <w:top w:val="none" w:sz="0" w:space="0" w:color="auto"/>
                <w:left w:val="none" w:sz="0" w:space="0" w:color="auto"/>
                <w:bottom w:val="none" w:sz="0" w:space="0" w:color="auto"/>
                <w:right w:val="none" w:sz="0" w:space="0" w:color="auto"/>
              </w:divBdr>
            </w:div>
          </w:divsChild>
        </w:div>
        <w:div w:id="301888203">
          <w:marLeft w:val="0"/>
          <w:marRight w:val="0"/>
          <w:marTop w:val="0"/>
          <w:marBottom w:val="0"/>
          <w:divBdr>
            <w:top w:val="none" w:sz="0" w:space="0" w:color="auto"/>
            <w:left w:val="none" w:sz="0" w:space="0" w:color="auto"/>
            <w:bottom w:val="none" w:sz="0" w:space="0" w:color="auto"/>
            <w:right w:val="none" w:sz="0" w:space="0" w:color="auto"/>
          </w:divBdr>
          <w:divsChild>
            <w:div w:id="496044887">
              <w:marLeft w:val="0"/>
              <w:marRight w:val="0"/>
              <w:marTop w:val="0"/>
              <w:marBottom w:val="0"/>
              <w:divBdr>
                <w:top w:val="none" w:sz="0" w:space="0" w:color="auto"/>
                <w:left w:val="none" w:sz="0" w:space="0" w:color="auto"/>
                <w:bottom w:val="none" w:sz="0" w:space="0" w:color="auto"/>
                <w:right w:val="none" w:sz="0" w:space="0" w:color="auto"/>
              </w:divBdr>
            </w:div>
          </w:divsChild>
        </w:div>
        <w:div w:id="323553352">
          <w:marLeft w:val="0"/>
          <w:marRight w:val="0"/>
          <w:marTop w:val="0"/>
          <w:marBottom w:val="0"/>
          <w:divBdr>
            <w:top w:val="none" w:sz="0" w:space="0" w:color="auto"/>
            <w:left w:val="none" w:sz="0" w:space="0" w:color="auto"/>
            <w:bottom w:val="none" w:sz="0" w:space="0" w:color="auto"/>
            <w:right w:val="none" w:sz="0" w:space="0" w:color="auto"/>
          </w:divBdr>
          <w:divsChild>
            <w:div w:id="833106097">
              <w:marLeft w:val="0"/>
              <w:marRight w:val="0"/>
              <w:marTop w:val="0"/>
              <w:marBottom w:val="0"/>
              <w:divBdr>
                <w:top w:val="none" w:sz="0" w:space="0" w:color="auto"/>
                <w:left w:val="none" w:sz="0" w:space="0" w:color="auto"/>
                <w:bottom w:val="none" w:sz="0" w:space="0" w:color="auto"/>
                <w:right w:val="none" w:sz="0" w:space="0" w:color="auto"/>
              </w:divBdr>
            </w:div>
          </w:divsChild>
        </w:div>
        <w:div w:id="372389060">
          <w:marLeft w:val="0"/>
          <w:marRight w:val="0"/>
          <w:marTop w:val="0"/>
          <w:marBottom w:val="0"/>
          <w:divBdr>
            <w:top w:val="none" w:sz="0" w:space="0" w:color="auto"/>
            <w:left w:val="none" w:sz="0" w:space="0" w:color="auto"/>
            <w:bottom w:val="none" w:sz="0" w:space="0" w:color="auto"/>
            <w:right w:val="none" w:sz="0" w:space="0" w:color="auto"/>
          </w:divBdr>
          <w:divsChild>
            <w:div w:id="2030256527">
              <w:marLeft w:val="0"/>
              <w:marRight w:val="0"/>
              <w:marTop w:val="0"/>
              <w:marBottom w:val="0"/>
              <w:divBdr>
                <w:top w:val="none" w:sz="0" w:space="0" w:color="auto"/>
                <w:left w:val="none" w:sz="0" w:space="0" w:color="auto"/>
                <w:bottom w:val="none" w:sz="0" w:space="0" w:color="auto"/>
                <w:right w:val="none" w:sz="0" w:space="0" w:color="auto"/>
              </w:divBdr>
            </w:div>
          </w:divsChild>
        </w:div>
        <w:div w:id="386419024">
          <w:marLeft w:val="0"/>
          <w:marRight w:val="0"/>
          <w:marTop w:val="0"/>
          <w:marBottom w:val="0"/>
          <w:divBdr>
            <w:top w:val="none" w:sz="0" w:space="0" w:color="auto"/>
            <w:left w:val="none" w:sz="0" w:space="0" w:color="auto"/>
            <w:bottom w:val="none" w:sz="0" w:space="0" w:color="auto"/>
            <w:right w:val="none" w:sz="0" w:space="0" w:color="auto"/>
          </w:divBdr>
          <w:divsChild>
            <w:div w:id="1800878341">
              <w:marLeft w:val="0"/>
              <w:marRight w:val="0"/>
              <w:marTop w:val="0"/>
              <w:marBottom w:val="0"/>
              <w:divBdr>
                <w:top w:val="none" w:sz="0" w:space="0" w:color="auto"/>
                <w:left w:val="none" w:sz="0" w:space="0" w:color="auto"/>
                <w:bottom w:val="none" w:sz="0" w:space="0" w:color="auto"/>
                <w:right w:val="none" w:sz="0" w:space="0" w:color="auto"/>
              </w:divBdr>
            </w:div>
          </w:divsChild>
        </w:div>
        <w:div w:id="406194902">
          <w:marLeft w:val="0"/>
          <w:marRight w:val="0"/>
          <w:marTop w:val="0"/>
          <w:marBottom w:val="0"/>
          <w:divBdr>
            <w:top w:val="none" w:sz="0" w:space="0" w:color="auto"/>
            <w:left w:val="none" w:sz="0" w:space="0" w:color="auto"/>
            <w:bottom w:val="none" w:sz="0" w:space="0" w:color="auto"/>
            <w:right w:val="none" w:sz="0" w:space="0" w:color="auto"/>
          </w:divBdr>
          <w:divsChild>
            <w:div w:id="322584121">
              <w:marLeft w:val="0"/>
              <w:marRight w:val="0"/>
              <w:marTop w:val="0"/>
              <w:marBottom w:val="0"/>
              <w:divBdr>
                <w:top w:val="none" w:sz="0" w:space="0" w:color="auto"/>
                <w:left w:val="none" w:sz="0" w:space="0" w:color="auto"/>
                <w:bottom w:val="none" w:sz="0" w:space="0" w:color="auto"/>
                <w:right w:val="none" w:sz="0" w:space="0" w:color="auto"/>
              </w:divBdr>
            </w:div>
          </w:divsChild>
        </w:div>
        <w:div w:id="413236029">
          <w:marLeft w:val="0"/>
          <w:marRight w:val="0"/>
          <w:marTop w:val="0"/>
          <w:marBottom w:val="0"/>
          <w:divBdr>
            <w:top w:val="none" w:sz="0" w:space="0" w:color="auto"/>
            <w:left w:val="none" w:sz="0" w:space="0" w:color="auto"/>
            <w:bottom w:val="none" w:sz="0" w:space="0" w:color="auto"/>
            <w:right w:val="none" w:sz="0" w:space="0" w:color="auto"/>
          </w:divBdr>
          <w:divsChild>
            <w:div w:id="978415434">
              <w:marLeft w:val="0"/>
              <w:marRight w:val="0"/>
              <w:marTop w:val="0"/>
              <w:marBottom w:val="0"/>
              <w:divBdr>
                <w:top w:val="none" w:sz="0" w:space="0" w:color="auto"/>
                <w:left w:val="none" w:sz="0" w:space="0" w:color="auto"/>
                <w:bottom w:val="none" w:sz="0" w:space="0" w:color="auto"/>
                <w:right w:val="none" w:sz="0" w:space="0" w:color="auto"/>
              </w:divBdr>
            </w:div>
          </w:divsChild>
        </w:div>
        <w:div w:id="421144133">
          <w:marLeft w:val="0"/>
          <w:marRight w:val="0"/>
          <w:marTop w:val="0"/>
          <w:marBottom w:val="0"/>
          <w:divBdr>
            <w:top w:val="none" w:sz="0" w:space="0" w:color="auto"/>
            <w:left w:val="none" w:sz="0" w:space="0" w:color="auto"/>
            <w:bottom w:val="none" w:sz="0" w:space="0" w:color="auto"/>
            <w:right w:val="none" w:sz="0" w:space="0" w:color="auto"/>
          </w:divBdr>
          <w:divsChild>
            <w:div w:id="758791696">
              <w:marLeft w:val="0"/>
              <w:marRight w:val="0"/>
              <w:marTop w:val="0"/>
              <w:marBottom w:val="0"/>
              <w:divBdr>
                <w:top w:val="none" w:sz="0" w:space="0" w:color="auto"/>
                <w:left w:val="none" w:sz="0" w:space="0" w:color="auto"/>
                <w:bottom w:val="none" w:sz="0" w:space="0" w:color="auto"/>
                <w:right w:val="none" w:sz="0" w:space="0" w:color="auto"/>
              </w:divBdr>
            </w:div>
          </w:divsChild>
        </w:div>
        <w:div w:id="427695716">
          <w:marLeft w:val="0"/>
          <w:marRight w:val="0"/>
          <w:marTop w:val="0"/>
          <w:marBottom w:val="0"/>
          <w:divBdr>
            <w:top w:val="none" w:sz="0" w:space="0" w:color="auto"/>
            <w:left w:val="none" w:sz="0" w:space="0" w:color="auto"/>
            <w:bottom w:val="none" w:sz="0" w:space="0" w:color="auto"/>
            <w:right w:val="none" w:sz="0" w:space="0" w:color="auto"/>
          </w:divBdr>
          <w:divsChild>
            <w:div w:id="2105806252">
              <w:marLeft w:val="0"/>
              <w:marRight w:val="0"/>
              <w:marTop w:val="0"/>
              <w:marBottom w:val="0"/>
              <w:divBdr>
                <w:top w:val="none" w:sz="0" w:space="0" w:color="auto"/>
                <w:left w:val="none" w:sz="0" w:space="0" w:color="auto"/>
                <w:bottom w:val="none" w:sz="0" w:space="0" w:color="auto"/>
                <w:right w:val="none" w:sz="0" w:space="0" w:color="auto"/>
              </w:divBdr>
            </w:div>
          </w:divsChild>
        </w:div>
        <w:div w:id="440420226">
          <w:marLeft w:val="0"/>
          <w:marRight w:val="0"/>
          <w:marTop w:val="0"/>
          <w:marBottom w:val="0"/>
          <w:divBdr>
            <w:top w:val="none" w:sz="0" w:space="0" w:color="auto"/>
            <w:left w:val="none" w:sz="0" w:space="0" w:color="auto"/>
            <w:bottom w:val="none" w:sz="0" w:space="0" w:color="auto"/>
            <w:right w:val="none" w:sz="0" w:space="0" w:color="auto"/>
          </w:divBdr>
          <w:divsChild>
            <w:div w:id="1880122462">
              <w:marLeft w:val="0"/>
              <w:marRight w:val="0"/>
              <w:marTop w:val="0"/>
              <w:marBottom w:val="0"/>
              <w:divBdr>
                <w:top w:val="none" w:sz="0" w:space="0" w:color="auto"/>
                <w:left w:val="none" w:sz="0" w:space="0" w:color="auto"/>
                <w:bottom w:val="none" w:sz="0" w:space="0" w:color="auto"/>
                <w:right w:val="none" w:sz="0" w:space="0" w:color="auto"/>
              </w:divBdr>
            </w:div>
          </w:divsChild>
        </w:div>
        <w:div w:id="457068862">
          <w:marLeft w:val="0"/>
          <w:marRight w:val="0"/>
          <w:marTop w:val="0"/>
          <w:marBottom w:val="0"/>
          <w:divBdr>
            <w:top w:val="none" w:sz="0" w:space="0" w:color="auto"/>
            <w:left w:val="none" w:sz="0" w:space="0" w:color="auto"/>
            <w:bottom w:val="none" w:sz="0" w:space="0" w:color="auto"/>
            <w:right w:val="none" w:sz="0" w:space="0" w:color="auto"/>
          </w:divBdr>
          <w:divsChild>
            <w:div w:id="590896525">
              <w:marLeft w:val="0"/>
              <w:marRight w:val="0"/>
              <w:marTop w:val="0"/>
              <w:marBottom w:val="0"/>
              <w:divBdr>
                <w:top w:val="none" w:sz="0" w:space="0" w:color="auto"/>
                <w:left w:val="none" w:sz="0" w:space="0" w:color="auto"/>
                <w:bottom w:val="none" w:sz="0" w:space="0" w:color="auto"/>
                <w:right w:val="none" w:sz="0" w:space="0" w:color="auto"/>
              </w:divBdr>
            </w:div>
          </w:divsChild>
        </w:div>
        <w:div w:id="485165661">
          <w:marLeft w:val="0"/>
          <w:marRight w:val="0"/>
          <w:marTop w:val="0"/>
          <w:marBottom w:val="0"/>
          <w:divBdr>
            <w:top w:val="none" w:sz="0" w:space="0" w:color="auto"/>
            <w:left w:val="none" w:sz="0" w:space="0" w:color="auto"/>
            <w:bottom w:val="none" w:sz="0" w:space="0" w:color="auto"/>
            <w:right w:val="none" w:sz="0" w:space="0" w:color="auto"/>
          </w:divBdr>
          <w:divsChild>
            <w:div w:id="712776163">
              <w:marLeft w:val="0"/>
              <w:marRight w:val="0"/>
              <w:marTop w:val="0"/>
              <w:marBottom w:val="0"/>
              <w:divBdr>
                <w:top w:val="none" w:sz="0" w:space="0" w:color="auto"/>
                <w:left w:val="none" w:sz="0" w:space="0" w:color="auto"/>
                <w:bottom w:val="none" w:sz="0" w:space="0" w:color="auto"/>
                <w:right w:val="none" w:sz="0" w:space="0" w:color="auto"/>
              </w:divBdr>
            </w:div>
          </w:divsChild>
        </w:div>
        <w:div w:id="487209398">
          <w:marLeft w:val="0"/>
          <w:marRight w:val="0"/>
          <w:marTop w:val="0"/>
          <w:marBottom w:val="0"/>
          <w:divBdr>
            <w:top w:val="none" w:sz="0" w:space="0" w:color="auto"/>
            <w:left w:val="none" w:sz="0" w:space="0" w:color="auto"/>
            <w:bottom w:val="none" w:sz="0" w:space="0" w:color="auto"/>
            <w:right w:val="none" w:sz="0" w:space="0" w:color="auto"/>
          </w:divBdr>
          <w:divsChild>
            <w:div w:id="1679237843">
              <w:marLeft w:val="0"/>
              <w:marRight w:val="0"/>
              <w:marTop w:val="0"/>
              <w:marBottom w:val="0"/>
              <w:divBdr>
                <w:top w:val="none" w:sz="0" w:space="0" w:color="auto"/>
                <w:left w:val="none" w:sz="0" w:space="0" w:color="auto"/>
                <w:bottom w:val="none" w:sz="0" w:space="0" w:color="auto"/>
                <w:right w:val="none" w:sz="0" w:space="0" w:color="auto"/>
              </w:divBdr>
            </w:div>
          </w:divsChild>
        </w:div>
        <w:div w:id="504593786">
          <w:marLeft w:val="0"/>
          <w:marRight w:val="0"/>
          <w:marTop w:val="0"/>
          <w:marBottom w:val="0"/>
          <w:divBdr>
            <w:top w:val="none" w:sz="0" w:space="0" w:color="auto"/>
            <w:left w:val="none" w:sz="0" w:space="0" w:color="auto"/>
            <w:bottom w:val="none" w:sz="0" w:space="0" w:color="auto"/>
            <w:right w:val="none" w:sz="0" w:space="0" w:color="auto"/>
          </w:divBdr>
          <w:divsChild>
            <w:div w:id="466169029">
              <w:marLeft w:val="0"/>
              <w:marRight w:val="0"/>
              <w:marTop w:val="0"/>
              <w:marBottom w:val="0"/>
              <w:divBdr>
                <w:top w:val="none" w:sz="0" w:space="0" w:color="auto"/>
                <w:left w:val="none" w:sz="0" w:space="0" w:color="auto"/>
                <w:bottom w:val="none" w:sz="0" w:space="0" w:color="auto"/>
                <w:right w:val="none" w:sz="0" w:space="0" w:color="auto"/>
              </w:divBdr>
            </w:div>
          </w:divsChild>
        </w:div>
        <w:div w:id="517081936">
          <w:marLeft w:val="0"/>
          <w:marRight w:val="0"/>
          <w:marTop w:val="0"/>
          <w:marBottom w:val="0"/>
          <w:divBdr>
            <w:top w:val="none" w:sz="0" w:space="0" w:color="auto"/>
            <w:left w:val="none" w:sz="0" w:space="0" w:color="auto"/>
            <w:bottom w:val="none" w:sz="0" w:space="0" w:color="auto"/>
            <w:right w:val="none" w:sz="0" w:space="0" w:color="auto"/>
          </w:divBdr>
          <w:divsChild>
            <w:div w:id="2002540114">
              <w:marLeft w:val="0"/>
              <w:marRight w:val="0"/>
              <w:marTop w:val="0"/>
              <w:marBottom w:val="0"/>
              <w:divBdr>
                <w:top w:val="none" w:sz="0" w:space="0" w:color="auto"/>
                <w:left w:val="none" w:sz="0" w:space="0" w:color="auto"/>
                <w:bottom w:val="none" w:sz="0" w:space="0" w:color="auto"/>
                <w:right w:val="none" w:sz="0" w:space="0" w:color="auto"/>
              </w:divBdr>
            </w:div>
          </w:divsChild>
        </w:div>
        <w:div w:id="555551115">
          <w:marLeft w:val="0"/>
          <w:marRight w:val="0"/>
          <w:marTop w:val="0"/>
          <w:marBottom w:val="0"/>
          <w:divBdr>
            <w:top w:val="none" w:sz="0" w:space="0" w:color="auto"/>
            <w:left w:val="none" w:sz="0" w:space="0" w:color="auto"/>
            <w:bottom w:val="none" w:sz="0" w:space="0" w:color="auto"/>
            <w:right w:val="none" w:sz="0" w:space="0" w:color="auto"/>
          </w:divBdr>
          <w:divsChild>
            <w:div w:id="1179079063">
              <w:marLeft w:val="0"/>
              <w:marRight w:val="0"/>
              <w:marTop w:val="0"/>
              <w:marBottom w:val="0"/>
              <w:divBdr>
                <w:top w:val="none" w:sz="0" w:space="0" w:color="auto"/>
                <w:left w:val="none" w:sz="0" w:space="0" w:color="auto"/>
                <w:bottom w:val="none" w:sz="0" w:space="0" w:color="auto"/>
                <w:right w:val="none" w:sz="0" w:space="0" w:color="auto"/>
              </w:divBdr>
            </w:div>
          </w:divsChild>
        </w:div>
        <w:div w:id="557321951">
          <w:marLeft w:val="0"/>
          <w:marRight w:val="0"/>
          <w:marTop w:val="0"/>
          <w:marBottom w:val="0"/>
          <w:divBdr>
            <w:top w:val="none" w:sz="0" w:space="0" w:color="auto"/>
            <w:left w:val="none" w:sz="0" w:space="0" w:color="auto"/>
            <w:bottom w:val="none" w:sz="0" w:space="0" w:color="auto"/>
            <w:right w:val="none" w:sz="0" w:space="0" w:color="auto"/>
          </w:divBdr>
          <w:divsChild>
            <w:div w:id="872810427">
              <w:marLeft w:val="0"/>
              <w:marRight w:val="0"/>
              <w:marTop w:val="0"/>
              <w:marBottom w:val="0"/>
              <w:divBdr>
                <w:top w:val="none" w:sz="0" w:space="0" w:color="auto"/>
                <w:left w:val="none" w:sz="0" w:space="0" w:color="auto"/>
                <w:bottom w:val="none" w:sz="0" w:space="0" w:color="auto"/>
                <w:right w:val="none" w:sz="0" w:space="0" w:color="auto"/>
              </w:divBdr>
            </w:div>
          </w:divsChild>
        </w:div>
        <w:div w:id="561720439">
          <w:marLeft w:val="0"/>
          <w:marRight w:val="0"/>
          <w:marTop w:val="0"/>
          <w:marBottom w:val="0"/>
          <w:divBdr>
            <w:top w:val="none" w:sz="0" w:space="0" w:color="auto"/>
            <w:left w:val="none" w:sz="0" w:space="0" w:color="auto"/>
            <w:bottom w:val="none" w:sz="0" w:space="0" w:color="auto"/>
            <w:right w:val="none" w:sz="0" w:space="0" w:color="auto"/>
          </w:divBdr>
          <w:divsChild>
            <w:div w:id="1904366802">
              <w:marLeft w:val="0"/>
              <w:marRight w:val="0"/>
              <w:marTop w:val="0"/>
              <w:marBottom w:val="0"/>
              <w:divBdr>
                <w:top w:val="none" w:sz="0" w:space="0" w:color="auto"/>
                <w:left w:val="none" w:sz="0" w:space="0" w:color="auto"/>
                <w:bottom w:val="none" w:sz="0" w:space="0" w:color="auto"/>
                <w:right w:val="none" w:sz="0" w:space="0" w:color="auto"/>
              </w:divBdr>
            </w:div>
          </w:divsChild>
        </w:div>
        <w:div w:id="570892738">
          <w:marLeft w:val="0"/>
          <w:marRight w:val="0"/>
          <w:marTop w:val="0"/>
          <w:marBottom w:val="0"/>
          <w:divBdr>
            <w:top w:val="none" w:sz="0" w:space="0" w:color="auto"/>
            <w:left w:val="none" w:sz="0" w:space="0" w:color="auto"/>
            <w:bottom w:val="none" w:sz="0" w:space="0" w:color="auto"/>
            <w:right w:val="none" w:sz="0" w:space="0" w:color="auto"/>
          </w:divBdr>
          <w:divsChild>
            <w:div w:id="306738518">
              <w:marLeft w:val="0"/>
              <w:marRight w:val="0"/>
              <w:marTop w:val="0"/>
              <w:marBottom w:val="0"/>
              <w:divBdr>
                <w:top w:val="none" w:sz="0" w:space="0" w:color="auto"/>
                <w:left w:val="none" w:sz="0" w:space="0" w:color="auto"/>
                <w:bottom w:val="none" w:sz="0" w:space="0" w:color="auto"/>
                <w:right w:val="none" w:sz="0" w:space="0" w:color="auto"/>
              </w:divBdr>
            </w:div>
          </w:divsChild>
        </w:div>
        <w:div w:id="580143856">
          <w:marLeft w:val="0"/>
          <w:marRight w:val="0"/>
          <w:marTop w:val="0"/>
          <w:marBottom w:val="0"/>
          <w:divBdr>
            <w:top w:val="none" w:sz="0" w:space="0" w:color="auto"/>
            <w:left w:val="none" w:sz="0" w:space="0" w:color="auto"/>
            <w:bottom w:val="none" w:sz="0" w:space="0" w:color="auto"/>
            <w:right w:val="none" w:sz="0" w:space="0" w:color="auto"/>
          </w:divBdr>
          <w:divsChild>
            <w:div w:id="370148780">
              <w:marLeft w:val="0"/>
              <w:marRight w:val="0"/>
              <w:marTop w:val="0"/>
              <w:marBottom w:val="0"/>
              <w:divBdr>
                <w:top w:val="none" w:sz="0" w:space="0" w:color="auto"/>
                <w:left w:val="none" w:sz="0" w:space="0" w:color="auto"/>
                <w:bottom w:val="none" w:sz="0" w:space="0" w:color="auto"/>
                <w:right w:val="none" w:sz="0" w:space="0" w:color="auto"/>
              </w:divBdr>
            </w:div>
          </w:divsChild>
        </w:div>
        <w:div w:id="586111224">
          <w:marLeft w:val="0"/>
          <w:marRight w:val="0"/>
          <w:marTop w:val="0"/>
          <w:marBottom w:val="0"/>
          <w:divBdr>
            <w:top w:val="none" w:sz="0" w:space="0" w:color="auto"/>
            <w:left w:val="none" w:sz="0" w:space="0" w:color="auto"/>
            <w:bottom w:val="none" w:sz="0" w:space="0" w:color="auto"/>
            <w:right w:val="none" w:sz="0" w:space="0" w:color="auto"/>
          </w:divBdr>
          <w:divsChild>
            <w:div w:id="1341352011">
              <w:marLeft w:val="0"/>
              <w:marRight w:val="0"/>
              <w:marTop w:val="0"/>
              <w:marBottom w:val="0"/>
              <w:divBdr>
                <w:top w:val="none" w:sz="0" w:space="0" w:color="auto"/>
                <w:left w:val="none" w:sz="0" w:space="0" w:color="auto"/>
                <w:bottom w:val="none" w:sz="0" w:space="0" w:color="auto"/>
                <w:right w:val="none" w:sz="0" w:space="0" w:color="auto"/>
              </w:divBdr>
            </w:div>
          </w:divsChild>
        </w:div>
        <w:div w:id="603000524">
          <w:marLeft w:val="0"/>
          <w:marRight w:val="0"/>
          <w:marTop w:val="0"/>
          <w:marBottom w:val="0"/>
          <w:divBdr>
            <w:top w:val="none" w:sz="0" w:space="0" w:color="auto"/>
            <w:left w:val="none" w:sz="0" w:space="0" w:color="auto"/>
            <w:bottom w:val="none" w:sz="0" w:space="0" w:color="auto"/>
            <w:right w:val="none" w:sz="0" w:space="0" w:color="auto"/>
          </w:divBdr>
          <w:divsChild>
            <w:div w:id="980620290">
              <w:marLeft w:val="0"/>
              <w:marRight w:val="0"/>
              <w:marTop w:val="0"/>
              <w:marBottom w:val="0"/>
              <w:divBdr>
                <w:top w:val="none" w:sz="0" w:space="0" w:color="auto"/>
                <w:left w:val="none" w:sz="0" w:space="0" w:color="auto"/>
                <w:bottom w:val="none" w:sz="0" w:space="0" w:color="auto"/>
                <w:right w:val="none" w:sz="0" w:space="0" w:color="auto"/>
              </w:divBdr>
            </w:div>
          </w:divsChild>
        </w:div>
        <w:div w:id="613243855">
          <w:marLeft w:val="0"/>
          <w:marRight w:val="0"/>
          <w:marTop w:val="0"/>
          <w:marBottom w:val="0"/>
          <w:divBdr>
            <w:top w:val="none" w:sz="0" w:space="0" w:color="auto"/>
            <w:left w:val="none" w:sz="0" w:space="0" w:color="auto"/>
            <w:bottom w:val="none" w:sz="0" w:space="0" w:color="auto"/>
            <w:right w:val="none" w:sz="0" w:space="0" w:color="auto"/>
          </w:divBdr>
          <w:divsChild>
            <w:div w:id="2066760353">
              <w:marLeft w:val="0"/>
              <w:marRight w:val="0"/>
              <w:marTop w:val="0"/>
              <w:marBottom w:val="0"/>
              <w:divBdr>
                <w:top w:val="none" w:sz="0" w:space="0" w:color="auto"/>
                <w:left w:val="none" w:sz="0" w:space="0" w:color="auto"/>
                <w:bottom w:val="none" w:sz="0" w:space="0" w:color="auto"/>
                <w:right w:val="none" w:sz="0" w:space="0" w:color="auto"/>
              </w:divBdr>
            </w:div>
          </w:divsChild>
        </w:div>
        <w:div w:id="620305273">
          <w:marLeft w:val="0"/>
          <w:marRight w:val="0"/>
          <w:marTop w:val="0"/>
          <w:marBottom w:val="0"/>
          <w:divBdr>
            <w:top w:val="none" w:sz="0" w:space="0" w:color="auto"/>
            <w:left w:val="none" w:sz="0" w:space="0" w:color="auto"/>
            <w:bottom w:val="none" w:sz="0" w:space="0" w:color="auto"/>
            <w:right w:val="none" w:sz="0" w:space="0" w:color="auto"/>
          </w:divBdr>
          <w:divsChild>
            <w:div w:id="925190994">
              <w:marLeft w:val="0"/>
              <w:marRight w:val="0"/>
              <w:marTop w:val="0"/>
              <w:marBottom w:val="0"/>
              <w:divBdr>
                <w:top w:val="none" w:sz="0" w:space="0" w:color="auto"/>
                <w:left w:val="none" w:sz="0" w:space="0" w:color="auto"/>
                <w:bottom w:val="none" w:sz="0" w:space="0" w:color="auto"/>
                <w:right w:val="none" w:sz="0" w:space="0" w:color="auto"/>
              </w:divBdr>
            </w:div>
          </w:divsChild>
        </w:div>
        <w:div w:id="633366433">
          <w:marLeft w:val="0"/>
          <w:marRight w:val="0"/>
          <w:marTop w:val="0"/>
          <w:marBottom w:val="0"/>
          <w:divBdr>
            <w:top w:val="none" w:sz="0" w:space="0" w:color="auto"/>
            <w:left w:val="none" w:sz="0" w:space="0" w:color="auto"/>
            <w:bottom w:val="none" w:sz="0" w:space="0" w:color="auto"/>
            <w:right w:val="none" w:sz="0" w:space="0" w:color="auto"/>
          </w:divBdr>
          <w:divsChild>
            <w:div w:id="1196120565">
              <w:marLeft w:val="0"/>
              <w:marRight w:val="0"/>
              <w:marTop w:val="0"/>
              <w:marBottom w:val="0"/>
              <w:divBdr>
                <w:top w:val="none" w:sz="0" w:space="0" w:color="auto"/>
                <w:left w:val="none" w:sz="0" w:space="0" w:color="auto"/>
                <w:bottom w:val="none" w:sz="0" w:space="0" w:color="auto"/>
                <w:right w:val="none" w:sz="0" w:space="0" w:color="auto"/>
              </w:divBdr>
            </w:div>
          </w:divsChild>
        </w:div>
        <w:div w:id="671685230">
          <w:marLeft w:val="0"/>
          <w:marRight w:val="0"/>
          <w:marTop w:val="0"/>
          <w:marBottom w:val="0"/>
          <w:divBdr>
            <w:top w:val="none" w:sz="0" w:space="0" w:color="auto"/>
            <w:left w:val="none" w:sz="0" w:space="0" w:color="auto"/>
            <w:bottom w:val="none" w:sz="0" w:space="0" w:color="auto"/>
            <w:right w:val="none" w:sz="0" w:space="0" w:color="auto"/>
          </w:divBdr>
          <w:divsChild>
            <w:div w:id="1912614045">
              <w:marLeft w:val="0"/>
              <w:marRight w:val="0"/>
              <w:marTop w:val="0"/>
              <w:marBottom w:val="0"/>
              <w:divBdr>
                <w:top w:val="none" w:sz="0" w:space="0" w:color="auto"/>
                <w:left w:val="none" w:sz="0" w:space="0" w:color="auto"/>
                <w:bottom w:val="none" w:sz="0" w:space="0" w:color="auto"/>
                <w:right w:val="none" w:sz="0" w:space="0" w:color="auto"/>
              </w:divBdr>
            </w:div>
          </w:divsChild>
        </w:div>
        <w:div w:id="676005249">
          <w:marLeft w:val="0"/>
          <w:marRight w:val="0"/>
          <w:marTop w:val="0"/>
          <w:marBottom w:val="0"/>
          <w:divBdr>
            <w:top w:val="none" w:sz="0" w:space="0" w:color="auto"/>
            <w:left w:val="none" w:sz="0" w:space="0" w:color="auto"/>
            <w:bottom w:val="none" w:sz="0" w:space="0" w:color="auto"/>
            <w:right w:val="none" w:sz="0" w:space="0" w:color="auto"/>
          </w:divBdr>
          <w:divsChild>
            <w:div w:id="1548493564">
              <w:marLeft w:val="0"/>
              <w:marRight w:val="0"/>
              <w:marTop w:val="0"/>
              <w:marBottom w:val="0"/>
              <w:divBdr>
                <w:top w:val="none" w:sz="0" w:space="0" w:color="auto"/>
                <w:left w:val="none" w:sz="0" w:space="0" w:color="auto"/>
                <w:bottom w:val="none" w:sz="0" w:space="0" w:color="auto"/>
                <w:right w:val="none" w:sz="0" w:space="0" w:color="auto"/>
              </w:divBdr>
            </w:div>
          </w:divsChild>
        </w:div>
        <w:div w:id="724178658">
          <w:marLeft w:val="0"/>
          <w:marRight w:val="0"/>
          <w:marTop w:val="0"/>
          <w:marBottom w:val="0"/>
          <w:divBdr>
            <w:top w:val="none" w:sz="0" w:space="0" w:color="auto"/>
            <w:left w:val="none" w:sz="0" w:space="0" w:color="auto"/>
            <w:bottom w:val="none" w:sz="0" w:space="0" w:color="auto"/>
            <w:right w:val="none" w:sz="0" w:space="0" w:color="auto"/>
          </w:divBdr>
          <w:divsChild>
            <w:div w:id="83764201">
              <w:marLeft w:val="0"/>
              <w:marRight w:val="0"/>
              <w:marTop w:val="0"/>
              <w:marBottom w:val="0"/>
              <w:divBdr>
                <w:top w:val="none" w:sz="0" w:space="0" w:color="auto"/>
                <w:left w:val="none" w:sz="0" w:space="0" w:color="auto"/>
                <w:bottom w:val="none" w:sz="0" w:space="0" w:color="auto"/>
                <w:right w:val="none" w:sz="0" w:space="0" w:color="auto"/>
              </w:divBdr>
            </w:div>
          </w:divsChild>
        </w:div>
        <w:div w:id="731318254">
          <w:marLeft w:val="0"/>
          <w:marRight w:val="0"/>
          <w:marTop w:val="0"/>
          <w:marBottom w:val="0"/>
          <w:divBdr>
            <w:top w:val="none" w:sz="0" w:space="0" w:color="auto"/>
            <w:left w:val="none" w:sz="0" w:space="0" w:color="auto"/>
            <w:bottom w:val="none" w:sz="0" w:space="0" w:color="auto"/>
            <w:right w:val="none" w:sz="0" w:space="0" w:color="auto"/>
          </w:divBdr>
          <w:divsChild>
            <w:div w:id="1333991463">
              <w:marLeft w:val="0"/>
              <w:marRight w:val="0"/>
              <w:marTop w:val="0"/>
              <w:marBottom w:val="0"/>
              <w:divBdr>
                <w:top w:val="none" w:sz="0" w:space="0" w:color="auto"/>
                <w:left w:val="none" w:sz="0" w:space="0" w:color="auto"/>
                <w:bottom w:val="none" w:sz="0" w:space="0" w:color="auto"/>
                <w:right w:val="none" w:sz="0" w:space="0" w:color="auto"/>
              </w:divBdr>
            </w:div>
          </w:divsChild>
        </w:div>
        <w:div w:id="734090948">
          <w:marLeft w:val="0"/>
          <w:marRight w:val="0"/>
          <w:marTop w:val="0"/>
          <w:marBottom w:val="0"/>
          <w:divBdr>
            <w:top w:val="none" w:sz="0" w:space="0" w:color="auto"/>
            <w:left w:val="none" w:sz="0" w:space="0" w:color="auto"/>
            <w:bottom w:val="none" w:sz="0" w:space="0" w:color="auto"/>
            <w:right w:val="none" w:sz="0" w:space="0" w:color="auto"/>
          </w:divBdr>
          <w:divsChild>
            <w:div w:id="302854382">
              <w:marLeft w:val="0"/>
              <w:marRight w:val="0"/>
              <w:marTop w:val="0"/>
              <w:marBottom w:val="0"/>
              <w:divBdr>
                <w:top w:val="none" w:sz="0" w:space="0" w:color="auto"/>
                <w:left w:val="none" w:sz="0" w:space="0" w:color="auto"/>
                <w:bottom w:val="none" w:sz="0" w:space="0" w:color="auto"/>
                <w:right w:val="none" w:sz="0" w:space="0" w:color="auto"/>
              </w:divBdr>
            </w:div>
          </w:divsChild>
        </w:div>
        <w:div w:id="741099533">
          <w:marLeft w:val="0"/>
          <w:marRight w:val="0"/>
          <w:marTop w:val="0"/>
          <w:marBottom w:val="0"/>
          <w:divBdr>
            <w:top w:val="none" w:sz="0" w:space="0" w:color="auto"/>
            <w:left w:val="none" w:sz="0" w:space="0" w:color="auto"/>
            <w:bottom w:val="none" w:sz="0" w:space="0" w:color="auto"/>
            <w:right w:val="none" w:sz="0" w:space="0" w:color="auto"/>
          </w:divBdr>
          <w:divsChild>
            <w:div w:id="1779716433">
              <w:marLeft w:val="0"/>
              <w:marRight w:val="0"/>
              <w:marTop w:val="0"/>
              <w:marBottom w:val="0"/>
              <w:divBdr>
                <w:top w:val="none" w:sz="0" w:space="0" w:color="auto"/>
                <w:left w:val="none" w:sz="0" w:space="0" w:color="auto"/>
                <w:bottom w:val="none" w:sz="0" w:space="0" w:color="auto"/>
                <w:right w:val="none" w:sz="0" w:space="0" w:color="auto"/>
              </w:divBdr>
            </w:div>
          </w:divsChild>
        </w:div>
        <w:div w:id="750856870">
          <w:marLeft w:val="0"/>
          <w:marRight w:val="0"/>
          <w:marTop w:val="0"/>
          <w:marBottom w:val="0"/>
          <w:divBdr>
            <w:top w:val="none" w:sz="0" w:space="0" w:color="auto"/>
            <w:left w:val="none" w:sz="0" w:space="0" w:color="auto"/>
            <w:bottom w:val="none" w:sz="0" w:space="0" w:color="auto"/>
            <w:right w:val="none" w:sz="0" w:space="0" w:color="auto"/>
          </w:divBdr>
          <w:divsChild>
            <w:div w:id="1495296672">
              <w:marLeft w:val="0"/>
              <w:marRight w:val="0"/>
              <w:marTop w:val="0"/>
              <w:marBottom w:val="0"/>
              <w:divBdr>
                <w:top w:val="none" w:sz="0" w:space="0" w:color="auto"/>
                <w:left w:val="none" w:sz="0" w:space="0" w:color="auto"/>
                <w:bottom w:val="none" w:sz="0" w:space="0" w:color="auto"/>
                <w:right w:val="none" w:sz="0" w:space="0" w:color="auto"/>
              </w:divBdr>
            </w:div>
          </w:divsChild>
        </w:div>
        <w:div w:id="759253604">
          <w:marLeft w:val="0"/>
          <w:marRight w:val="0"/>
          <w:marTop w:val="0"/>
          <w:marBottom w:val="0"/>
          <w:divBdr>
            <w:top w:val="none" w:sz="0" w:space="0" w:color="auto"/>
            <w:left w:val="none" w:sz="0" w:space="0" w:color="auto"/>
            <w:bottom w:val="none" w:sz="0" w:space="0" w:color="auto"/>
            <w:right w:val="none" w:sz="0" w:space="0" w:color="auto"/>
          </w:divBdr>
          <w:divsChild>
            <w:div w:id="1473449799">
              <w:marLeft w:val="0"/>
              <w:marRight w:val="0"/>
              <w:marTop w:val="0"/>
              <w:marBottom w:val="0"/>
              <w:divBdr>
                <w:top w:val="none" w:sz="0" w:space="0" w:color="auto"/>
                <w:left w:val="none" w:sz="0" w:space="0" w:color="auto"/>
                <w:bottom w:val="none" w:sz="0" w:space="0" w:color="auto"/>
                <w:right w:val="none" w:sz="0" w:space="0" w:color="auto"/>
              </w:divBdr>
            </w:div>
          </w:divsChild>
        </w:div>
        <w:div w:id="769012917">
          <w:marLeft w:val="0"/>
          <w:marRight w:val="0"/>
          <w:marTop w:val="0"/>
          <w:marBottom w:val="0"/>
          <w:divBdr>
            <w:top w:val="none" w:sz="0" w:space="0" w:color="auto"/>
            <w:left w:val="none" w:sz="0" w:space="0" w:color="auto"/>
            <w:bottom w:val="none" w:sz="0" w:space="0" w:color="auto"/>
            <w:right w:val="none" w:sz="0" w:space="0" w:color="auto"/>
          </w:divBdr>
          <w:divsChild>
            <w:div w:id="1699886365">
              <w:marLeft w:val="0"/>
              <w:marRight w:val="0"/>
              <w:marTop w:val="0"/>
              <w:marBottom w:val="0"/>
              <w:divBdr>
                <w:top w:val="none" w:sz="0" w:space="0" w:color="auto"/>
                <w:left w:val="none" w:sz="0" w:space="0" w:color="auto"/>
                <w:bottom w:val="none" w:sz="0" w:space="0" w:color="auto"/>
                <w:right w:val="none" w:sz="0" w:space="0" w:color="auto"/>
              </w:divBdr>
            </w:div>
          </w:divsChild>
        </w:div>
        <w:div w:id="773748018">
          <w:marLeft w:val="0"/>
          <w:marRight w:val="0"/>
          <w:marTop w:val="0"/>
          <w:marBottom w:val="0"/>
          <w:divBdr>
            <w:top w:val="none" w:sz="0" w:space="0" w:color="auto"/>
            <w:left w:val="none" w:sz="0" w:space="0" w:color="auto"/>
            <w:bottom w:val="none" w:sz="0" w:space="0" w:color="auto"/>
            <w:right w:val="none" w:sz="0" w:space="0" w:color="auto"/>
          </w:divBdr>
          <w:divsChild>
            <w:div w:id="1860392907">
              <w:marLeft w:val="0"/>
              <w:marRight w:val="0"/>
              <w:marTop w:val="0"/>
              <w:marBottom w:val="0"/>
              <w:divBdr>
                <w:top w:val="none" w:sz="0" w:space="0" w:color="auto"/>
                <w:left w:val="none" w:sz="0" w:space="0" w:color="auto"/>
                <w:bottom w:val="none" w:sz="0" w:space="0" w:color="auto"/>
                <w:right w:val="none" w:sz="0" w:space="0" w:color="auto"/>
              </w:divBdr>
            </w:div>
          </w:divsChild>
        </w:div>
        <w:div w:id="825121960">
          <w:marLeft w:val="0"/>
          <w:marRight w:val="0"/>
          <w:marTop w:val="0"/>
          <w:marBottom w:val="0"/>
          <w:divBdr>
            <w:top w:val="none" w:sz="0" w:space="0" w:color="auto"/>
            <w:left w:val="none" w:sz="0" w:space="0" w:color="auto"/>
            <w:bottom w:val="none" w:sz="0" w:space="0" w:color="auto"/>
            <w:right w:val="none" w:sz="0" w:space="0" w:color="auto"/>
          </w:divBdr>
          <w:divsChild>
            <w:div w:id="2026323366">
              <w:marLeft w:val="0"/>
              <w:marRight w:val="0"/>
              <w:marTop w:val="0"/>
              <w:marBottom w:val="0"/>
              <w:divBdr>
                <w:top w:val="none" w:sz="0" w:space="0" w:color="auto"/>
                <w:left w:val="none" w:sz="0" w:space="0" w:color="auto"/>
                <w:bottom w:val="none" w:sz="0" w:space="0" w:color="auto"/>
                <w:right w:val="none" w:sz="0" w:space="0" w:color="auto"/>
              </w:divBdr>
            </w:div>
          </w:divsChild>
        </w:div>
        <w:div w:id="825627295">
          <w:marLeft w:val="0"/>
          <w:marRight w:val="0"/>
          <w:marTop w:val="0"/>
          <w:marBottom w:val="0"/>
          <w:divBdr>
            <w:top w:val="none" w:sz="0" w:space="0" w:color="auto"/>
            <w:left w:val="none" w:sz="0" w:space="0" w:color="auto"/>
            <w:bottom w:val="none" w:sz="0" w:space="0" w:color="auto"/>
            <w:right w:val="none" w:sz="0" w:space="0" w:color="auto"/>
          </w:divBdr>
          <w:divsChild>
            <w:div w:id="1307854053">
              <w:marLeft w:val="0"/>
              <w:marRight w:val="0"/>
              <w:marTop w:val="0"/>
              <w:marBottom w:val="0"/>
              <w:divBdr>
                <w:top w:val="none" w:sz="0" w:space="0" w:color="auto"/>
                <w:left w:val="none" w:sz="0" w:space="0" w:color="auto"/>
                <w:bottom w:val="none" w:sz="0" w:space="0" w:color="auto"/>
                <w:right w:val="none" w:sz="0" w:space="0" w:color="auto"/>
              </w:divBdr>
            </w:div>
          </w:divsChild>
        </w:div>
        <w:div w:id="831916699">
          <w:marLeft w:val="0"/>
          <w:marRight w:val="0"/>
          <w:marTop w:val="0"/>
          <w:marBottom w:val="0"/>
          <w:divBdr>
            <w:top w:val="none" w:sz="0" w:space="0" w:color="auto"/>
            <w:left w:val="none" w:sz="0" w:space="0" w:color="auto"/>
            <w:bottom w:val="none" w:sz="0" w:space="0" w:color="auto"/>
            <w:right w:val="none" w:sz="0" w:space="0" w:color="auto"/>
          </w:divBdr>
          <w:divsChild>
            <w:div w:id="1786387215">
              <w:marLeft w:val="0"/>
              <w:marRight w:val="0"/>
              <w:marTop w:val="0"/>
              <w:marBottom w:val="0"/>
              <w:divBdr>
                <w:top w:val="none" w:sz="0" w:space="0" w:color="auto"/>
                <w:left w:val="none" w:sz="0" w:space="0" w:color="auto"/>
                <w:bottom w:val="none" w:sz="0" w:space="0" w:color="auto"/>
                <w:right w:val="none" w:sz="0" w:space="0" w:color="auto"/>
              </w:divBdr>
            </w:div>
          </w:divsChild>
        </w:div>
        <w:div w:id="834417816">
          <w:marLeft w:val="0"/>
          <w:marRight w:val="0"/>
          <w:marTop w:val="0"/>
          <w:marBottom w:val="0"/>
          <w:divBdr>
            <w:top w:val="none" w:sz="0" w:space="0" w:color="auto"/>
            <w:left w:val="none" w:sz="0" w:space="0" w:color="auto"/>
            <w:bottom w:val="none" w:sz="0" w:space="0" w:color="auto"/>
            <w:right w:val="none" w:sz="0" w:space="0" w:color="auto"/>
          </w:divBdr>
          <w:divsChild>
            <w:div w:id="960696429">
              <w:marLeft w:val="0"/>
              <w:marRight w:val="0"/>
              <w:marTop w:val="0"/>
              <w:marBottom w:val="0"/>
              <w:divBdr>
                <w:top w:val="none" w:sz="0" w:space="0" w:color="auto"/>
                <w:left w:val="none" w:sz="0" w:space="0" w:color="auto"/>
                <w:bottom w:val="none" w:sz="0" w:space="0" w:color="auto"/>
                <w:right w:val="none" w:sz="0" w:space="0" w:color="auto"/>
              </w:divBdr>
            </w:div>
          </w:divsChild>
        </w:div>
        <w:div w:id="884562554">
          <w:marLeft w:val="0"/>
          <w:marRight w:val="0"/>
          <w:marTop w:val="0"/>
          <w:marBottom w:val="0"/>
          <w:divBdr>
            <w:top w:val="none" w:sz="0" w:space="0" w:color="auto"/>
            <w:left w:val="none" w:sz="0" w:space="0" w:color="auto"/>
            <w:bottom w:val="none" w:sz="0" w:space="0" w:color="auto"/>
            <w:right w:val="none" w:sz="0" w:space="0" w:color="auto"/>
          </w:divBdr>
          <w:divsChild>
            <w:div w:id="917708490">
              <w:marLeft w:val="0"/>
              <w:marRight w:val="0"/>
              <w:marTop w:val="0"/>
              <w:marBottom w:val="0"/>
              <w:divBdr>
                <w:top w:val="none" w:sz="0" w:space="0" w:color="auto"/>
                <w:left w:val="none" w:sz="0" w:space="0" w:color="auto"/>
                <w:bottom w:val="none" w:sz="0" w:space="0" w:color="auto"/>
                <w:right w:val="none" w:sz="0" w:space="0" w:color="auto"/>
              </w:divBdr>
            </w:div>
          </w:divsChild>
        </w:div>
        <w:div w:id="903226343">
          <w:marLeft w:val="0"/>
          <w:marRight w:val="0"/>
          <w:marTop w:val="0"/>
          <w:marBottom w:val="0"/>
          <w:divBdr>
            <w:top w:val="none" w:sz="0" w:space="0" w:color="auto"/>
            <w:left w:val="none" w:sz="0" w:space="0" w:color="auto"/>
            <w:bottom w:val="none" w:sz="0" w:space="0" w:color="auto"/>
            <w:right w:val="none" w:sz="0" w:space="0" w:color="auto"/>
          </w:divBdr>
          <w:divsChild>
            <w:div w:id="471212386">
              <w:marLeft w:val="0"/>
              <w:marRight w:val="0"/>
              <w:marTop w:val="0"/>
              <w:marBottom w:val="0"/>
              <w:divBdr>
                <w:top w:val="none" w:sz="0" w:space="0" w:color="auto"/>
                <w:left w:val="none" w:sz="0" w:space="0" w:color="auto"/>
                <w:bottom w:val="none" w:sz="0" w:space="0" w:color="auto"/>
                <w:right w:val="none" w:sz="0" w:space="0" w:color="auto"/>
              </w:divBdr>
            </w:div>
          </w:divsChild>
        </w:div>
        <w:div w:id="913466812">
          <w:marLeft w:val="0"/>
          <w:marRight w:val="0"/>
          <w:marTop w:val="0"/>
          <w:marBottom w:val="0"/>
          <w:divBdr>
            <w:top w:val="none" w:sz="0" w:space="0" w:color="auto"/>
            <w:left w:val="none" w:sz="0" w:space="0" w:color="auto"/>
            <w:bottom w:val="none" w:sz="0" w:space="0" w:color="auto"/>
            <w:right w:val="none" w:sz="0" w:space="0" w:color="auto"/>
          </w:divBdr>
          <w:divsChild>
            <w:div w:id="243926151">
              <w:marLeft w:val="0"/>
              <w:marRight w:val="0"/>
              <w:marTop w:val="0"/>
              <w:marBottom w:val="0"/>
              <w:divBdr>
                <w:top w:val="none" w:sz="0" w:space="0" w:color="auto"/>
                <w:left w:val="none" w:sz="0" w:space="0" w:color="auto"/>
                <w:bottom w:val="none" w:sz="0" w:space="0" w:color="auto"/>
                <w:right w:val="none" w:sz="0" w:space="0" w:color="auto"/>
              </w:divBdr>
            </w:div>
          </w:divsChild>
        </w:div>
        <w:div w:id="940382930">
          <w:marLeft w:val="0"/>
          <w:marRight w:val="0"/>
          <w:marTop w:val="0"/>
          <w:marBottom w:val="0"/>
          <w:divBdr>
            <w:top w:val="none" w:sz="0" w:space="0" w:color="auto"/>
            <w:left w:val="none" w:sz="0" w:space="0" w:color="auto"/>
            <w:bottom w:val="none" w:sz="0" w:space="0" w:color="auto"/>
            <w:right w:val="none" w:sz="0" w:space="0" w:color="auto"/>
          </w:divBdr>
          <w:divsChild>
            <w:div w:id="1804348761">
              <w:marLeft w:val="0"/>
              <w:marRight w:val="0"/>
              <w:marTop w:val="0"/>
              <w:marBottom w:val="0"/>
              <w:divBdr>
                <w:top w:val="none" w:sz="0" w:space="0" w:color="auto"/>
                <w:left w:val="none" w:sz="0" w:space="0" w:color="auto"/>
                <w:bottom w:val="none" w:sz="0" w:space="0" w:color="auto"/>
                <w:right w:val="none" w:sz="0" w:space="0" w:color="auto"/>
              </w:divBdr>
            </w:div>
          </w:divsChild>
        </w:div>
        <w:div w:id="979386629">
          <w:marLeft w:val="0"/>
          <w:marRight w:val="0"/>
          <w:marTop w:val="0"/>
          <w:marBottom w:val="0"/>
          <w:divBdr>
            <w:top w:val="none" w:sz="0" w:space="0" w:color="auto"/>
            <w:left w:val="none" w:sz="0" w:space="0" w:color="auto"/>
            <w:bottom w:val="none" w:sz="0" w:space="0" w:color="auto"/>
            <w:right w:val="none" w:sz="0" w:space="0" w:color="auto"/>
          </w:divBdr>
          <w:divsChild>
            <w:div w:id="1699621969">
              <w:marLeft w:val="0"/>
              <w:marRight w:val="0"/>
              <w:marTop w:val="0"/>
              <w:marBottom w:val="0"/>
              <w:divBdr>
                <w:top w:val="none" w:sz="0" w:space="0" w:color="auto"/>
                <w:left w:val="none" w:sz="0" w:space="0" w:color="auto"/>
                <w:bottom w:val="none" w:sz="0" w:space="0" w:color="auto"/>
                <w:right w:val="none" w:sz="0" w:space="0" w:color="auto"/>
              </w:divBdr>
            </w:div>
          </w:divsChild>
        </w:div>
        <w:div w:id="1063411149">
          <w:marLeft w:val="0"/>
          <w:marRight w:val="0"/>
          <w:marTop w:val="0"/>
          <w:marBottom w:val="0"/>
          <w:divBdr>
            <w:top w:val="none" w:sz="0" w:space="0" w:color="auto"/>
            <w:left w:val="none" w:sz="0" w:space="0" w:color="auto"/>
            <w:bottom w:val="none" w:sz="0" w:space="0" w:color="auto"/>
            <w:right w:val="none" w:sz="0" w:space="0" w:color="auto"/>
          </w:divBdr>
          <w:divsChild>
            <w:div w:id="1788351287">
              <w:marLeft w:val="0"/>
              <w:marRight w:val="0"/>
              <w:marTop w:val="0"/>
              <w:marBottom w:val="0"/>
              <w:divBdr>
                <w:top w:val="none" w:sz="0" w:space="0" w:color="auto"/>
                <w:left w:val="none" w:sz="0" w:space="0" w:color="auto"/>
                <w:bottom w:val="none" w:sz="0" w:space="0" w:color="auto"/>
                <w:right w:val="none" w:sz="0" w:space="0" w:color="auto"/>
              </w:divBdr>
            </w:div>
          </w:divsChild>
        </w:div>
        <w:div w:id="1066034268">
          <w:marLeft w:val="0"/>
          <w:marRight w:val="0"/>
          <w:marTop w:val="0"/>
          <w:marBottom w:val="0"/>
          <w:divBdr>
            <w:top w:val="none" w:sz="0" w:space="0" w:color="auto"/>
            <w:left w:val="none" w:sz="0" w:space="0" w:color="auto"/>
            <w:bottom w:val="none" w:sz="0" w:space="0" w:color="auto"/>
            <w:right w:val="none" w:sz="0" w:space="0" w:color="auto"/>
          </w:divBdr>
          <w:divsChild>
            <w:div w:id="1367608209">
              <w:marLeft w:val="0"/>
              <w:marRight w:val="0"/>
              <w:marTop w:val="0"/>
              <w:marBottom w:val="0"/>
              <w:divBdr>
                <w:top w:val="none" w:sz="0" w:space="0" w:color="auto"/>
                <w:left w:val="none" w:sz="0" w:space="0" w:color="auto"/>
                <w:bottom w:val="none" w:sz="0" w:space="0" w:color="auto"/>
                <w:right w:val="none" w:sz="0" w:space="0" w:color="auto"/>
              </w:divBdr>
            </w:div>
          </w:divsChild>
        </w:div>
        <w:div w:id="1087462227">
          <w:marLeft w:val="0"/>
          <w:marRight w:val="0"/>
          <w:marTop w:val="0"/>
          <w:marBottom w:val="0"/>
          <w:divBdr>
            <w:top w:val="none" w:sz="0" w:space="0" w:color="auto"/>
            <w:left w:val="none" w:sz="0" w:space="0" w:color="auto"/>
            <w:bottom w:val="none" w:sz="0" w:space="0" w:color="auto"/>
            <w:right w:val="none" w:sz="0" w:space="0" w:color="auto"/>
          </w:divBdr>
          <w:divsChild>
            <w:div w:id="1104157816">
              <w:marLeft w:val="0"/>
              <w:marRight w:val="0"/>
              <w:marTop w:val="0"/>
              <w:marBottom w:val="0"/>
              <w:divBdr>
                <w:top w:val="none" w:sz="0" w:space="0" w:color="auto"/>
                <w:left w:val="none" w:sz="0" w:space="0" w:color="auto"/>
                <w:bottom w:val="none" w:sz="0" w:space="0" w:color="auto"/>
                <w:right w:val="none" w:sz="0" w:space="0" w:color="auto"/>
              </w:divBdr>
            </w:div>
          </w:divsChild>
        </w:div>
        <w:div w:id="1096902734">
          <w:marLeft w:val="0"/>
          <w:marRight w:val="0"/>
          <w:marTop w:val="0"/>
          <w:marBottom w:val="0"/>
          <w:divBdr>
            <w:top w:val="none" w:sz="0" w:space="0" w:color="auto"/>
            <w:left w:val="none" w:sz="0" w:space="0" w:color="auto"/>
            <w:bottom w:val="none" w:sz="0" w:space="0" w:color="auto"/>
            <w:right w:val="none" w:sz="0" w:space="0" w:color="auto"/>
          </w:divBdr>
          <w:divsChild>
            <w:div w:id="1040012406">
              <w:marLeft w:val="0"/>
              <w:marRight w:val="0"/>
              <w:marTop w:val="0"/>
              <w:marBottom w:val="0"/>
              <w:divBdr>
                <w:top w:val="none" w:sz="0" w:space="0" w:color="auto"/>
                <w:left w:val="none" w:sz="0" w:space="0" w:color="auto"/>
                <w:bottom w:val="none" w:sz="0" w:space="0" w:color="auto"/>
                <w:right w:val="none" w:sz="0" w:space="0" w:color="auto"/>
              </w:divBdr>
            </w:div>
          </w:divsChild>
        </w:div>
        <w:div w:id="1103302548">
          <w:marLeft w:val="0"/>
          <w:marRight w:val="0"/>
          <w:marTop w:val="0"/>
          <w:marBottom w:val="0"/>
          <w:divBdr>
            <w:top w:val="none" w:sz="0" w:space="0" w:color="auto"/>
            <w:left w:val="none" w:sz="0" w:space="0" w:color="auto"/>
            <w:bottom w:val="none" w:sz="0" w:space="0" w:color="auto"/>
            <w:right w:val="none" w:sz="0" w:space="0" w:color="auto"/>
          </w:divBdr>
          <w:divsChild>
            <w:div w:id="129714566">
              <w:marLeft w:val="0"/>
              <w:marRight w:val="0"/>
              <w:marTop w:val="0"/>
              <w:marBottom w:val="0"/>
              <w:divBdr>
                <w:top w:val="none" w:sz="0" w:space="0" w:color="auto"/>
                <w:left w:val="none" w:sz="0" w:space="0" w:color="auto"/>
                <w:bottom w:val="none" w:sz="0" w:space="0" w:color="auto"/>
                <w:right w:val="none" w:sz="0" w:space="0" w:color="auto"/>
              </w:divBdr>
            </w:div>
          </w:divsChild>
        </w:div>
        <w:div w:id="1112280362">
          <w:marLeft w:val="0"/>
          <w:marRight w:val="0"/>
          <w:marTop w:val="0"/>
          <w:marBottom w:val="0"/>
          <w:divBdr>
            <w:top w:val="none" w:sz="0" w:space="0" w:color="auto"/>
            <w:left w:val="none" w:sz="0" w:space="0" w:color="auto"/>
            <w:bottom w:val="none" w:sz="0" w:space="0" w:color="auto"/>
            <w:right w:val="none" w:sz="0" w:space="0" w:color="auto"/>
          </w:divBdr>
          <w:divsChild>
            <w:div w:id="1230576860">
              <w:marLeft w:val="0"/>
              <w:marRight w:val="0"/>
              <w:marTop w:val="0"/>
              <w:marBottom w:val="0"/>
              <w:divBdr>
                <w:top w:val="none" w:sz="0" w:space="0" w:color="auto"/>
                <w:left w:val="none" w:sz="0" w:space="0" w:color="auto"/>
                <w:bottom w:val="none" w:sz="0" w:space="0" w:color="auto"/>
                <w:right w:val="none" w:sz="0" w:space="0" w:color="auto"/>
              </w:divBdr>
            </w:div>
          </w:divsChild>
        </w:div>
        <w:div w:id="1174879180">
          <w:marLeft w:val="0"/>
          <w:marRight w:val="0"/>
          <w:marTop w:val="0"/>
          <w:marBottom w:val="0"/>
          <w:divBdr>
            <w:top w:val="none" w:sz="0" w:space="0" w:color="auto"/>
            <w:left w:val="none" w:sz="0" w:space="0" w:color="auto"/>
            <w:bottom w:val="none" w:sz="0" w:space="0" w:color="auto"/>
            <w:right w:val="none" w:sz="0" w:space="0" w:color="auto"/>
          </w:divBdr>
          <w:divsChild>
            <w:div w:id="605387579">
              <w:marLeft w:val="0"/>
              <w:marRight w:val="0"/>
              <w:marTop w:val="0"/>
              <w:marBottom w:val="0"/>
              <w:divBdr>
                <w:top w:val="none" w:sz="0" w:space="0" w:color="auto"/>
                <w:left w:val="none" w:sz="0" w:space="0" w:color="auto"/>
                <w:bottom w:val="none" w:sz="0" w:space="0" w:color="auto"/>
                <w:right w:val="none" w:sz="0" w:space="0" w:color="auto"/>
              </w:divBdr>
            </w:div>
          </w:divsChild>
        </w:div>
        <w:div w:id="1186216869">
          <w:marLeft w:val="0"/>
          <w:marRight w:val="0"/>
          <w:marTop w:val="0"/>
          <w:marBottom w:val="0"/>
          <w:divBdr>
            <w:top w:val="none" w:sz="0" w:space="0" w:color="auto"/>
            <w:left w:val="none" w:sz="0" w:space="0" w:color="auto"/>
            <w:bottom w:val="none" w:sz="0" w:space="0" w:color="auto"/>
            <w:right w:val="none" w:sz="0" w:space="0" w:color="auto"/>
          </w:divBdr>
          <w:divsChild>
            <w:div w:id="828787359">
              <w:marLeft w:val="0"/>
              <w:marRight w:val="0"/>
              <w:marTop w:val="0"/>
              <w:marBottom w:val="0"/>
              <w:divBdr>
                <w:top w:val="none" w:sz="0" w:space="0" w:color="auto"/>
                <w:left w:val="none" w:sz="0" w:space="0" w:color="auto"/>
                <w:bottom w:val="none" w:sz="0" w:space="0" w:color="auto"/>
                <w:right w:val="none" w:sz="0" w:space="0" w:color="auto"/>
              </w:divBdr>
            </w:div>
          </w:divsChild>
        </w:div>
        <w:div w:id="1200239457">
          <w:marLeft w:val="0"/>
          <w:marRight w:val="0"/>
          <w:marTop w:val="0"/>
          <w:marBottom w:val="0"/>
          <w:divBdr>
            <w:top w:val="none" w:sz="0" w:space="0" w:color="auto"/>
            <w:left w:val="none" w:sz="0" w:space="0" w:color="auto"/>
            <w:bottom w:val="none" w:sz="0" w:space="0" w:color="auto"/>
            <w:right w:val="none" w:sz="0" w:space="0" w:color="auto"/>
          </w:divBdr>
          <w:divsChild>
            <w:div w:id="1362322017">
              <w:marLeft w:val="0"/>
              <w:marRight w:val="0"/>
              <w:marTop w:val="0"/>
              <w:marBottom w:val="0"/>
              <w:divBdr>
                <w:top w:val="none" w:sz="0" w:space="0" w:color="auto"/>
                <w:left w:val="none" w:sz="0" w:space="0" w:color="auto"/>
                <w:bottom w:val="none" w:sz="0" w:space="0" w:color="auto"/>
                <w:right w:val="none" w:sz="0" w:space="0" w:color="auto"/>
              </w:divBdr>
            </w:div>
          </w:divsChild>
        </w:div>
        <w:div w:id="1215047882">
          <w:marLeft w:val="0"/>
          <w:marRight w:val="0"/>
          <w:marTop w:val="0"/>
          <w:marBottom w:val="0"/>
          <w:divBdr>
            <w:top w:val="none" w:sz="0" w:space="0" w:color="auto"/>
            <w:left w:val="none" w:sz="0" w:space="0" w:color="auto"/>
            <w:bottom w:val="none" w:sz="0" w:space="0" w:color="auto"/>
            <w:right w:val="none" w:sz="0" w:space="0" w:color="auto"/>
          </w:divBdr>
          <w:divsChild>
            <w:div w:id="1231693341">
              <w:marLeft w:val="0"/>
              <w:marRight w:val="0"/>
              <w:marTop w:val="0"/>
              <w:marBottom w:val="0"/>
              <w:divBdr>
                <w:top w:val="none" w:sz="0" w:space="0" w:color="auto"/>
                <w:left w:val="none" w:sz="0" w:space="0" w:color="auto"/>
                <w:bottom w:val="none" w:sz="0" w:space="0" w:color="auto"/>
                <w:right w:val="none" w:sz="0" w:space="0" w:color="auto"/>
              </w:divBdr>
            </w:div>
          </w:divsChild>
        </w:div>
        <w:div w:id="1258709954">
          <w:marLeft w:val="0"/>
          <w:marRight w:val="0"/>
          <w:marTop w:val="0"/>
          <w:marBottom w:val="0"/>
          <w:divBdr>
            <w:top w:val="none" w:sz="0" w:space="0" w:color="auto"/>
            <w:left w:val="none" w:sz="0" w:space="0" w:color="auto"/>
            <w:bottom w:val="none" w:sz="0" w:space="0" w:color="auto"/>
            <w:right w:val="none" w:sz="0" w:space="0" w:color="auto"/>
          </w:divBdr>
          <w:divsChild>
            <w:div w:id="1643844711">
              <w:marLeft w:val="0"/>
              <w:marRight w:val="0"/>
              <w:marTop w:val="0"/>
              <w:marBottom w:val="0"/>
              <w:divBdr>
                <w:top w:val="none" w:sz="0" w:space="0" w:color="auto"/>
                <w:left w:val="none" w:sz="0" w:space="0" w:color="auto"/>
                <w:bottom w:val="none" w:sz="0" w:space="0" w:color="auto"/>
                <w:right w:val="none" w:sz="0" w:space="0" w:color="auto"/>
              </w:divBdr>
            </w:div>
          </w:divsChild>
        </w:div>
        <w:div w:id="1259948119">
          <w:marLeft w:val="0"/>
          <w:marRight w:val="0"/>
          <w:marTop w:val="0"/>
          <w:marBottom w:val="0"/>
          <w:divBdr>
            <w:top w:val="none" w:sz="0" w:space="0" w:color="auto"/>
            <w:left w:val="none" w:sz="0" w:space="0" w:color="auto"/>
            <w:bottom w:val="none" w:sz="0" w:space="0" w:color="auto"/>
            <w:right w:val="none" w:sz="0" w:space="0" w:color="auto"/>
          </w:divBdr>
          <w:divsChild>
            <w:div w:id="1633707350">
              <w:marLeft w:val="0"/>
              <w:marRight w:val="0"/>
              <w:marTop w:val="0"/>
              <w:marBottom w:val="0"/>
              <w:divBdr>
                <w:top w:val="none" w:sz="0" w:space="0" w:color="auto"/>
                <w:left w:val="none" w:sz="0" w:space="0" w:color="auto"/>
                <w:bottom w:val="none" w:sz="0" w:space="0" w:color="auto"/>
                <w:right w:val="none" w:sz="0" w:space="0" w:color="auto"/>
              </w:divBdr>
            </w:div>
          </w:divsChild>
        </w:div>
        <w:div w:id="1269659753">
          <w:marLeft w:val="0"/>
          <w:marRight w:val="0"/>
          <w:marTop w:val="0"/>
          <w:marBottom w:val="0"/>
          <w:divBdr>
            <w:top w:val="none" w:sz="0" w:space="0" w:color="auto"/>
            <w:left w:val="none" w:sz="0" w:space="0" w:color="auto"/>
            <w:bottom w:val="none" w:sz="0" w:space="0" w:color="auto"/>
            <w:right w:val="none" w:sz="0" w:space="0" w:color="auto"/>
          </w:divBdr>
          <w:divsChild>
            <w:div w:id="1241527175">
              <w:marLeft w:val="0"/>
              <w:marRight w:val="0"/>
              <w:marTop w:val="0"/>
              <w:marBottom w:val="0"/>
              <w:divBdr>
                <w:top w:val="none" w:sz="0" w:space="0" w:color="auto"/>
                <w:left w:val="none" w:sz="0" w:space="0" w:color="auto"/>
                <w:bottom w:val="none" w:sz="0" w:space="0" w:color="auto"/>
                <w:right w:val="none" w:sz="0" w:space="0" w:color="auto"/>
              </w:divBdr>
            </w:div>
          </w:divsChild>
        </w:div>
        <w:div w:id="1341589377">
          <w:marLeft w:val="0"/>
          <w:marRight w:val="0"/>
          <w:marTop w:val="0"/>
          <w:marBottom w:val="0"/>
          <w:divBdr>
            <w:top w:val="none" w:sz="0" w:space="0" w:color="auto"/>
            <w:left w:val="none" w:sz="0" w:space="0" w:color="auto"/>
            <w:bottom w:val="none" w:sz="0" w:space="0" w:color="auto"/>
            <w:right w:val="none" w:sz="0" w:space="0" w:color="auto"/>
          </w:divBdr>
          <w:divsChild>
            <w:div w:id="1397165272">
              <w:marLeft w:val="0"/>
              <w:marRight w:val="0"/>
              <w:marTop w:val="0"/>
              <w:marBottom w:val="0"/>
              <w:divBdr>
                <w:top w:val="none" w:sz="0" w:space="0" w:color="auto"/>
                <w:left w:val="none" w:sz="0" w:space="0" w:color="auto"/>
                <w:bottom w:val="none" w:sz="0" w:space="0" w:color="auto"/>
                <w:right w:val="none" w:sz="0" w:space="0" w:color="auto"/>
              </w:divBdr>
            </w:div>
          </w:divsChild>
        </w:div>
        <w:div w:id="1354065788">
          <w:marLeft w:val="0"/>
          <w:marRight w:val="0"/>
          <w:marTop w:val="0"/>
          <w:marBottom w:val="0"/>
          <w:divBdr>
            <w:top w:val="none" w:sz="0" w:space="0" w:color="auto"/>
            <w:left w:val="none" w:sz="0" w:space="0" w:color="auto"/>
            <w:bottom w:val="none" w:sz="0" w:space="0" w:color="auto"/>
            <w:right w:val="none" w:sz="0" w:space="0" w:color="auto"/>
          </w:divBdr>
          <w:divsChild>
            <w:div w:id="2119136046">
              <w:marLeft w:val="0"/>
              <w:marRight w:val="0"/>
              <w:marTop w:val="0"/>
              <w:marBottom w:val="0"/>
              <w:divBdr>
                <w:top w:val="none" w:sz="0" w:space="0" w:color="auto"/>
                <w:left w:val="none" w:sz="0" w:space="0" w:color="auto"/>
                <w:bottom w:val="none" w:sz="0" w:space="0" w:color="auto"/>
                <w:right w:val="none" w:sz="0" w:space="0" w:color="auto"/>
              </w:divBdr>
            </w:div>
          </w:divsChild>
        </w:div>
        <w:div w:id="1356267625">
          <w:marLeft w:val="0"/>
          <w:marRight w:val="0"/>
          <w:marTop w:val="0"/>
          <w:marBottom w:val="0"/>
          <w:divBdr>
            <w:top w:val="none" w:sz="0" w:space="0" w:color="auto"/>
            <w:left w:val="none" w:sz="0" w:space="0" w:color="auto"/>
            <w:bottom w:val="none" w:sz="0" w:space="0" w:color="auto"/>
            <w:right w:val="none" w:sz="0" w:space="0" w:color="auto"/>
          </w:divBdr>
          <w:divsChild>
            <w:div w:id="1400403398">
              <w:marLeft w:val="0"/>
              <w:marRight w:val="0"/>
              <w:marTop w:val="0"/>
              <w:marBottom w:val="0"/>
              <w:divBdr>
                <w:top w:val="none" w:sz="0" w:space="0" w:color="auto"/>
                <w:left w:val="none" w:sz="0" w:space="0" w:color="auto"/>
                <w:bottom w:val="none" w:sz="0" w:space="0" w:color="auto"/>
                <w:right w:val="none" w:sz="0" w:space="0" w:color="auto"/>
              </w:divBdr>
            </w:div>
          </w:divsChild>
        </w:div>
        <w:div w:id="1365015410">
          <w:marLeft w:val="0"/>
          <w:marRight w:val="0"/>
          <w:marTop w:val="0"/>
          <w:marBottom w:val="0"/>
          <w:divBdr>
            <w:top w:val="none" w:sz="0" w:space="0" w:color="auto"/>
            <w:left w:val="none" w:sz="0" w:space="0" w:color="auto"/>
            <w:bottom w:val="none" w:sz="0" w:space="0" w:color="auto"/>
            <w:right w:val="none" w:sz="0" w:space="0" w:color="auto"/>
          </w:divBdr>
          <w:divsChild>
            <w:div w:id="2065635802">
              <w:marLeft w:val="0"/>
              <w:marRight w:val="0"/>
              <w:marTop w:val="0"/>
              <w:marBottom w:val="0"/>
              <w:divBdr>
                <w:top w:val="none" w:sz="0" w:space="0" w:color="auto"/>
                <w:left w:val="none" w:sz="0" w:space="0" w:color="auto"/>
                <w:bottom w:val="none" w:sz="0" w:space="0" w:color="auto"/>
                <w:right w:val="none" w:sz="0" w:space="0" w:color="auto"/>
              </w:divBdr>
            </w:div>
          </w:divsChild>
        </w:div>
        <w:div w:id="1365325586">
          <w:marLeft w:val="0"/>
          <w:marRight w:val="0"/>
          <w:marTop w:val="0"/>
          <w:marBottom w:val="0"/>
          <w:divBdr>
            <w:top w:val="none" w:sz="0" w:space="0" w:color="auto"/>
            <w:left w:val="none" w:sz="0" w:space="0" w:color="auto"/>
            <w:bottom w:val="none" w:sz="0" w:space="0" w:color="auto"/>
            <w:right w:val="none" w:sz="0" w:space="0" w:color="auto"/>
          </w:divBdr>
          <w:divsChild>
            <w:div w:id="2132281020">
              <w:marLeft w:val="0"/>
              <w:marRight w:val="0"/>
              <w:marTop w:val="0"/>
              <w:marBottom w:val="0"/>
              <w:divBdr>
                <w:top w:val="none" w:sz="0" w:space="0" w:color="auto"/>
                <w:left w:val="none" w:sz="0" w:space="0" w:color="auto"/>
                <w:bottom w:val="none" w:sz="0" w:space="0" w:color="auto"/>
                <w:right w:val="none" w:sz="0" w:space="0" w:color="auto"/>
              </w:divBdr>
            </w:div>
          </w:divsChild>
        </w:div>
        <w:div w:id="1367870066">
          <w:marLeft w:val="0"/>
          <w:marRight w:val="0"/>
          <w:marTop w:val="0"/>
          <w:marBottom w:val="0"/>
          <w:divBdr>
            <w:top w:val="none" w:sz="0" w:space="0" w:color="auto"/>
            <w:left w:val="none" w:sz="0" w:space="0" w:color="auto"/>
            <w:bottom w:val="none" w:sz="0" w:space="0" w:color="auto"/>
            <w:right w:val="none" w:sz="0" w:space="0" w:color="auto"/>
          </w:divBdr>
          <w:divsChild>
            <w:div w:id="448400297">
              <w:marLeft w:val="0"/>
              <w:marRight w:val="0"/>
              <w:marTop w:val="0"/>
              <w:marBottom w:val="0"/>
              <w:divBdr>
                <w:top w:val="none" w:sz="0" w:space="0" w:color="auto"/>
                <w:left w:val="none" w:sz="0" w:space="0" w:color="auto"/>
                <w:bottom w:val="none" w:sz="0" w:space="0" w:color="auto"/>
                <w:right w:val="none" w:sz="0" w:space="0" w:color="auto"/>
              </w:divBdr>
            </w:div>
          </w:divsChild>
        </w:div>
        <w:div w:id="1370493093">
          <w:marLeft w:val="0"/>
          <w:marRight w:val="0"/>
          <w:marTop w:val="0"/>
          <w:marBottom w:val="0"/>
          <w:divBdr>
            <w:top w:val="none" w:sz="0" w:space="0" w:color="auto"/>
            <w:left w:val="none" w:sz="0" w:space="0" w:color="auto"/>
            <w:bottom w:val="none" w:sz="0" w:space="0" w:color="auto"/>
            <w:right w:val="none" w:sz="0" w:space="0" w:color="auto"/>
          </w:divBdr>
          <w:divsChild>
            <w:div w:id="843471880">
              <w:marLeft w:val="0"/>
              <w:marRight w:val="0"/>
              <w:marTop w:val="0"/>
              <w:marBottom w:val="0"/>
              <w:divBdr>
                <w:top w:val="none" w:sz="0" w:space="0" w:color="auto"/>
                <w:left w:val="none" w:sz="0" w:space="0" w:color="auto"/>
                <w:bottom w:val="none" w:sz="0" w:space="0" w:color="auto"/>
                <w:right w:val="none" w:sz="0" w:space="0" w:color="auto"/>
              </w:divBdr>
            </w:div>
          </w:divsChild>
        </w:div>
        <w:div w:id="1373535826">
          <w:marLeft w:val="0"/>
          <w:marRight w:val="0"/>
          <w:marTop w:val="0"/>
          <w:marBottom w:val="0"/>
          <w:divBdr>
            <w:top w:val="none" w:sz="0" w:space="0" w:color="auto"/>
            <w:left w:val="none" w:sz="0" w:space="0" w:color="auto"/>
            <w:bottom w:val="none" w:sz="0" w:space="0" w:color="auto"/>
            <w:right w:val="none" w:sz="0" w:space="0" w:color="auto"/>
          </w:divBdr>
          <w:divsChild>
            <w:div w:id="1448962511">
              <w:marLeft w:val="0"/>
              <w:marRight w:val="0"/>
              <w:marTop w:val="0"/>
              <w:marBottom w:val="0"/>
              <w:divBdr>
                <w:top w:val="none" w:sz="0" w:space="0" w:color="auto"/>
                <w:left w:val="none" w:sz="0" w:space="0" w:color="auto"/>
                <w:bottom w:val="none" w:sz="0" w:space="0" w:color="auto"/>
                <w:right w:val="none" w:sz="0" w:space="0" w:color="auto"/>
              </w:divBdr>
            </w:div>
          </w:divsChild>
        </w:div>
        <w:div w:id="1375229092">
          <w:marLeft w:val="0"/>
          <w:marRight w:val="0"/>
          <w:marTop w:val="0"/>
          <w:marBottom w:val="0"/>
          <w:divBdr>
            <w:top w:val="none" w:sz="0" w:space="0" w:color="auto"/>
            <w:left w:val="none" w:sz="0" w:space="0" w:color="auto"/>
            <w:bottom w:val="none" w:sz="0" w:space="0" w:color="auto"/>
            <w:right w:val="none" w:sz="0" w:space="0" w:color="auto"/>
          </w:divBdr>
          <w:divsChild>
            <w:div w:id="656812160">
              <w:marLeft w:val="0"/>
              <w:marRight w:val="0"/>
              <w:marTop w:val="0"/>
              <w:marBottom w:val="0"/>
              <w:divBdr>
                <w:top w:val="none" w:sz="0" w:space="0" w:color="auto"/>
                <w:left w:val="none" w:sz="0" w:space="0" w:color="auto"/>
                <w:bottom w:val="none" w:sz="0" w:space="0" w:color="auto"/>
                <w:right w:val="none" w:sz="0" w:space="0" w:color="auto"/>
              </w:divBdr>
            </w:div>
          </w:divsChild>
        </w:div>
        <w:div w:id="1376806409">
          <w:marLeft w:val="0"/>
          <w:marRight w:val="0"/>
          <w:marTop w:val="0"/>
          <w:marBottom w:val="0"/>
          <w:divBdr>
            <w:top w:val="none" w:sz="0" w:space="0" w:color="auto"/>
            <w:left w:val="none" w:sz="0" w:space="0" w:color="auto"/>
            <w:bottom w:val="none" w:sz="0" w:space="0" w:color="auto"/>
            <w:right w:val="none" w:sz="0" w:space="0" w:color="auto"/>
          </w:divBdr>
          <w:divsChild>
            <w:div w:id="1648128050">
              <w:marLeft w:val="0"/>
              <w:marRight w:val="0"/>
              <w:marTop w:val="0"/>
              <w:marBottom w:val="0"/>
              <w:divBdr>
                <w:top w:val="none" w:sz="0" w:space="0" w:color="auto"/>
                <w:left w:val="none" w:sz="0" w:space="0" w:color="auto"/>
                <w:bottom w:val="none" w:sz="0" w:space="0" w:color="auto"/>
                <w:right w:val="none" w:sz="0" w:space="0" w:color="auto"/>
              </w:divBdr>
            </w:div>
          </w:divsChild>
        </w:div>
        <w:div w:id="1396583202">
          <w:marLeft w:val="0"/>
          <w:marRight w:val="0"/>
          <w:marTop w:val="0"/>
          <w:marBottom w:val="0"/>
          <w:divBdr>
            <w:top w:val="none" w:sz="0" w:space="0" w:color="auto"/>
            <w:left w:val="none" w:sz="0" w:space="0" w:color="auto"/>
            <w:bottom w:val="none" w:sz="0" w:space="0" w:color="auto"/>
            <w:right w:val="none" w:sz="0" w:space="0" w:color="auto"/>
          </w:divBdr>
          <w:divsChild>
            <w:div w:id="1254361057">
              <w:marLeft w:val="0"/>
              <w:marRight w:val="0"/>
              <w:marTop w:val="0"/>
              <w:marBottom w:val="0"/>
              <w:divBdr>
                <w:top w:val="none" w:sz="0" w:space="0" w:color="auto"/>
                <w:left w:val="none" w:sz="0" w:space="0" w:color="auto"/>
                <w:bottom w:val="none" w:sz="0" w:space="0" w:color="auto"/>
                <w:right w:val="none" w:sz="0" w:space="0" w:color="auto"/>
              </w:divBdr>
            </w:div>
          </w:divsChild>
        </w:div>
        <w:div w:id="1469401708">
          <w:marLeft w:val="0"/>
          <w:marRight w:val="0"/>
          <w:marTop w:val="0"/>
          <w:marBottom w:val="0"/>
          <w:divBdr>
            <w:top w:val="none" w:sz="0" w:space="0" w:color="auto"/>
            <w:left w:val="none" w:sz="0" w:space="0" w:color="auto"/>
            <w:bottom w:val="none" w:sz="0" w:space="0" w:color="auto"/>
            <w:right w:val="none" w:sz="0" w:space="0" w:color="auto"/>
          </w:divBdr>
          <w:divsChild>
            <w:div w:id="1986734912">
              <w:marLeft w:val="0"/>
              <w:marRight w:val="0"/>
              <w:marTop w:val="0"/>
              <w:marBottom w:val="0"/>
              <w:divBdr>
                <w:top w:val="none" w:sz="0" w:space="0" w:color="auto"/>
                <w:left w:val="none" w:sz="0" w:space="0" w:color="auto"/>
                <w:bottom w:val="none" w:sz="0" w:space="0" w:color="auto"/>
                <w:right w:val="none" w:sz="0" w:space="0" w:color="auto"/>
              </w:divBdr>
            </w:div>
          </w:divsChild>
        </w:div>
        <w:div w:id="1526360935">
          <w:marLeft w:val="0"/>
          <w:marRight w:val="0"/>
          <w:marTop w:val="0"/>
          <w:marBottom w:val="0"/>
          <w:divBdr>
            <w:top w:val="none" w:sz="0" w:space="0" w:color="auto"/>
            <w:left w:val="none" w:sz="0" w:space="0" w:color="auto"/>
            <w:bottom w:val="none" w:sz="0" w:space="0" w:color="auto"/>
            <w:right w:val="none" w:sz="0" w:space="0" w:color="auto"/>
          </w:divBdr>
          <w:divsChild>
            <w:div w:id="190454822">
              <w:marLeft w:val="0"/>
              <w:marRight w:val="0"/>
              <w:marTop w:val="0"/>
              <w:marBottom w:val="0"/>
              <w:divBdr>
                <w:top w:val="none" w:sz="0" w:space="0" w:color="auto"/>
                <w:left w:val="none" w:sz="0" w:space="0" w:color="auto"/>
                <w:bottom w:val="none" w:sz="0" w:space="0" w:color="auto"/>
                <w:right w:val="none" w:sz="0" w:space="0" w:color="auto"/>
              </w:divBdr>
            </w:div>
          </w:divsChild>
        </w:div>
        <w:div w:id="1549760689">
          <w:marLeft w:val="0"/>
          <w:marRight w:val="0"/>
          <w:marTop w:val="0"/>
          <w:marBottom w:val="0"/>
          <w:divBdr>
            <w:top w:val="none" w:sz="0" w:space="0" w:color="auto"/>
            <w:left w:val="none" w:sz="0" w:space="0" w:color="auto"/>
            <w:bottom w:val="none" w:sz="0" w:space="0" w:color="auto"/>
            <w:right w:val="none" w:sz="0" w:space="0" w:color="auto"/>
          </w:divBdr>
          <w:divsChild>
            <w:div w:id="1349210086">
              <w:marLeft w:val="0"/>
              <w:marRight w:val="0"/>
              <w:marTop w:val="0"/>
              <w:marBottom w:val="0"/>
              <w:divBdr>
                <w:top w:val="none" w:sz="0" w:space="0" w:color="auto"/>
                <w:left w:val="none" w:sz="0" w:space="0" w:color="auto"/>
                <w:bottom w:val="none" w:sz="0" w:space="0" w:color="auto"/>
                <w:right w:val="none" w:sz="0" w:space="0" w:color="auto"/>
              </w:divBdr>
            </w:div>
          </w:divsChild>
        </w:div>
        <w:div w:id="1557087518">
          <w:marLeft w:val="0"/>
          <w:marRight w:val="0"/>
          <w:marTop w:val="0"/>
          <w:marBottom w:val="0"/>
          <w:divBdr>
            <w:top w:val="none" w:sz="0" w:space="0" w:color="auto"/>
            <w:left w:val="none" w:sz="0" w:space="0" w:color="auto"/>
            <w:bottom w:val="none" w:sz="0" w:space="0" w:color="auto"/>
            <w:right w:val="none" w:sz="0" w:space="0" w:color="auto"/>
          </w:divBdr>
          <w:divsChild>
            <w:div w:id="1594507144">
              <w:marLeft w:val="0"/>
              <w:marRight w:val="0"/>
              <w:marTop w:val="0"/>
              <w:marBottom w:val="0"/>
              <w:divBdr>
                <w:top w:val="none" w:sz="0" w:space="0" w:color="auto"/>
                <w:left w:val="none" w:sz="0" w:space="0" w:color="auto"/>
                <w:bottom w:val="none" w:sz="0" w:space="0" w:color="auto"/>
                <w:right w:val="none" w:sz="0" w:space="0" w:color="auto"/>
              </w:divBdr>
            </w:div>
          </w:divsChild>
        </w:div>
        <w:div w:id="1574584761">
          <w:marLeft w:val="0"/>
          <w:marRight w:val="0"/>
          <w:marTop w:val="0"/>
          <w:marBottom w:val="0"/>
          <w:divBdr>
            <w:top w:val="none" w:sz="0" w:space="0" w:color="auto"/>
            <w:left w:val="none" w:sz="0" w:space="0" w:color="auto"/>
            <w:bottom w:val="none" w:sz="0" w:space="0" w:color="auto"/>
            <w:right w:val="none" w:sz="0" w:space="0" w:color="auto"/>
          </w:divBdr>
          <w:divsChild>
            <w:div w:id="2105372619">
              <w:marLeft w:val="0"/>
              <w:marRight w:val="0"/>
              <w:marTop w:val="0"/>
              <w:marBottom w:val="0"/>
              <w:divBdr>
                <w:top w:val="none" w:sz="0" w:space="0" w:color="auto"/>
                <w:left w:val="none" w:sz="0" w:space="0" w:color="auto"/>
                <w:bottom w:val="none" w:sz="0" w:space="0" w:color="auto"/>
                <w:right w:val="none" w:sz="0" w:space="0" w:color="auto"/>
              </w:divBdr>
            </w:div>
          </w:divsChild>
        </w:div>
        <w:div w:id="1623265657">
          <w:marLeft w:val="0"/>
          <w:marRight w:val="0"/>
          <w:marTop w:val="0"/>
          <w:marBottom w:val="0"/>
          <w:divBdr>
            <w:top w:val="none" w:sz="0" w:space="0" w:color="auto"/>
            <w:left w:val="none" w:sz="0" w:space="0" w:color="auto"/>
            <w:bottom w:val="none" w:sz="0" w:space="0" w:color="auto"/>
            <w:right w:val="none" w:sz="0" w:space="0" w:color="auto"/>
          </w:divBdr>
          <w:divsChild>
            <w:div w:id="366565878">
              <w:marLeft w:val="0"/>
              <w:marRight w:val="0"/>
              <w:marTop w:val="0"/>
              <w:marBottom w:val="0"/>
              <w:divBdr>
                <w:top w:val="none" w:sz="0" w:space="0" w:color="auto"/>
                <w:left w:val="none" w:sz="0" w:space="0" w:color="auto"/>
                <w:bottom w:val="none" w:sz="0" w:space="0" w:color="auto"/>
                <w:right w:val="none" w:sz="0" w:space="0" w:color="auto"/>
              </w:divBdr>
            </w:div>
          </w:divsChild>
        </w:div>
        <w:div w:id="1648313217">
          <w:marLeft w:val="0"/>
          <w:marRight w:val="0"/>
          <w:marTop w:val="0"/>
          <w:marBottom w:val="0"/>
          <w:divBdr>
            <w:top w:val="none" w:sz="0" w:space="0" w:color="auto"/>
            <w:left w:val="none" w:sz="0" w:space="0" w:color="auto"/>
            <w:bottom w:val="none" w:sz="0" w:space="0" w:color="auto"/>
            <w:right w:val="none" w:sz="0" w:space="0" w:color="auto"/>
          </w:divBdr>
          <w:divsChild>
            <w:div w:id="1295256783">
              <w:marLeft w:val="0"/>
              <w:marRight w:val="0"/>
              <w:marTop w:val="0"/>
              <w:marBottom w:val="0"/>
              <w:divBdr>
                <w:top w:val="none" w:sz="0" w:space="0" w:color="auto"/>
                <w:left w:val="none" w:sz="0" w:space="0" w:color="auto"/>
                <w:bottom w:val="none" w:sz="0" w:space="0" w:color="auto"/>
                <w:right w:val="none" w:sz="0" w:space="0" w:color="auto"/>
              </w:divBdr>
            </w:div>
          </w:divsChild>
        </w:div>
        <w:div w:id="1669140513">
          <w:marLeft w:val="0"/>
          <w:marRight w:val="0"/>
          <w:marTop w:val="0"/>
          <w:marBottom w:val="0"/>
          <w:divBdr>
            <w:top w:val="none" w:sz="0" w:space="0" w:color="auto"/>
            <w:left w:val="none" w:sz="0" w:space="0" w:color="auto"/>
            <w:bottom w:val="none" w:sz="0" w:space="0" w:color="auto"/>
            <w:right w:val="none" w:sz="0" w:space="0" w:color="auto"/>
          </w:divBdr>
          <w:divsChild>
            <w:div w:id="1168865811">
              <w:marLeft w:val="0"/>
              <w:marRight w:val="0"/>
              <w:marTop w:val="0"/>
              <w:marBottom w:val="0"/>
              <w:divBdr>
                <w:top w:val="none" w:sz="0" w:space="0" w:color="auto"/>
                <w:left w:val="none" w:sz="0" w:space="0" w:color="auto"/>
                <w:bottom w:val="none" w:sz="0" w:space="0" w:color="auto"/>
                <w:right w:val="none" w:sz="0" w:space="0" w:color="auto"/>
              </w:divBdr>
            </w:div>
          </w:divsChild>
        </w:div>
        <w:div w:id="1696998211">
          <w:marLeft w:val="0"/>
          <w:marRight w:val="0"/>
          <w:marTop w:val="0"/>
          <w:marBottom w:val="0"/>
          <w:divBdr>
            <w:top w:val="none" w:sz="0" w:space="0" w:color="auto"/>
            <w:left w:val="none" w:sz="0" w:space="0" w:color="auto"/>
            <w:bottom w:val="none" w:sz="0" w:space="0" w:color="auto"/>
            <w:right w:val="none" w:sz="0" w:space="0" w:color="auto"/>
          </w:divBdr>
          <w:divsChild>
            <w:div w:id="1971477636">
              <w:marLeft w:val="0"/>
              <w:marRight w:val="0"/>
              <w:marTop w:val="0"/>
              <w:marBottom w:val="0"/>
              <w:divBdr>
                <w:top w:val="none" w:sz="0" w:space="0" w:color="auto"/>
                <w:left w:val="none" w:sz="0" w:space="0" w:color="auto"/>
                <w:bottom w:val="none" w:sz="0" w:space="0" w:color="auto"/>
                <w:right w:val="none" w:sz="0" w:space="0" w:color="auto"/>
              </w:divBdr>
            </w:div>
          </w:divsChild>
        </w:div>
        <w:div w:id="1710375500">
          <w:marLeft w:val="0"/>
          <w:marRight w:val="0"/>
          <w:marTop w:val="0"/>
          <w:marBottom w:val="0"/>
          <w:divBdr>
            <w:top w:val="none" w:sz="0" w:space="0" w:color="auto"/>
            <w:left w:val="none" w:sz="0" w:space="0" w:color="auto"/>
            <w:bottom w:val="none" w:sz="0" w:space="0" w:color="auto"/>
            <w:right w:val="none" w:sz="0" w:space="0" w:color="auto"/>
          </w:divBdr>
          <w:divsChild>
            <w:div w:id="1166633130">
              <w:marLeft w:val="0"/>
              <w:marRight w:val="0"/>
              <w:marTop w:val="0"/>
              <w:marBottom w:val="0"/>
              <w:divBdr>
                <w:top w:val="none" w:sz="0" w:space="0" w:color="auto"/>
                <w:left w:val="none" w:sz="0" w:space="0" w:color="auto"/>
                <w:bottom w:val="none" w:sz="0" w:space="0" w:color="auto"/>
                <w:right w:val="none" w:sz="0" w:space="0" w:color="auto"/>
              </w:divBdr>
            </w:div>
          </w:divsChild>
        </w:div>
        <w:div w:id="1733963329">
          <w:marLeft w:val="0"/>
          <w:marRight w:val="0"/>
          <w:marTop w:val="0"/>
          <w:marBottom w:val="0"/>
          <w:divBdr>
            <w:top w:val="none" w:sz="0" w:space="0" w:color="auto"/>
            <w:left w:val="none" w:sz="0" w:space="0" w:color="auto"/>
            <w:bottom w:val="none" w:sz="0" w:space="0" w:color="auto"/>
            <w:right w:val="none" w:sz="0" w:space="0" w:color="auto"/>
          </w:divBdr>
          <w:divsChild>
            <w:div w:id="257912886">
              <w:marLeft w:val="0"/>
              <w:marRight w:val="0"/>
              <w:marTop w:val="0"/>
              <w:marBottom w:val="0"/>
              <w:divBdr>
                <w:top w:val="none" w:sz="0" w:space="0" w:color="auto"/>
                <w:left w:val="none" w:sz="0" w:space="0" w:color="auto"/>
                <w:bottom w:val="none" w:sz="0" w:space="0" w:color="auto"/>
                <w:right w:val="none" w:sz="0" w:space="0" w:color="auto"/>
              </w:divBdr>
            </w:div>
          </w:divsChild>
        </w:div>
        <w:div w:id="1736858814">
          <w:marLeft w:val="0"/>
          <w:marRight w:val="0"/>
          <w:marTop w:val="0"/>
          <w:marBottom w:val="0"/>
          <w:divBdr>
            <w:top w:val="none" w:sz="0" w:space="0" w:color="auto"/>
            <w:left w:val="none" w:sz="0" w:space="0" w:color="auto"/>
            <w:bottom w:val="none" w:sz="0" w:space="0" w:color="auto"/>
            <w:right w:val="none" w:sz="0" w:space="0" w:color="auto"/>
          </w:divBdr>
          <w:divsChild>
            <w:div w:id="2054960027">
              <w:marLeft w:val="0"/>
              <w:marRight w:val="0"/>
              <w:marTop w:val="0"/>
              <w:marBottom w:val="0"/>
              <w:divBdr>
                <w:top w:val="none" w:sz="0" w:space="0" w:color="auto"/>
                <w:left w:val="none" w:sz="0" w:space="0" w:color="auto"/>
                <w:bottom w:val="none" w:sz="0" w:space="0" w:color="auto"/>
                <w:right w:val="none" w:sz="0" w:space="0" w:color="auto"/>
              </w:divBdr>
            </w:div>
          </w:divsChild>
        </w:div>
        <w:div w:id="1776092309">
          <w:marLeft w:val="0"/>
          <w:marRight w:val="0"/>
          <w:marTop w:val="0"/>
          <w:marBottom w:val="0"/>
          <w:divBdr>
            <w:top w:val="none" w:sz="0" w:space="0" w:color="auto"/>
            <w:left w:val="none" w:sz="0" w:space="0" w:color="auto"/>
            <w:bottom w:val="none" w:sz="0" w:space="0" w:color="auto"/>
            <w:right w:val="none" w:sz="0" w:space="0" w:color="auto"/>
          </w:divBdr>
          <w:divsChild>
            <w:div w:id="1873419275">
              <w:marLeft w:val="0"/>
              <w:marRight w:val="0"/>
              <w:marTop w:val="0"/>
              <w:marBottom w:val="0"/>
              <w:divBdr>
                <w:top w:val="none" w:sz="0" w:space="0" w:color="auto"/>
                <w:left w:val="none" w:sz="0" w:space="0" w:color="auto"/>
                <w:bottom w:val="none" w:sz="0" w:space="0" w:color="auto"/>
                <w:right w:val="none" w:sz="0" w:space="0" w:color="auto"/>
              </w:divBdr>
            </w:div>
          </w:divsChild>
        </w:div>
        <w:div w:id="1797871768">
          <w:marLeft w:val="0"/>
          <w:marRight w:val="0"/>
          <w:marTop w:val="0"/>
          <w:marBottom w:val="0"/>
          <w:divBdr>
            <w:top w:val="none" w:sz="0" w:space="0" w:color="auto"/>
            <w:left w:val="none" w:sz="0" w:space="0" w:color="auto"/>
            <w:bottom w:val="none" w:sz="0" w:space="0" w:color="auto"/>
            <w:right w:val="none" w:sz="0" w:space="0" w:color="auto"/>
          </w:divBdr>
          <w:divsChild>
            <w:div w:id="528298901">
              <w:marLeft w:val="0"/>
              <w:marRight w:val="0"/>
              <w:marTop w:val="0"/>
              <w:marBottom w:val="0"/>
              <w:divBdr>
                <w:top w:val="none" w:sz="0" w:space="0" w:color="auto"/>
                <w:left w:val="none" w:sz="0" w:space="0" w:color="auto"/>
                <w:bottom w:val="none" w:sz="0" w:space="0" w:color="auto"/>
                <w:right w:val="none" w:sz="0" w:space="0" w:color="auto"/>
              </w:divBdr>
            </w:div>
          </w:divsChild>
        </w:div>
        <w:div w:id="1799372651">
          <w:marLeft w:val="0"/>
          <w:marRight w:val="0"/>
          <w:marTop w:val="0"/>
          <w:marBottom w:val="0"/>
          <w:divBdr>
            <w:top w:val="none" w:sz="0" w:space="0" w:color="auto"/>
            <w:left w:val="none" w:sz="0" w:space="0" w:color="auto"/>
            <w:bottom w:val="none" w:sz="0" w:space="0" w:color="auto"/>
            <w:right w:val="none" w:sz="0" w:space="0" w:color="auto"/>
          </w:divBdr>
          <w:divsChild>
            <w:div w:id="1708725035">
              <w:marLeft w:val="0"/>
              <w:marRight w:val="0"/>
              <w:marTop w:val="0"/>
              <w:marBottom w:val="0"/>
              <w:divBdr>
                <w:top w:val="none" w:sz="0" w:space="0" w:color="auto"/>
                <w:left w:val="none" w:sz="0" w:space="0" w:color="auto"/>
                <w:bottom w:val="none" w:sz="0" w:space="0" w:color="auto"/>
                <w:right w:val="none" w:sz="0" w:space="0" w:color="auto"/>
              </w:divBdr>
            </w:div>
          </w:divsChild>
        </w:div>
        <w:div w:id="1862818282">
          <w:marLeft w:val="0"/>
          <w:marRight w:val="0"/>
          <w:marTop w:val="0"/>
          <w:marBottom w:val="0"/>
          <w:divBdr>
            <w:top w:val="none" w:sz="0" w:space="0" w:color="auto"/>
            <w:left w:val="none" w:sz="0" w:space="0" w:color="auto"/>
            <w:bottom w:val="none" w:sz="0" w:space="0" w:color="auto"/>
            <w:right w:val="none" w:sz="0" w:space="0" w:color="auto"/>
          </w:divBdr>
          <w:divsChild>
            <w:div w:id="1568883202">
              <w:marLeft w:val="0"/>
              <w:marRight w:val="0"/>
              <w:marTop w:val="0"/>
              <w:marBottom w:val="0"/>
              <w:divBdr>
                <w:top w:val="none" w:sz="0" w:space="0" w:color="auto"/>
                <w:left w:val="none" w:sz="0" w:space="0" w:color="auto"/>
                <w:bottom w:val="none" w:sz="0" w:space="0" w:color="auto"/>
                <w:right w:val="none" w:sz="0" w:space="0" w:color="auto"/>
              </w:divBdr>
            </w:div>
          </w:divsChild>
        </w:div>
        <w:div w:id="1878155546">
          <w:marLeft w:val="0"/>
          <w:marRight w:val="0"/>
          <w:marTop w:val="0"/>
          <w:marBottom w:val="0"/>
          <w:divBdr>
            <w:top w:val="none" w:sz="0" w:space="0" w:color="auto"/>
            <w:left w:val="none" w:sz="0" w:space="0" w:color="auto"/>
            <w:bottom w:val="none" w:sz="0" w:space="0" w:color="auto"/>
            <w:right w:val="none" w:sz="0" w:space="0" w:color="auto"/>
          </w:divBdr>
          <w:divsChild>
            <w:div w:id="936599675">
              <w:marLeft w:val="0"/>
              <w:marRight w:val="0"/>
              <w:marTop w:val="0"/>
              <w:marBottom w:val="0"/>
              <w:divBdr>
                <w:top w:val="none" w:sz="0" w:space="0" w:color="auto"/>
                <w:left w:val="none" w:sz="0" w:space="0" w:color="auto"/>
                <w:bottom w:val="none" w:sz="0" w:space="0" w:color="auto"/>
                <w:right w:val="none" w:sz="0" w:space="0" w:color="auto"/>
              </w:divBdr>
            </w:div>
          </w:divsChild>
        </w:div>
        <w:div w:id="1887251515">
          <w:marLeft w:val="0"/>
          <w:marRight w:val="0"/>
          <w:marTop w:val="0"/>
          <w:marBottom w:val="0"/>
          <w:divBdr>
            <w:top w:val="none" w:sz="0" w:space="0" w:color="auto"/>
            <w:left w:val="none" w:sz="0" w:space="0" w:color="auto"/>
            <w:bottom w:val="none" w:sz="0" w:space="0" w:color="auto"/>
            <w:right w:val="none" w:sz="0" w:space="0" w:color="auto"/>
          </w:divBdr>
          <w:divsChild>
            <w:div w:id="1564755639">
              <w:marLeft w:val="0"/>
              <w:marRight w:val="0"/>
              <w:marTop w:val="0"/>
              <w:marBottom w:val="0"/>
              <w:divBdr>
                <w:top w:val="none" w:sz="0" w:space="0" w:color="auto"/>
                <w:left w:val="none" w:sz="0" w:space="0" w:color="auto"/>
                <w:bottom w:val="none" w:sz="0" w:space="0" w:color="auto"/>
                <w:right w:val="none" w:sz="0" w:space="0" w:color="auto"/>
              </w:divBdr>
            </w:div>
          </w:divsChild>
        </w:div>
        <w:div w:id="1896893403">
          <w:marLeft w:val="0"/>
          <w:marRight w:val="0"/>
          <w:marTop w:val="0"/>
          <w:marBottom w:val="0"/>
          <w:divBdr>
            <w:top w:val="none" w:sz="0" w:space="0" w:color="auto"/>
            <w:left w:val="none" w:sz="0" w:space="0" w:color="auto"/>
            <w:bottom w:val="none" w:sz="0" w:space="0" w:color="auto"/>
            <w:right w:val="none" w:sz="0" w:space="0" w:color="auto"/>
          </w:divBdr>
          <w:divsChild>
            <w:div w:id="535001650">
              <w:marLeft w:val="0"/>
              <w:marRight w:val="0"/>
              <w:marTop w:val="0"/>
              <w:marBottom w:val="0"/>
              <w:divBdr>
                <w:top w:val="none" w:sz="0" w:space="0" w:color="auto"/>
                <w:left w:val="none" w:sz="0" w:space="0" w:color="auto"/>
                <w:bottom w:val="none" w:sz="0" w:space="0" w:color="auto"/>
                <w:right w:val="none" w:sz="0" w:space="0" w:color="auto"/>
              </w:divBdr>
            </w:div>
          </w:divsChild>
        </w:div>
        <w:div w:id="1901941345">
          <w:marLeft w:val="0"/>
          <w:marRight w:val="0"/>
          <w:marTop w:val="0"/>
          <w:marBottom w:val="0"/>
          <w:divBdr>
            <w:top w:val="none" w:sz="0" w:space="0" w:color="auto"/>
            <w:left w:val="none" w:sz="0" w:space="0" w:color="auto"/>
            <w:bottom w:val="none" w:sz="0" w:space="0" w:color="auto"/>
            <w:right w:val="none" w:sz="0" w:space="0" w:color="auto"/>
          </w:divBdr>
          <w:divsChild>
            <w:div w:id="1577208440">
              <w:marLeft w:val="0"/>
              <w:marRight w:val="0"/>
              <w:marTop w:val="0"/>
              <w:marBottom w:val="0"/>
              <w:divBdr>
                <w:top w:val="none" w:sz="0" w:space="0" w:color="auto"/>
                <w:left w:val="none" w:sz="0" w:space="0" w:color="auto"/>
                <w:bottom w:val="none" w:sz="0" w:space="0" w:color="auto"/>
                <w:right w:val="none" w:sz="0" w:space="0" w:color="auto"/>
              </w:divBdr>
            </w:div>
          </w:divsChild>
        </w:div>
        <w:div w:id="1947155666">
          <w:marLeft w:val="0"/>
          <w:marRight w:val="0"/>
          <w:marTop w:val="0"/>
          <w:marBottom w:val="0"/>
          <w:divBdr>
            <w:top w:val="none" w:sz="0" w:space="0" w:color="auto"/>
            <w:left w:val="none" w:sz="0" w:space="0" w:color="auto"/>
            <w:bottom w:val="none" w:sz="0" w:space="0" w:color="auto"/>
            <w:right w:val="none" w:sz="0" w:space="0" w:color="auto"/>
          </w:divBdr>
          <w:divsChild>
            <w:div w:id="246504988">
              <w:marLeft w:val="0"/>
              <w:marRight w:val="0"/>
              <w:marTop w:val="0"/>
              <w:marBottom w:val="0"/>
              <w:divBdr>
                <w:top w:val="none" w:sz="0" w:space="0" w:color="auto"/>
                <w:left w:val="none" w:sz="0" w:space="0" w:color="auto"/>
                <w:bottom w:val="none" w:sz="0" w:space="0" w:color="auto"/>
                <w:right w:val="none" w:sz="0" w:space="0" w:color="auto"/>
              </w:divBdr>
            </w:div>
          </w:divsChild>
        </w:div>
        <w:div w:id="1954701090">
          <w:marLeft w:val="0"/>
          <w:marRight w:val="0"/>
          <w:marTop w:val="0"/>
          <w:marBottom w:val="0"/>
          <w:divBdr>
            <w:top w:val="none" w:sz="0" w:space="0" w:color="auto"/>
            <w:left w:val="none" w:sz="0" w:space="0" w:color="auto"/>
            <w:bottom w:val="none" w:sz="0" w:space="0" w:color="auto"/>
            <w:right w:val="none" w:sz="0" w:space="0" w:color="auto"/>
          </w:divBdr>
          <w:divsChild>
            <w:div w:id="2112972320">
              <w:marLeft w:val="0"/>
              <w:marRight w:val="0"/>
              <w:marTop w:val="0"/>
              <w:marBottom w:val="0"/>
              <w:divBdr>
                <w:top w:val="none" w:sz="0" w:space="0" w:color="auto"/>
                <w:left w:val="none" w:sz="0" w:space="0" w:color="auto"/>
                <w:bottom w:val="none" w:sz="0" w:space="0" w:color="auto"/>
                <w:right w:val="none" w:sz="0" w:space="0" w:color="auto"/>
              </w:divBdr>
            </w:div>
          </w:divsChild>
        </w:div>
        <w:div w:id="1968974610">
          <w:marLeft w:val="0"/>
          <w:marRight w:val="0"/>
          <w:marTop w:val="0"/>
          <w:marBottom w:val="0"/>
          <w:divBdr>
            <w:top w:val="none" w:sz="0" w:space="0" w:color="auto"/>
            <w:left w:val="none" w:sz="0" w:space="0" w:color="auto"/>
            <w:bottom w:val="none" w:sz="0" w:space="0" w:color="auto"/>
            <w:right w:val="none" w:sz="0" w:space="0" w:color="auto"/>
          </w:divBdr>
          <w:divsChild>
            <w:div w:id="1675181433">
              <w:marLeft w:val="0"/>
              <w:marRight w:val="0"/>
              <w:marTop w:val="0"/>
              <w:marBottom w:val="0"/>
              <w:divBdr>
                <w:top w:val="none" w:sz="0" w:space="0" w:color="auto"/>
                <w:left w:val="none" w:sz="0" w:space="0" w:color="auto"/>
                <w:bottom w:val="none" w:sz="0" w:space="0" w:color="auto"/>
                <w:right w:val="none" w:sz="0" w:space="0" w:color="auto"/>
              </w:divBdr>
            </w:div>
          </w:divsChild>
        </w:div>
        <w:div w:id="1985548651">
          <w:marLeft w:val="0"/>
          <w:marRight w:val="0"/>
          <w:marTop w:val="0"/>
          <w:marBottom w:val="0"/>
          <w:divBdr>
            <w:top w:val="none" w:sz="0" w:space="0" w:color="auto"/>
            <w:left w:val="none" w:sz="0" w:space="0" w:color="auto"/>
            <w:bottom w:val="none" w:sz="0" w:space="0" w:color="auto"/>
            <w:right w:val="none" w:sz="0" w:space="0" w:color="auto"/>
          </w:divBdr>
          <w:divsChild>
            <w:div w:id="606424683">
              <w:marLeft w:val="0"/>
              <w:marRight w:val="0"/>
              <w:marTop w:val="0"/>
              <w:marBottom w:val="0"/>
              <w:divBdr>
                <w:top w:val="none" w:sz="0" w:space="0" w:color="auto"/>
                <w:left w:val="none" w:sz="0" w:space="0" w:color="auto"/>
                <w:bottom w:val="none" w:sz="0" w:space="0" w:color="auto"/>
                <w:right w:val="none" w:sz="0" w:space="0" w:color="auto"/>
              </w:divBdr>
            </w:div>
          </w:divsChild>
        </w:div>
        <w:div w:id="1999385947">
          <w:marLeft w:val="0"/>
          <w:marRight w:val="0"/>
          <w:marTop w:val="0"/>
          <w:marBottom w:val="0"/>
          <w:divBdr>
            <w:top w:val="none" w:sz="0" w:space="0" w:color="auto"/>
            <w:left w:val="none" w:sz="0" w:space="0" w:color="auto"/>
            <w:bottom w:val="none" w:sz="0" w:space="0" w:color="auto"/>
            <w:right w:val="none" w:sz="0" w:space="0" w:color="auto"/>
          </w:divBdr>
          <w:divsChild>
            <w:div w:id="1734619182">
              <w:marLeft w:val="0"/>
              <w:marRight w:val="0"/>
              <w:marTop w:val="0"/>
              <w:marBottom w:val="0"/>
              <w:divBdr>
                <w:top w:val="none" w:sz="0" w:space="0" w:color="auto"/>
                <w:left w:val="none" w:sz="0" w:space="0" w:color="auto"/>
                <w:bottom w:val="none" w:sz="0" w:space="0" w:color="auto"/>
                <w:right w:val="none" w:sz="0" w:space="0" w:color="auto"/>
              </w:divBdr>
            </w:div>
          </w:divsChild>
        </w:div>
        <w:div w:id="2010787632">
          <w:marLeft w:val="0"/>
          <w:marRight w:val="0"/>
          <w:marTop w:val="0"/>
          <w:marBottom w:val="0"/>
          <w:divBdr>
            <w:top w:val="none" w:sz="0" w:space="0" w:color="auto"/>
            <w:left w:val="none" w:sz="0" w:space="0" w:color="auto"/>
            <w:bottom w:val="none" w:sz="0" w:space="0" w:color="auto"/>
            <w:right w:val="none" w:sz="0" w:space="0" w:color="auto"/>
          </w:divBdr>
          <w:divsChild>
            <w:div w:id="801969630">
              <w:marLeft w:val="0"/>
              <w:marRight w:val="0"/>
              <w:marTop w:val="0"/>
              <w:marBottom w:val="0"/>
              <w:divBdr>
                <w:top w:val="none" w:sz="0" w:space="0" w:color="auto"/>
                <w:left w:val="none" w:sz="0" w:space="0" w:color="auto"/>
                <w:bottom w:val="none" w:sz="0" w:space="0" w:color="auto"/>
                <w:right w:val="none" w:sz="0" w:space="0" w:color="auto"/>
              </w:divBdr>
            </w:div>
          </w:divsChild>
        </w:div>
        <w:div w:id="2024625886">
          <w:marLeft w:val="0"/>
          <w:marRight w:val="0"/>
          <w:marTop w:val="0"/>
          <w:marBottom w:val="0"/>
          <w:divBdr>
            <w:top w:val="none" w:sz="0" w:space="0" w:color="auto"/>
            <w:left w:val="none" w:sz="0" w:space="0" w:color="auto"/>
            <w:bottom w:val="none" w:sz="0" w:space="0" w:color="auto"/>
            <w:right w:val="none" w:sz="0" w:space="0" w:color="auto"/>
          </w:divBdr>
          <w:divsChild>
            <w:div w:id="1190754042">
              <w:marLeft w:val="0"/>
              <w:marRight w:val="0"/>
              <w:marTop w:val="0"/>
              <w:marBottom w:val="0"/>
              <w:divBdr>
                <w:top w:val="none" w:sz="0" w:space="0" w:color="auto"/>
                <w:left w:val="none" w:sz="0" w:space="0" w:color="auto"/>
                <w:bottom w:val="none" w:sz="0" w:space="0" w:color="auto"/>
                <w:right w:val="none" w:sz="0" w:space="0" w:color="auto"/>
              </w:divBdr>
            </w:div>
          </w:divsChild>
        </w:div>
        <w:div w:id="2067339835">
          <w:marLeft w:val="0"/>
          <w:marRight w:val="0"/>
          <w:marTop w:val="0"/>
          <w:marBottom w:val="0"/>
          <w:divBdr>
            <w:top w:val="none" w:sz="0" w:space="0" w:color="auto"/>
            <w:left w:val="none" w:sz="0" w:space="0" w:color="auto"/>
            <w:bottom w:val="none" w:sz="0" w:space="0" w:color="auto"/>
            <w:right w:val="none" w:sz="0" w:space="0" w:color="auto"/>
          </w:divBdr>
          <w:divsChild>
            <w:div w:id="1718971329">
              <w:marLeft w:val="0"/>
              <w:marRight w:val="0"/>
              <w:marTop w:val="0"/>
              <w:marBottom w:val="0"/>
              <w:divBdr>
                <w:top w:val="none" w:sz="0" w:space="0" w:color="auto"/>
                <w:left w:val="none" w:sz="0" w:space="0" w:color="auto"/>
                <w:bottom w:val="none" w:sz="0" w:space="0" w:color="auto"/>
                <w:right w:val="none" w:sz="0" w:space="0" w:color="auto"/>
              </w:divBdr>
            </w:div>
          </w:divsChild>
        </w:div>
        <w:div w:id="2133476677">
          <w:marLeft w:val="0"/>
          <w:marRight w:val="0"/>
          <w:marTop w:val="0"/>
          <w:marBottom w:val="0"/>
          <w:divBdr>
            <w:top w:val="none" w:sz="0" w:space="0" w:color="auto"/>
            <w:left w:val="none" w:sz="0" w:space="0" w:color="auto"/>
            <w:bottom w:val="none" w:sz="0" w:space="0" w:color="auto"/>
            <w:right w:val="none" w:sz="0" w:space="0" w:color="auto"/>
          </w:divBdr>
          <w:divsChild>
            <w:div w:id="2089690161">
              <w:marLeft w:val="0"/>
              <w:marRight w:val="0"/>
              <w:marTop w:val="0"/>
              <w:marBottom w:val="0"/>
              <w:divBdr>
                <w:top w:val="none" w:sz="0" w:space="0" w:color="auto"/>
                <w:left w:val="none" w:sz="0" w:space="0" w:color="auto"/>
                <w:bottom w:val="none" w:sz="0" w:space="0" w:color="auto"/>
                <w:right w:val="none" w:sz="0" w:space="0" w:color="auto"/>
              </w:divBdr>
            </w:div>
          </w:divsChild>
        </w:div>
        <w:div w:id="2144034136">
          <w:marLeft w:val="0"/>
          <w:marRight w:val="0"/>
          <w:marTop w:val="0"/>
          <w:marBottom w:val="0"/>
          <w:divBdr>
            <w:top w:val="none" w:sz="0" w:space="0" w:color="auto"/>
            <w:left w:val="none" w:sz="0" w:space="0" w:color="auto"/>
            <w:bottom w:val="none" w:sz="0" w:space="0" w:color="auto"/>
            <w:right w:val="none" w:sz="0" w:space="0" w:color="auto"/>
          </w:divBdr>
          <w:divsChild>
            <w:div w:id="107939253">
              <w:marLeft w:val="0"/>
              <w:marRight w:val="0"/>
              <w:marTop w:val="0"/>
              <w:marBottom w:val="0"/>
              <w:divBdr>
                <w:top w:val="none" w:sz="0" w:space="0" w:color="auto"/>
                <w:left w:val="none" w:sz="0" w:space="0" w:color="auto"/>
                <w:bottom w:val="none" w:sz="0" w:space="0" w:color="auto"/>
                <w:right w:val="none" w:sz="0" w:space="0" w:color="auto"/>
              </w:divBdr>
            </w:div>
          </w:divsChild>
        </w:div>
        <w:div w:id="2147308469">
          <w:marLeft w:val="0"/>
          <w:marRight w:val="0"/>
          <w:marTop w:val="0"/>
          <w:marBottom w:val="0"/>
          <w:divBdr>
            <w:top w:val="none" w:sz="0" w:space="0" w:color="auto"/>
            <w:left w:val="none" w:sz="0" w:space="0" w:color="auto"/>
            <w:bottom w:val="none" w:sz="0" w:space="0" w:color="auto"/>
            <w:right w:val="none" w:sz="0" w:space="0" w:color="auto"/>
          </w:divBdr>
          <w:divsChild>
            <w:div w:id="9735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106">
      <w:bodyDiv w:val="1"/>
      <w:marLeft w:val="0"/>
      <w:marRight w:val="0"/>
      <w:marTop w:val="0"/>
      <w:marBottom w:val="0"/>
      <w:divBdr>
        <w:top w:val="none" w:sz="0" w:space="0" w:color="auto"/>
        <w:left w:val="none" w:sz="0" w:space="0" w:color="auto"/>
        <w:bottom w:val="none" w:sz="0" w:space="0" w:color="auto"/>
        <w:right w:val="none" w:sz="0" w:space="0" w:color="auto"/>
      </w:divBdr>
    </w:div>
    <w:div w:id="442572464">
      <w:bodyDiv w:val="1"/>
      <w:marLeft w:val="0"/>
      <w:marRight w:val="0"/>
      <w:marTop w:val="0"/>
      <w:marBottom w:val="0"/>
      <w:divBdr>
        <w:top w:val="none" w:sz="0" w:space="0" w:color="auto"/>
        <w:left w:val="none" w:sz="0" w:space="0" w:color="auto"/>
        <w:bottom w:val="none" w:sz="0" w:space="0" w:color="auto"/>
        <w:right w:val="none" w:sz="0" w:space="0" w:color="auto"/>
      </w:divBdr>
    </w:div>
    <w:div w:id="895122509">
      <w:bodyDiv w:val="1"/>
      <w:marLeft w:val="0"/>
      <w:marRight w:val="0"/>
      <w:marTop w:val="0"/>
      <w:marBottom w:val="0"/>
      <w:divBdr>
        <w:top w:val="none" w:sz="0" w:space="0" w:color="auto"/>
        <w:left w:val="none" w:sz="0" w:space="0" w:color="auto"/>
        <w:bottom w:val="none" w:sz="0" w:space="0" w:color="auto"/>
        <w:right w:val="none" w:sz="0" w:space="0" w:color="auto"/>
      </w:divBdr>
      <w:divsChild>
        <w:div w:id="1002972914">
          <w:marLeft w:val="0"/>
          <w:marRight w:val="0"/>
          <w:marTop w:val="0"/>
          <w:marBottom w:val="0"/>
          <w:divBdr>
            <w:top w:val="none" w:sz="0" w:space="0" w:color="auto"/>
            <w:left w:val="none" w:sz="0" w:space="0" w:color="auto"/>
            <w:bottom w:val="none" w:sz="0" w:space="0" w:color="auto"/>
            <w:right w:val="none" w:sz="0" w:space="0" w:color="auto"/>
          </w:divBdr>
        </w:div>
      </w:divsChild>
    </w:div>
    <w:div w:id="913467066">
      <w:bodyDiv w:val="1"/>
      <w:marLeft w:val="0"/>
      <w:marRight w:val="0"/>
      <w:marTop w:val="0"/>
      <w:marBottom w:val="0"/>
      <w:divBdr>
        <w:top w:val="none" w:sz="0" w:space="0" w:color="auto"/>
        <w:left w:val="none" w:sz="0" w:space="0" w:color="auto"/>
        <w:bottom w:val="none" w:sz="0" w:space="0" w:color="auto"/>
        <w:right w:val="none" w:sz="0" w:space="0" w:color="auto"/>
      </w:divBdr>
    </w:div>
    <w:div w:id="967080974">
      <w:bodyDiv w:val="1"/>
      <w:marLeft w:val="0"/>
      <w:marRight w:val="0"/>
      <w:marTop w:val="0"/>
      <w:marBottom w:val="0"/>
      <w:divBdr>
        <w:top w:val="none" w:sz="0" w:space="0" w:color="auto"/>
        <w:left w:val="none" w:sz="0" w:space="0" w:color="auto"/>
        <w:bottom w:val="none" w:sz="0" w:space="0" w:color="auto"/>
        <w:right w:val="none" w:sz="0" w:space="0" w:color="auto"/>
      </w:divBdr>
    </w:div>
    <w:div w:id="1870677319">
      <w:bodyDiv w:val="1"/>
      <w:marLeft w:val="0"/>
      <w:marRight w:val="0"/>
      <w:marTop w:val="0"/>
      <w:marBottom w:val="0"/>
      <w:divBdr>
        <w:top w:val="none" w:sz="0" w:space="0" w:color="auto"/>
        <w:left w:val="none" w:sz="0" w:space="0" w:color="auto"/>
        <w:bottom w:val="none" w:sz="0" w:space="0" w:color="auto"/>
        <w:right w:val="none" w:sz="0" w:space="0" w:color="auto"/>
      </w:divBdr>
    </w:div>
    <w:div w:id="1976448287">
      <w:bodyDiv w:val="1"/>
      <w:marLeft w:val="0"/>
      <w:marRight w:val="0"/>
      <w:marTop w:val="0"/>
      <w:marBottom w:val="0"/>
      <w:divBdr>
        <w:top w:val="none" w:sz="0" w:space="0" w:color="auto"/>
        <w:left w:val="none" w:sz="0" w:space="0" w:color="auto"/>
        <w:bottom w:val="none" w:sz="0" w:space="0" w:color="auto"/>
        <w:right w:val="none" w:sz="0" w:space="0" w:color="auto"/>
      </w:divBdr>
      <w:divsChild>
        <w:div w:id="1146973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80849/53f89421bbdaf741eb2d1ecc4ddb4c33/" TargetMode="External"/><Relationship Id="rId13" Type="http://schemas.openxmlformats.org/officeDocument/2006/relationships/hyperlink" Target="http://base.garant.ru/12180849/f7ee959fd36b5699076b35abf4f52c5c/" TargetMode="External"/><Relationship Id="rId18" Type="http://schemas.openxmlformats.org/officeDocument/2006/relationships/hyperlink" Target="http://base.garant.ru/12180849/53f89421bbdaf741eb2d1ecc4ddb4c33/" TargetMode="External"/><Relationship Id="rId26" Type="http://schemas.openxmlformats.org/officeDocument/2006/relationships/hyperlink" Target="http://base.garant.ru/12180849/53f89421bbdaf741eb2d1ecc4ddb4c33/" TargetMode="External"/><Relationship Id="rId3" Type="http://schemas.openxmlformats.org/officeDocument/2006/relationships/styles" Target="styles.xml"/><Relationship Id="rId21" Type="http://schemas.openxmlformats.org/officeDocument/2006/relationships/hyperlink" Target="http://base.garant.ru/12180849/f7ee959fd36b5699076b35abf4f52c5c/" TargetMode="External"/><Relationship Id="rId7" Type="http://schemas.openxmlformats.org/officeDocument/2006/relationships/endnotes" Target="endnotes.xml"/><Relationship Id="rId12" Type="http://schemas.openxmlformats.org/officeDocument/2006/relationships/hyperlink" Target="http://base.garant.ru/12180849/53f89421bbdaf741eb2d1ecc4ddb4c33/" TargetMode="External"/><Relationship Id="rId17" Type="http://schemas.openxmlformats.org/officeDocument/2006/relationships/hyperlink" Target="http://base.garant.ru/12180849/f7ee959fd36b5699076b35abf4f52c5c/" TargetMode="External"/><Relationship Id="rId25" Type="http://schemas.openxmlformats.org/officeDocument/2006/relationships/hyperlink" Target="http://base.garant.ru/12180849/f7ee959fd36b5699076b35abf4f52c5c/" TargetMode="External"/><Relationship Id="rId2" Type="http://schemas.openxmlformats.org/officeDocument/2006/relationships/numbering" Target="numbering.xml"/><Relationship Id="rId16" Type="http://schemas.openxmlformats.org/officeDocument/2006/relationships/hyperlink" Target="http://base.garant.ru/12180849/f7ee959fd36b5699076b35abf4f52c5c/" TargetMode="External"/><Relationship Id="rId20" Type="http://schemas.openxmlformats.org/officeDocument/2006/relationships/hyperlink" Target="http://base.garant.ru/12180849/53f89421bbdaf741eb2d1ecc4ddb4c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80849/53f89421bbdaf741eb2d1ecc4ddb4c33/" TargetMode="External"/><Relationship Id="rId24" Type="http://schemas.openxmlformats.org/officeDocument/2006/relationships/hyperlink" Target="http://base.garant.ru/12180849/f7ee959fd36b5699076b35abf4f52c5c/" TargetMode="External"/><Relationship Id="rId5" Type="http://schemas.openxmlformats.org/officeDocument/2006/relationships/webSettings" Target="webSettings.xml"/><Relationship Id="rId15" Type="http://schemas.openxmlformats.org/officeDocument/2006/relationships/hyperlink" Target="http://base.garant.ru/12180849/f7ee959fd36b5699076b35abf4f52c5c/" TargetMode="External"/><Relationship Id="rId23" Type="http://schemas.openxmlformats.org/officeDocument/2006/relationships/hyperlink" Target="http://base.garant.ru/12180849/f7ee959fd36b5699076b35abf4f52c5c/" TargetMode="External"/><Relationship Id="rId28" Type="http://schemas.openxmlformats.org/officeDocument/2006/relationships/fontTable" Target="fontTable.xml"/><Relationship Id="rId10" Type="http://schemas.openxmlformats.org/officeDocument/2006/relationships/hyperlink" Target="http://base.garant.ru/12180849/53f89421bbdaf741eb2d1ecc4ddb4c33/" TargetMode="External"/><Relationship Id="rId19" Type="http://schemas.openxmlformats.org/officeDocument/2006/relationships/hyperlink" Target="http://base.garant.ru/12180849/f7ee959fd36b5699076b35abf4f52c5c/" TargetMode="External"/><Relationship Id="rId4" Type="http://schemas.openxmlformats.org/officeDocument/2006/relationships/settings" Target="settings.xml"/><Relationship Id="rId9" Type="http://schemas.openxmlformats.org/officeDocument/2006/relationships/hyperlink" Target="http://base.garant.ru/12180849/53f89421bbdaf741eb2d1ecc4ddb4c33/" TargetMode="External"/><Relationship Id="rId14" Type="http://schemas.openxmlformats.org/officeDocument/2006/relationships/hyperlink" Target="http://base.garant.ru/12180849/f7ee959fd36b5699076b35abf4f52c5c/" TargetMode="External"/><Relationship Id="rId22" Type="http://schemas.openxmlformats.org/officeDocument/2006/relationships/hyperlink" Target="http://base.garant.ru/12180849/f7ee959fd36b5699076b35abf4f52c5c/" TargetMode="External"/><Relationship Id="rId27" Type="http://schemas.openxmlformats.org/officeDocument/2006/relationships/hyperlink" Target="http://base.garant.ru/12180849/f7ee959fd36b5699076b35abf4f52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7308-523B-4910-912F-248190B5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4773</TotalTime>
  <Pages>54</Pages>
  <Words>15349</Words>
  <Characters>87494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Machine</cp:lastModifiedBy>
  <cp:revision>212</cp:revision>
  <cp:lastPrinted>2024-08-29T06:27:00Z</cp:lastPrinted>
  <dcterms:created xsi:type="dcterms:W3CDTF">2023-06-15T13:15:00Z</dcterms:created>
  <dcterms:modified xsi:type="dcterms:W3CDTF">2024-08-29T06:39:00Z</dcterms:modified>
</cp:coreProperties>
</file>